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31675F" w:rsidTr="005E0CF4">
        <w:tc>
          <w:tcPr>
            <w:tcW w:w="5920" w:type="dxa"/>
          </w:tcPr>
          <w:p w:rsidR="0031675F" w:rsidRDefault="0031675F" w:rsidP="005E0CF4">
            <w:pPr>
              <w:suppressAutoHyphens/>
              <w:spacing w:after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  <w:tc>
          <w:tcPr>
            <w:tcW w:w="3650" w:type="dxa"/>
          </w:tcPr>
          <w:p w:rsidR="0031675F" w:rsidRDefault="0031675F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Приложение №1</w:t>
            </w:r>
          </w:p>
        </w:tc>
      </w:tr>
      <w:tr w:rsidR="0031675F" w:rsidTr="005E0CF4">
        <w:tc>
          <w:tcPr>
            <w:tcW w:w="5920" w:type="dxa"/>
          </w:tcPr>
          <w:p w:rsidR="0031675F" w:rsidRDefault="0031675F" w:rsidP="005E0CF4">
            <w:pPr>
              <w:suppressAutoHyphens/>
              <w:spacing w:after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50" w:type="dxa"/>
          </w:tcPr>
          <w:p w:rsidR="0031675F" w:rsidRDefault="0031675F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D46B75">
              <w:rPr>
                <w:rFonts w:ascii="Franklin Gothic Book" w:hAnsi="Franklin Gothic Book"/>
                <w:sz w:val="22"/>
                <w:szCs w:val="22"/>
              </w:rPr>
              <w:t xml:space="preserve">к договору </w:t>
            </w:r>
            <w:r>
              <w:rPr>
                <w:rFonts w:ascii="Franklin Gothic Book" w:hAnsi="Franklin Gothic Book"/>
                <w:sz w:val="22"/>
                <w:szCs w:val="22"/>
              </w:rPr>
              <w:t>подряда</w:t>
            </w:r>
            <w:r w:rsidRPr="00D46B75">
              <w:rPr>
                <w:rFonts w:ascii="Franklin Gothic Book" w:hAnsi="Franklin Gothic Book"/>
                <w:sz w:val="22"/>
                <w:szCs w:val="22"/>
              </w:rPr>
              <w:t xml:space="preserve">№____________ </w:t>
            </w:r>
          </w:p>
        </w:tc>
      </w:tr>
      <w:tr w:rsidR="0031675F" w:rsidTr="005E0CF4">
        <w:tc>
          <w:tcPr>
            <w:tcW w:w="5920" w:type="dxa"/>
          </w:tcPr>
          <w:p w:rsidR="0031675F" w:rsidRDefault="0031675F" w:rsidP="005E0CF4">
            <w:pPr>
              <w:suppressAutoHyphens/>
              <w:spacing w:after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650" w:type="dxa"/>
          </w:tcPr>
          <w:p w:rsidR="0031675F" w:rsidRDefault="0031675F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D46B75">
              <w:rPr>
                <w:rFonts w:ascii="Franklin Gothic Book" w:hAnsi="Franklin Gothic Book"/>
                <w:sz w:val="22"/>
                <w:szCs w:val="22"/>
              </w:rPr>
              <w:t>от «___»_________20___г.</w:t>
            </w:r>
          </w:p>
        </w:tc>
      </w:tr>
    </w:tbl>
    <w:p w:rsidR="0031675F" w:rsidRPr="00D46B75" w:rsidRDefault="0031675F" w:rsidP="0031675F">
      <w:pPr>
        <w:suppressAutoHyphens/>
        <w:spacing w:after="0"/>
        <w:rPr>
          <w:rFonts w:ascii="Franklin Gothic Book" w:hAnsi="Franklin Gothic Book"/>
          <w:sz w:val="28"/>
          <w:szCs w:val="28"/>
        </w:rPr>
      </w:pPr>
    </w:p>
    <w:p w:rsidR="0031675F" w:rsidRDefault="0031675F" w:rsidP="0031675F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31675F" w:rsidTr="005E0CF4">
        <w:tc>
          <w:tcPr>
            <w:tcW w:w="3650" w:type="dxa"/>
          </w:tcPr>
          <w:p w:rsidR="0031675F" w:rsidRDefault="0031675F" w:rsidP="005E0CF4">
            <w:pPr>
              <w:suppressAutoHyphens/>
              <w:spacing w:after="0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31675F" w:rsidRDefault="0031675F" w:rsidP="0031675F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31675F" w:rsidRPr="006B3C32" w:rsidRDefault="0031675F" w:rsidP="0031675F">
      <w:pPr>
        <w:spacing w:after="0"/>
        <w:jc w:val="center"/>
        <w:rPr>
          <w:rFonts w:ascii="Franklin Gothic Book" w:eastAsia="Calibri" w:hAnsi="Franklin Gothic Book" w:cs="Arial"/>
          <w:b/>
        </w:rPr>
      </w:pPr>
      <w:r w:rsidRPr="006B3C32">
        <w:rPr>
          <w:rFonts w:ascii="Franklin Gothic Book" w:eastAsia="Calibri" w:hAnsi="Franklin Gothic Book" w:cs="Arial"/>
          <w:b/>
        </w:rPr>
        <w:t>УВЕДОМЛЕНИЕ</w:t>
      </w:r>
    </w:p>
    <w:p w:rsidR="0031675F" w:rsidRPr="006B3C32" w:rsidRDefault="0031675F" w:rsidP="0031675F">
      <w:pPr>
        <w:spacing w:after="0"/>
        <w:jc w:val="center"/>
        <w:rPr>
          <w:rFonts w:ascii="Franklin Gothic Book" w:eastAsia="Calibri" w:hAnsi="Franklin Gothic Book" w:cs="Arial"/>
          <w:b/>
        </w:rPr>
      </w:pPr>
      <w:r w:rsidRPr="006B3C32">
        <w:rPr>
          <w:rFonts w:ascii="Franklin Gothic Book" w:eastAsia="Calibri" w:hAnsi="Franklin Gothic Book" w:cs="Arial"/>
          <w:b/>
        </w:rPr>
        <w:t>о соблюдении Антикоррупционного законодательства</w:t>
      </w:r>
    </w:p>
    <w:p w:rsidR="0031675F" w:rsidRPr="006B3C32" w:rsidRDefault="0031675F" w:rsidP="0031675F">
      <w:pPr>
        <w:spacing w:after="0"/>
        <w:jc w:val="center"/>
        <w:rPr>
          <w:rFonts w:ascii="Franklin Gothic Book" w:eastAsia="Calibri" w:hAnsi="Franklin Gothic Book" w:cs="Arial"/>
          <w:b/>
        </w:rPr>
      </w:pPr>
    </w:p>
    <w:p w:rsidR="0031675F" w:rsidRPr="006B3C32" w:rsidRDefault="0031675F" w:rsidP="0031675F">
      <w:pPr>
        <w:spacing w:after="0"/>
        <w:rPr>
          <w:rFonts w:ascii="Franklin Gothic Book" w:eastAsia="Calibri" w:hAnsi="Franklin Gothic Book" w:cs="Arial"/>
        </w:rPr>
      </w:pPr>
      <w:r w:rsidRPr="006B3C32">
        <w:rPr>
          <w:rFonts w:ascii="Franklin Gothic Book" w:eastAsia="Calibri" w:hAnsi="Franklin Gothic Book" w:cs="Arial"/>
        </w:rPr>
        <w:tab/>
        <w:t xml:space="preserve">В </w:t>
      </w:r>
      <w:r>
        <w:rPr>
          <w:rFonts w:ascii="Franklin Gothic Book" w:eastAsia="Calibri" w:hAnsi="Franklin Gothic Book" w:cs="Arial"/>
        </w:rPr>
        <w:t>ООО «</w:t>
      </w:r>
      <w:proofErr w:type="spellStart"/>
      <w:r>
        <w:rPr>
          <w:rFonts w:ascii="Franklin Gothic Book" w:eastAsia="Calibri" w:hAnsi="Franklin Gothic Book" w:cs="Arial"/>
        </w:rPr>
        <w:t>ЕвразЭнергоТранс</w:t>
      </w:r>
      <w:proofErr w:type="spellEnd"/>
      <w:r>
        <w:rPr>
          <w:rFonts w:ascii="Franklin Gothic Book" w:eastAsia="Calibri" w:hAnsi="Franklin Gothic Book" w:cs="Arial"/>
        </w:rPr>
        <w:t>»</w:t>
      </w:r>
      <w:r w:rsidRPr="006B3C32">
        <w:rPr>
          <w:rFonts w:ascii="Franklin Gothic Book" w:eastAsia="Calibri" w:hAnsi="Franklin Gothic Book" w:cs="Arial"/>
        </w:rPr>
        <w:t xml:space="preserve"> реализуется система мер, направленных на выявление и пресечение коррупционных проявлений в бизнес-процессах. В последнее время, в том числе с применением полиграфа, выявляются неединичные факты коррумпированного поведения наших сотрудников и представителей контрагентов. </w:t>
      </w:r>
    </w:p>
    <w:p w:rsidR="0031675F" w:rsidRPr="006B3C32" w:rsidRDefault="0031675F" w:rsidP="0031675F">
      <w:pPr>
        <w:spacing w:after="0"/>
        <w:rPr>
          <w:rFonts w:ascii="Franklin Gothic Book" w:eastAsia="Calibri" w:hAnsi="Franklin Gothic Book" w:cs="Arial"/>
        </w:rPr>
      </w:pPr>
      <w:r w:rsidRPr="006B3C32">
        <w:rPr>
          <w:rFonts w:ascii="Franklin Gothic Book" w:eastAsia="Calibri" w:hAnsi="Franklin Gothic Book" w:cs="Arial"/>
        </w:rPr>
        <w:tab/>
        <w:t>В связи с этим, ООО "</w:t>
      </w:r>
      <w:proofErr w:type="spellStart"/>
      <w:r>
        <w:rPr>
          <w:rFonts w:ascii="Franklin Gothic Book" w:eastAsia="Calibri" w:hAnsi="Franklin Gothic Book" w:cs="Arial"/>
        </w:rPr>
        <w:t>ЕвразЭнергоТранс</w:t>
      </w:r>
      <w:proofErr w:type="spellEnd"/>
      <w:r w:rsidRPr="006B3C32">
        <w:rPr>
          <w:rFonts w:ascii="Franklin Gothic Book" w:eastAsia="Calibri" w:hAnsi="Franklin Gothic Book" w:cs="Arial"/>
        </w:rPr>
        <w:t>", уведомляет своих контрагентов о следующем:</w:t>
      </w:r>
    </w:p>
    <w:p w:rsidR="0031675F" w:rsidRPr="006B3C32" w:rsidRDefault="0031675F" w:rsidP="0031675F">
      <w:pPr>
        <w:spacing w:after="0"/>
        <w:rPr>
          <w:rFonts w:ascii="Franklin Gothic Book" w:eastAsia="Calibri" w:hAnsi="Franklin Gothic Book" w:cs="Arial"/>
        </w:rPr>
      </w:pPr>
      <w:r w:rsidRPr="006B3C32">
        <w:rPr>
          <w:rFonts w:ascii="Franklin Gothic Book" w:eastAsia="Calibri" w:hAnsi="Franklin Gothic Book" w:cs="Arial"/>
        </w:rPr>
        <w:tab/>
        <w:t>Компания обязалась соблюдать применимое законодательство по противодействию коррупции и легализации (отмыванию) доходов, полученных преступным путем (далее – Антикоррупционное законодательство).</w:t>
      </w:r>
    </w:p>
    <w:p w:rsidR="0031675F" w:rsidRPr="006B3C32" w:rsidRDefault="0031675F" w:rsidP="0031675F">
      <w:pPr>
        <w:spacing w:after="0"/>
        <w:rPr>
          <w:rFonts w:ascii="Franklin Gothic Book" w:eastAsia="Calibri" w:hAnsi="Franklin Gothic Book" w:cs="Arial"/>
        </w:rPr>
      </w:pPr>
      <w:r w:rsidRPr="006B3C32">
        <w:rPr>
          <w:rFonts w:ascii="Franklin Gothic Book" w:eastAsia="Calibri" w:hAnsi="Franklin Gothic Book" w:cs="Arial"/>
        </w:rPr>
        <w:tab/>
        <w:t xml:space="preserve">В рамках реализации этого законодательства в Компании принята Антикоррупционная политика (размещена по адресу: </w:t>
      </w:r>
      <w:hyperlink r:id="rId5" w:history="1">
        <w:r w:rsidRPr="00445C27">
          <w:rPr>
            <w:rStyle w:val="ad"/>
            <w:rFonts w:ascii="Franklin Gothic Book" w:eastAsia="Calibri" w:hAnsi="Franklin Gothic Book" w:cs="Arial"/>
          </w:rPr>
          <w:t>https://www.e</w:t>
        </w:r>
      </w:hyperlink>
      <w:proofErr w:type="spellStart"/>
      <w:r>
        <w:rPr>
          <w:rFonts w:ascii="Franklin Gothic Book" w:eastAsia="Calibri" w:hAnsi="Franklin Gothic Book" w:cs="Arial"/>
          <w:color w:val="0000FF"/>
          <w:u w:val="single"/>
          <w:lang w:val="en-US"/>
        </w:rPr>
        <w:t>etrans</w:t>
      </w:r>
      <w:proofErr w:type="spellEnd"/>
      <w:r w:rsidRPr="006254D7">
        <w:rPr>
          <w:rFonts w:ascii="Franklin Gothic Book" w:eastAsia="Calibri" w:hAnsi="Franklin Gothic Book" w:cs="Arial"/>
          <w:color w:val="0000FF"/>
          <w:u w:val="single"/>
        </w:rPr>
        <w:t>.</w:t>
      </w:r>
      <w:proofErr w:type="spellStart"/>
      <w:r>
        <w:rPr>
          <w:rFonts w:ascii="Franklin Gothic Book" w:eastAsia="Calibri" w:hAnsi="Franklin Gothic Book" w:cs="Arial"/>
          <w:color w:val="0000FF"/>
          <w:u w:val="single"/>
          <w:lang w:val="en-US"/>
        </w:rPr>
        <w:t>ru</w:t>
      </w:r>
      <w:proofErr w:type="spellEnd"/>
      <w:r w:rsidRPr="006254D7">
        <w:rPr>
          <w:rFonts w:ascii="Franklin Gothic Book" w:eastAsia="Calibri" w:hAnsi="Franklin Gothic Book" w:cs="Arial"/>
          <w:color w:val="0000FF"/>
          <w:u w:val="single"/>
        </w:rPr>
        <w:t>/</w:t>
      </w:r>
      <w:r>
        <w:rPr>
          <w:rFonts w:ascii="Franklin Gothic Book" w:eastAsia="Calibri" w:hAnsi="Franklin Gothic Book" w:cs="Arial"/>
          <w:color w:val="0000FF"/>
          <w:u w:val="single"/>
          <w:lang w:val="en-US"/>
        </w:rPr>
        <w:t>node</w:t>
      </w:r>
      <w:r w:rsidRPr="006254D7">
        <w:rPr>
          <w:rFonts w:ascii="Franklin Gothic Book" w:eastAsia="Calibri" w:hAnsi="Franklin Gothic Book" w:cs="Arial"/>
          <w:color w:val="0000FF"/>
          <w:u w:val="single"/>
        </w:rPr>
        <w:t>/28</w:t>
      </w:r>
      <w:r w:rsidRPr="006B3C32">
        <w:rPr>
          <w:rFonts w:ascii="Franklin Gothic Book" w:eastAsia="Calibri" w:hAnsi="Franklin Gothic Book" w:cs="Arial"/>
        </w:rPr>
        <w:t>).</w:t>
      </w:r>
    </w:p>
    <w:p w:rsidR="0031675F" w:rsidRPr="006B3C32" w:rsidRDefault="0031675F" w:rsidP="0031675F">
      <w:pPr>
        <w:spacing w:after="0"/>
        <w:rPr>
          <w:rFonts w:ascii="Franklin Gothic Book" w:eastAsia="Calibri" w:hAnsi="Franklin Gothic Book" w:cs="Arial"/>
        </w:rPr>
      </w:pPr>
      <w:r w:rsidRPr="006B3C32">
        <w:rPr>
          <w:rFonts w:ascii="Franklin Gothic Book" w:eastAsia="Calibri" w:hAnsi="Franklin Gothic Book" w:cs="Arial"/>
        </w:rPr>
        <w:tab/>
        <w:t>В Компании действует "Горячая линия" для приема и рассмотрения обращений, в том числе о коррупционном поведении участников бизнес-процессов (</w:t>
      </w:r>
      <w:hyperlink r:id="rId6" w:history="1">
        <w:r w:rsidRPr="006B3C32">
          <w:rPr>
            <w:rFonts w:ascii="Franklin Gothic Book" w:eastAsia="Calibri" w:hAnsi="Franklin Gothic Book" w:cs="Arial"/>
            <w:color w:val="0000FF"/>
            <w:u w:val="single"/>
          </w:rPr>
          <w:t>vopros@evraz.com</w:t>
        </w:r>
      </w:hyperlink>
      <w:r w:rsidRPr="006B3C32">
        <w:rPr>
          <w:rFonts w:ascii="Franklin Gothic Book" w:eastAsia="Calibri" w:hAnsi="Franklin Gothic Book" w:cs="Arial"/>
        </w:rPr>
        <w:t xml:space="preserve">; тел.: </w:t>
      </w:r>
      <w:r w:rsidRPr="006B3C32">
        <w:rPr>
          <w:rFonts w:ascii="Franklin Gothic Book" w:hAnsi="Franklin Gothic Book" w:cs="Arial"/>
          <w:bCs/>
          <w:bdr w:val="none" w:sz="0" w:space="0" w:color="auto" w:frame="1"/>
        </w:rPr>
        <w:t>8-800-555-88-88</w:t>
      </w:r>
      <w:r w:rsidRPr="006B3C32">
        <w:rPr>
          <w:rFonts w:ascii="Franklin Gothic Book" w:eastAsia="Calibri" w:hAnsi="Franklin Gothic Book" w:cs="Arial"/>
        </w:rPr>
        <w:t>).</w:t>
      </w:r>
    </w:p>
    <w:p w:rsidR="0031675F" w:rsidRPr="006B3C32" w:rsidRDefault="0031675F" w:rsidP="0031675F">
      <w:pPr>
        <w:spacing w:after="0"/>
        <w:rPr>
          <w:rFonts w:ascii="Franklin Gothic Book" w:eastAsia="Calibri" w:hAnsi="Franklin Gothic Book" w:cs="Arial"/>
        </w:rPr>
      </w:pPr>
      <w:r w:rsidRPr="006B3C32">
        <w:rPr>
          <w:rFonts w:ascii="Franklin Gothic Book" w:eastAsia="Calibri" w:hAnsi="Franklin Gothic Book" w:cs="Arial"/>
        </w:rPr>
        <w:tab/>
        <w:t>В целях реализации Антикоррупционной политики в отношении работников Компании используется проведение исследования (опроса) с применением полиграфа. Информация, полученная в результате таких исследований, учитывается в качестве дополнительных материалов, подтверждающих факт нарушения положений антикоррупционного законодательства сотрудниками Компании или представителями фирм-контрагентов.</w:t>
      </w:r>
    </w:p>
    <w:p w:rsidR="0031675F" w:rsidRPr="006254D7" w:rsidRDefault="0031675F" w:rsidP="0031675F">
      <w:pPr>
        <w:suppressAutoHyphens/>
        <w:snapToGrid w:val="0"/>
        <w:spacing w:after="0"/>
        <w:ind w:firstLine="540"/>
        <w:rPr>
          <w:rFonts w:ascii="Franklin Gothic Book" w:hAnsi="Franklin Gothic Book" w:cs="Arial"/>
          <w:sz w:val="28"/>
          <w:szCs w:val="28"/>
        </w:rPr>
      </w:pPr>
      <w:r w:rsidRPr="006B3C32">
        <w:rPr>
          <w:rFonts w:ascii="Franklin Gothic Book" w:eastAsia="Calibri" w:hAnsi="Franklin Gothic Book" w:cs="Arial"/>
          <w:b/>
        </w:rPr>
        <w:tab/>
      </w:r>
      <w:proofErr w:type="gramStart"/>
      <w:r w:rsidRPr="006254D7">
        <w:rPr>
          <w:rFonts w:ascii="Franklin Gothic Book" w:eastAsia="Calibri" w:hAnsi="Franklin Gothic Book" w:cs="Arial"/>
        </w:rPr>
        <w:t>Компания предупреждает, что при получении сведений, свидетельствующих об участии работников контрагента в совершении коррупционных действий в отношении её сотрудников, она намерена воздержаться от заключения с такими контрагентами новых и пролонгации действующих договоров (приложений и дополнительных соглашений к ним</w:t>
      </w:r>
      <w:proofErr w:type="gramEnd"/>
    </w:p>
    <w:p w:rsidR="0031675F" w:rsidRDefault="0031675F" w:rsidP="0031675F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717FA2" w:rsidRDefault="00717FA2"/>
    <w:sectPr w:rsidR="0071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CE"/>
    <w:rsid w:val="0031675F"/>
    <w:rsid w:val="00717FA2"/>
    <w:rsid w:val="008A76CE"/>
    <w:rsid w:val="009A10F5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F"/>
    <w:pPr>
      <w:spacing w:after="60"/>
      <w:jc w:val="both"/>
    </w:pPr>
    <w:rPr>
      <w:sz w:val="24"/>
      <w:szCs w:val="24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Document Header1,H1 Знак,Headi...,Heading 1iz,Б1,Б11,Введение...,Заголовок параграфа (1.),раздел"/>
    <w:basedOn w:val="a"/>
    <w:next w:val="a"/>
    <w:link w:val="10"/>
    <w:qFormat/>
    <w:rsid w:val="009A10F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"/>
    <w:basedOn w:val="a"/>
    <w:next w:val="a"/>
    <w:link w:val="20"/>
    <w:qFormat/>
    <w:rsid w:val="009A10F5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9A10F5"/>
    <w:pPr>
      <w:keepNext/>
      <w:tabs>
        <w:tab w:val="left" w:pos="7230"/>
      </w:tabs>
      <w:spacing w:before="240" w:after="120"/>
      <w:jc w:val="center"/>
      <w:outlineLvl w:val="2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1,Document Header1 Знак,H1 Знак Знак,Headi... Знак,Heading 1iz Знак,Б1 Знак,Б11 Знак"/>
    <w:link w:val="1"/>
    <w:rsid w:val="009A10F5"/>
    <w:rPr>
      <w:b/>
      <w:kern w:val="28"/>
      <w:sz w:val="36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9A10F5"/>
    <w:rPr>
      <w:b/>
      <w:sz w:val="30"/>
    </w:rPr>
  </w:style>
  <w:style w:type="character" w:customStyle="1" w:styleId="30">
    <w:name w:val="Заголовок 3 Знак"/>
    <w:link w:val="3"/>
    <w:rsid w:val="009A10F5"/>
    <w:rPr>
      <w:rFonts w:ascii="Arial" w:hAnsi="Arial"/>
      <w:b/>
      <w:i/>
      <w:sz w:val="28"/>
      <w:szCs w:val="28"/>
    </w:rPr>
  </w:style>
  <w:style w:type="paragraph" w:styleId="a3">
    <w:name w:val="Title"/>
    <w:basedOn w:val="a"/>
    <w:link w:val="a4"/>
    <w:qFormat/>
    <w:rsid w:val="009A10F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link w:val="a3"/>
    <w:rsid w:val="009A10F5"/>
    <w:rPr>
      <w:rFonts w:ascii="Arial" w:hAnsi="Arial"/>
      <w:b/>
      <w:kern w:val="28"/>
      <w:sz w:val="32"/>
      <w:lang w:eastAsia="ru-RU"/>
    </w:rPr>
  </w:style>
  <w:style w:type="paragraph" w:styleId="a5">
    <w:name w:val="Subtitle"/>
    <w:basedOn w:val="a"/>
    <w:link w:val="a6"/>
    <w:uiPriority w:val="99"/>
    <w:qFormat/>
    <w:rsid w:val="009A10F5"/>
    <w:pPr>
      <w:spacing w:after="0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uiPriority w:val="99"/>
    <w:rsid w:val="009A10F5"/>
    <w:rPr>
      <w:b/>
      <w:sz w:val="28"/>
    </w:rPr>
  </w:style>
  <w:style w:type="character" w:styleId="a7">
    <w:name w:val="Strong"/>
    <w:qFormat/>
    <w:rsid w:val="009A10F5"/>
    <w:rPr>
      <w:b/>
      <w:bCs/>
    </w:rPr>
  </w:style>
  <w:style w:type="character" w:styleId="a8">
    <w:name w:val="Emphasis"/>
    <w:qFormat/>
    <w:rsid w:val="009A10F5"/>
    <w:rPr>
      <w:i/>
      <w:iCs/>
    </w:rPr>
  </w:style>
  <w:style w:type="paragraph" w:styleId="a9">
    <w:name w:val="No Spacing"/>
    <w:qFormat/>
    <w:rsid w:val="009A10F5"/>
    <w:rPr>
      <w:sz w:val="24"/>
      <w:szCs w:val="24"/>
    </w:rPr>
  </w:style>
  <w:style w:type="paragraph" w:styleId="aa">
    <w:name w:val="List Paragraph"/>
    <w:basedOn w:val="a"/>
    <w:uiPriority w:val="34"/>
    <w:qFormat/>
    <w:rsid w:val="009A10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b">
    <w:name w:val="TOC Heading"/>
    <w:basedOn w:val="1"/>
    <w:next w:val="a"/>
    <w:uiPriority w:val="39"/>
    <w:qFormat/>
    <w:rsid w:val="009A10F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c">
    <w:name w:val="Table Grid"/>
    <w:basedOn w:val="a1"/>
    <w:rsid w:val="0031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316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F"/>
    <w:pPr>
      <w:spacing w:after="60"/>
      <w:jc w:val="both"/>
    </w:pPr>
    <w:rPr>
      <w:sz w:val="24"/>
      <w:szCs w:val="24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Document Header1,H1 Знак,Headi...,Heading 1iz,Б1,Б11,Введение...,Заголовок параграфа (1.),раздел"/>
    <w:basedOn w:val="a"/>
    <w:next w:val="a"/>
    <w:link w:val="10"/>
    <w:qFormat/>
    <w:rsid w:val="009A10F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"/>
    <w:basedOn w:val="a"/>
    <w:next w:val="a"/>
    <w:link w:val="20"/>
    <w:qFormat/>
    <w:rsid w:val="009A10F5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9A10F5"/>
    <w:pPr>
      <w:keepNext/>
      <w:tabs>
        <w:tab w:val="left" w:pos="7230"/>
      </w:tabs>
      <w:spacing w:before="240" w:after="120"/>
      <w:jc w:val="center"/>
      <w:outlineLvl w:val="2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1,Document Header1 Знак,H1 Знак Знак,Headi... Знак,Heading 1iz Знак,Б1 Знак,Б11 Знак"/>
    <w:link w:val="1"/>
    <w:rsid w:val="009A10F5"/>
    <w:rPr>
      <w:b/>
      <w:kern w:val="28"/>
      <w:sz w:val="36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9A10F5"/>
    <w:rPr>
      <w:b/>
      <w:sz w:val="30"/>
    </w:rPr>
  </w:style>
  <w:style w:type="character" w:customStyle="1" w:styleId="30">
    <w:name w:val="Заголовок 3 Знак"/>
    <w:link w:val="3"/>
    <w:rsid w:val="009A10F5"/>
    <w:rPr>
      <w:rFonts w:ascii="Arial" w:hAnsi="Arial"/>
      <w:b/>
      <w:i/>
      <w:sz w:val="28"/>
      <w:szCs w:val="28"/>
    </w:rPr>
  </w:style>
  <w:style w:type="paragraph" w:styleId="a3">
    <w:name w:val="Title"/>
    <w:basedOn w:val="a"/>
    <w:link w:val="a4"/>
    <w:qFormat/>
    <w:rsid w:val="009A10F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link w:val="a3"/>
    <w:rsid w:val="009A10F5"/>
    <w:rPr>
      <w:rFonts w:ascii="Arial" w:hAnsi="Arial"/>
      <w:b/>
      <w:kern w:val="28"/>
      <w:sz w:val="32"/>
      <w:lang w:eastAsia="ru-RU"/>
    </w:rPr>
  </w:style>
  <w:style w:type="paragraph" w:styleId="a5">
    <w:name w:val="Subtitle"/>
    <w:basedOn w:val="a"/>
    <w:link w:val="a6"/>
    <w:uiPriority w:val="99"/>
    <w:qFormat/>
    <w:rsid w:val="009A10F5"/>
    <w:pPr>
      <w:spacing w:after="0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uiPriority w:val="99"/>
    <w:rsid w:val="009A10F5"/>
    <w:rPr>
      <w:b/>
      <w:sz w:val="28"/>
    </w:rPr>
  </w:style>
  <w:style w:type="character" w:styleId="a7">
    <w:name w:val="Strong"/>
    <w:qFormat/>
    <w:rsid w:val="009A10F5"/>
    <w:rPr>
      <w:b/>
      <w:bCs/>
    </w:rPr>
  </w:style>
  <w:style w:type="character" w:styleId="a8">
    <w:name w:val="Emphasis"/>
    <w:qFormat/>
    <w:rsid w:val="009A10F5"/>
    <w:rPr>
      <w:i/>
      <w:iCs/>
    </w:rPr>
  </w:style>
  <w:style w:type="paragraph" w:styleId="a9">
    <w:name w:val="No Spacing"/>
    <w:qFormat/>
    <w:rsid w:val="009A10F5"/>
    <w:rPr>
      <w:sz w:val="24"/>
      <w:szCs w:val="24"/>
    </w:rPr>
  </w:style>
  <w:style w:type="paragraph" w:styleId="aa">
    <w:name w:val="List Paragraph"/>
    <w:basedOn w:val="a"/>
    <w:uiPriority w:val="34"/>
    <w:qFormat/>
    <w:rsid w:val="009A10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b">
    <w:name w:val="TOC Heading"/>
    <w:basedOn w:val="1"/>
    <w:next w:val="a"/>
    <w:uiPriority w:val="39"/>
    <w:qFormat/>
    <w:rsid w:val="009A10F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c">
    <w:name w:val="Table Grid"/>
    <w:basedOn w:val="a1"/>
    <w:rsid w:val="0031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31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pros@evraz.com" TargetMode="External"/><Relationship Id="rId5" Type="http://schemas.openxmlformats.org/officeDocument/2006/relationships/hyperlink" Target="https://www.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Marina.Sitnikova@evraz.com</dc:creator>
  <cp:lastModifiedBy>Alla.Danilova@evraz.com</cp:lastModifiedBy>
  <cp:revision>2</cp:revision>
  <dcterms:created xsi:type="dcterms:W3CDTF">2021-05-17T01:53:00Z</dcterms:created>
  <dcterms:modified xsi:type="dcterms:W3CDTF">2021-05-17T01:53:00Z</dcterms:modified>
</cp:coreProperties>
</file>