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A52" w:rsidRPr="00E952C2" w:rsidRDefault="00190A52" w:rsidP="00D63BDE">
      <w:pPr>
        <w:pStyle w:val="Text"/>
        <w:tabs>
          <w:tab w:val="left" w:pos="2835"/>
          <w:tab w:val="left" w:pos="3402"/>
        </w:tabs>
        <w:spacing w:after="0" w:line="240" w:lineRule="auto"/>
        <w:ind w:firstLine="720"/>
        <w:jc w:val="right"/>
        <w:rPr>
          <w:rFonts w:cs="Arial"/>
          <w:sz w:val="24"/>
          <w:lang w:val="ru-RU"/>
        </w:rPr>
      </w:pPr>
      <w:r w:rsidRPr="00E952C2">
        <w:rPr>
          <w:rFonts w:cs="Arial"/>
          <w:sz w:val="24"/>
          <w:lang w:val="ru-RU"/>
        </w:rPr>
        <w:t xml:space="preserve">                     Утверждаю:</w:t>
      </w:r>
    </w:p>
    <w:p w:rsidR="00190A52" w:rsidRPr="00E952C2" w:rsidRDefault="00190A52" w:rsidP="00D63BDE">
      <w:pPr>
        <w:pStyle w:val="Text"/>
        <w:tabs>
          <w:tab w:val="left" w:pos="2835"/>
          <w:tab w:val="left" w:pos="3402"/>
        </w:tabs>
        <w:spacing w:after="0" w:line="240" w:lineRule="auto"/>
        <w:ind w:firstLine="720"/>
        <w:jc w:val="right"/>
        <w:rPr>
          <w:rFonts w:cs="Arial"/>
          <w:sz w:val="24"/>
          <w:lang w:val="ru-RU"/>
        </w:rPr>
      </w:pPr>
      <w:r w:rsidRPr="00E952C2">
        <w:rPr>
          <w:rFonts w:cs="Arial"/>
          <w:sz w:val="24"/>
          <w:lang w:val="ru-RU"/>
        </w:rPr>
        <w:t xml:space="preserve">                              Технический директор</w:t>
      </w:r>
    </w:p>
    <w:p w:rsidR="00190A52" w:rsidRPr="00E952C2" w:rsidRDefault="00EB53BB" w:rsidP="00D63BDE">
      <w:pPr>
        <w:pStyle w:val="Text"/>
        <w:tabs>
          <w:tab w:val="left" w:pos="2835"/>
          <w:tab w:val="left" w:pos="3402"/>
        </w:tabs>
        <w:spacing w:after="0" w:line="240" w:lineRule="auto"/>
        <w:ind w:firstLine="720"/>
        <w:jc w:val="right"/>
        <w:rPr>
          <w:rFonts w:cs="Arial"/>
          <w:sz w:val="24"/>
          <w:lang w:val="ru-RU"/>
        </w:rPr>
      </w:pPr>
      <w:r w:rsidRPr="00E952C2">
        <w:rPr>
          <w:rFonts w:cs="Arial"/>
          <w:sz w:val="24"/>
          <w:lang w:val="ru-RU"/>
        </w:rPr>
        <w:t>ООО «Евраз</w:t>
      </w:r>
      <w:r w:rsidR="00190A52" w:rsidRPr="00E952C2">
        <w:rPr>
          <w:rFonts w:cs="Arial"/>
          <w:sz w:val="24"/>
          <w:lang w:val="ru-RU"/>
        </w:rPr>
        <w:t>ЭнергоТранс»</w:t>
      </w:r>
    </w:p>
    <w:p w:rsidR="00190A52" w:rsidRPr="00E952C2" w:rsidRDefault="00190A52" w:rsidP="00D63BDE">
      <w:pPr>
        <w:pStyle w:val="Text"/>
        <w:tabs>
          <w:tab w:val="left" w:pos="2835"/>
          <w:tab w:val="left" w:pos="3402"/>
        </w:tabs>
        <w:spacing w:after="0" w:line="240" w:lineRule="auto"/>
        <w:ind w:firstLine="720"/>
        <w:jc w:val="right"/>
        <w:rPr>
          <w:rFonts w:cs="Arial"/>
          <w:sz w:val="24"/>
          <w:lang w:val="ru-RU"/>
        </w:rPr>
      </w:pPr>
      <w:r w:rsidRPr="00E952C2">
        <w:rPr>
          <w:rFonts w:cs="Arial"/>
          <w:sz w:val="24"/>
          <w:lang w:val="ru-RU"/>
        </w:rPr>
        <w:t>__________Н.Н. Апрышко</w:t>
      </w:r>
    </w:p>
    <w:p w:rsidR="00190A52" w:rsidRPr="00E952C2" w:rsidRDefault="00EB53BB" w:rsidP="00D63BDE">
      <w:pPr>
        <w:pStyle w:val="Text"/>
        <w:tabs>
          <w:tab w:val="left" w:pos="2835"/>
          <w:tab w:val="left" w:pos="3402"/>
        </w:tabs>
        <w:spacing w:after="0" w:line="240" w:lineRule="auto"/>
        <w:ind w:firstLine="720"/>
        <w:jc w:val="right"/>
        <w:rPr>
          <w:rFonts w:cs="Arial"/>
          <w:sz w:val="24"/>
          <w:lang w:val="ru-RU"/>
        </w:rPr>
      </w:pPr>
      <w:r w:rsidRPr="00E952C2">
        <w:rPr>
          <w:rFonts w:cs="Arial"/>
          <w:sz w:val="24"/>
          <w:lang w:val="ru-RU"/>
        </w:rPr>
        <w:t>«__</w:t>
      </w:r>
      <w:proofErr w:type="gramStart"/>
      <w:r w:rsidRPr="00E952C2">
        <w:rPr>
          <w:rFonts w:cs="Arial"/>
          <w:sz w:val="24"/>
          <w:lang w:val="ru-RU"/>
        </w:rPr>
        <w:t>_»_</w:t>
      </w:r>
      <w:proofErr w:type="gramEnd"/>
      <w:r w:rsidRPr="00E952C2">
        <w:rPr>
          <w:rFonts w:cs="Arial"/>
          <w:sz w:val="24"/>
          <w:lang w:val="ru-RU"/>
        </w:rPr>
        <w:t>__________ 202</w:t>
      </w:r>
      <w:r w:rsidR="004269FB" w:rsidRPr="00C654F4">
        <w:rPr>
          <w:rFonts w:cs="Arial"/>
          <w:sz w:val="24"/>
          <w:lang w:val="ru-RU"/>
        </w:rPr>
        <w:t>4</w:t>
      </w:r>
      <w:r w:rsidR="00190A52" w:rsidRPr="00E952C2">
        <w:rPr>
          <w:rFonts w:cs="Arial"/>
          <w:sz w:val="24"/>
          <w:lang w:val="ru-RU"/>
        </w:rPr>
        <w:t>г.</w:t>
      </w:r>
    </w:p>
    <w:p w:rsidR="00190A52" w:rsidRPr="00E952C2" w:rsidRDefault="00190A52" w:rsidP="00D63BDE">
      <w:pPr>
        <w:pStyle w:val="Text"/>
        <w:spacing w:after="0" w:line="240" w:lineRule="auto"/>
        <w:ind w:firstLine="720"/>
        <w:jc w:val="both"/>
        <w:rPr>
          <w:rFonts w:cs="Arial"/>
          <w:sz w:val="24"/>
          <w:lang w:val="ru-RU"/>
        </w:rPr>
      </w:pPr>
      <w:r w:rsidRPr="00E952C2">
        <w:rPr>
          <w:rFonts w:cs="Arial"/>
          <w:sz w:val="24"/>
          <w:lang w:val="ru-RU"/>
        </w:rPr>
        <w:tab/>
      </w:r>
      <w:r w:rsidRPr="00E952C2">
        <w:rPr>
          <w:rFonts w:cs="Arial"/>
          <w:sz w:val="24"/>
          <w:lang w:val="ru-RU"/>
        </w:rPr>
        <w:tab/>
      </w:r>
      <w:r w:rsidRPr="00E952C2">
        <w:rPr>
          <w:rFonts w:cs="Arial"/>
          <w:sz w:val="24"/>
          <w:lang w:val="ru-RU"/>
        </w:rPr>
        <w:tab/>
      </w:r>
      <w:r w:rsidRPr="00E952C2">
        <w:rPr>
          <w:rFonts w:cs="Arial"/>
          <w:sz w:val="24"/>
          <w:lang w:val="ru-RU"/>
        </w:rPr>
        <w:tab/>
      </w:r>
      <w:r w:rsidRPr="00E952C2">
        <w:rPr>
          <w:rFonts w:cs="Arial"/>
          <w:sz w:val="24"/>
          <w:lang w:val="ru-RU"/>
        </w:rPr>
        <w:tab/>
      </w:r>
      <w:r w:rsidRPr="00E952C2">
        <w:rPr>
          <w:rFonts w:cs="Arial"/>
          <w:sz w:val="24"/>
          <w:lang w:val="ru-RU"/>
        </w:rPr>
        <w:tab/>
        <w:t xml:space="preserve">      </w:t>
      </w:r>
    </w:p>
    <w:p w:rsidR="00190A52" w:rsidRPr="00C654F4" w:rsidRDefault="00190A52" w:rsidP="00D63BDE">
      <w:pPr>
        <w:pStyle w:val="Text"/>
        <w:spacing w:after="0" w:line="240" w:lineRule="auto"/>
        <w:ind w:firstLine="720"/>
        <w:jc w:val="center"/>
        <w:rPr>
          <w:rFonts w:cs="Arial"/>
          <w:sz w:val="24"/>
          <w:lang w:val="ru-RU"/>
        </w:rPr>
      </w:pPr>
      <w:r w:rsidRPr="00E952C2">
        <w:rPr>
          <w:rFonts w:cs="Arial"/>
          <w:sz w:val="24"/>
          <w:lang w:val="ru-RU"/>
        </w:rPr>
        <w:t>А К Т</w:t>
      </w:r>
      <w:r w:rsidR="00584312">
        <w:rPr>
          <w:rFonts w:cs="Arial"/>
          <w:sz w:val="24"/>
          <w:lang w:val="ru-RU"/>
        </w:rPr>
        <w:t xml:space="preserve"> </w:t>
      </w:r>
    </w:p>
    <w:p w:rsidR="00D63BDE" w:rsidRPr="00E952C2" w:rsidRDefault="00190A52" w:rsidP="00D63BDE">
      <w:pPr>
        <w:pStyle w:val="Text"/>
        <w:spacing w:after="0" w:line="240" w:lineRule="auto"/>
        <w:ind w:firstLine="720"/>
        <w:jc w:val="center"/>
        <w:rPr>
          <w:rFonts w:cs="Arial"/>
          <w:sz w:val="24"/>
          <w:lang w:val="ru-RU"/>
        </w:rPr>
      </w:pPr>
      <w:r w:rsidRPr="00E952C2">
        <w:rPr>
          <w:rFonts w:cs="Arial"/>
          <w:sz w:val="24"/>
          <w:lang w:val="ru-RU"/>
        </w:rPr>
        <w:t xml:space="preserve">осмотра технического состояния </w:t>
      </w:r>
      <w:r w:rsidR="00FD167A" w:rsidRPr="00E952C2">
        <w:rPr>
          <w:rFonts w:cs="Arial"/>
          <w:sz w:val="24"/>
          <w:lang w:val="ru-RU"/>
        </w:rPr>
        <w:t>электрооборудования</w:t>
      </w:r>
    </w:p>
    <w:p w:rsidR="00190A52" w:rsidRPr="00E952C2" w:rsidRDefault="00EB53BB" w:rsidP="00D63BDE">
      <w:pPr>
        <w:pStyle w:val="Text"/>
        <w:spacing w:after="0" w:line="240" w:lineRule="auto"/>
        <w:ind w:firstLine="720"/>
        <w:jc w:val="center"/>
        <w:rPr>
          <w:rFonts w:cs="Arial"/>
          <w:sz w:val="24"/>
          <w:lang w:val="ru-RU"/>
        </w:rPr>
      </w:pPr>
      <w:r w:rsidRPr="00E952C2">
        <w:rPr>
          <w:rFonts w:cs="Arial"/>
          <w:sz w:val="24"/>
          <w:lang w:val="ru-RU"/>
        </w:rPr>
        <w:t xml:space="preserve"> подстанции 6кВ «</w:t>
      </w:r>
      <w:r w:rsidR="004269FB">
        <w:rPr>
          <w:rFonts w:cs="Arial"/>
          <w:sz w:val="24"/>
          <w:lang w:val="ru-RU"/>
        </w:rPr>
        <w:t>РП-25Б</w:t>
      </w:r>
      <w:r w:rsidRPr="00E952C2">
        <w:rPr>
          <w:rFonts w:cs="Arial"/>
          <w:sz w:val="24"/>
          <w:lang w:val="ru-RU"/>
        </w:rPr>
        <w:t>»</w:t>
      </w:r>
    </w:p>
    <w:p w:rsidR="00190A52" w:rsidRPr="00E952C2" w:rsidRDefault="00190A52" w:rsidP="00D63BDE">
      <w:pPr>
        <w:pStyle w:val="Text"/>
        <w:spacing w:after="0" w:line="240" w:lineRule="auto"/>
        <w:ind w:firstLine="720"/>
        <w:jc w:val="both"/>
        <w:rPr>
          <w:rFonts w:cs="Arial"/>
          <w:sz w:val="24"/>
          <w:lang w:val="ru-RU"/>
        </w:rPr>
      </w:pPr>
    </w:p>
    <w:p w:rsidR="00190A52" w:rsidRPr="00E952C2" w:rsidRDefault="00190A52" w:rsidP="00D63BDE">
      <w:pPr>
        <w:pStyle w:val="Text"/>
        <w:spacing w:after="0" w:line="240" w:lineRule="auto"/>
        <w:ind w:firstLine="708"/>
        <w:rPr>
          <w:rFonts w:cs="Arial"/>
          <w:sz w:val="24"/>
          <w:lang w:val="ru-RU"/>
        </w:rPr>
      </w:pPr>
      <w:r w:rsidRPr="00E952C2">
        <w:rPr>
          <w:rFonts w:cs="Arial"/>
          <w:sz w:val="24"/>
          <w:lang w:val="ru-RU"/>
        </w:rPr>
        <w:t>Комиссия под председательством:</w:t>
      </w:r>
    </w:p>
    <w:p w:rsidR="00190A52" w:rsidRPr="00E952C2" w:rsidRDefault="00190A52" w:rsidP="00D63BDE">
      <w:pPr>
        <w:pStyle w:val="Text"/>
        <w:spacing w:after="0" w:line="240" w:lineRule="auto"/>
        <w:ind w:firstLine="720"/>
        <w:rPr>
          <w:rFonts w:cs="Arial"/>
          <w:sz w:val="24"/>
          <w:lang w:val="ru-RU"/>
        </w:rPr>
      </w:pPr>
      <w:r w:rsidRPr="00E952C2">
        <w:rPr>
          <w:rFonts w:cs="Arial"/>
          <w:sz w:val="24"/>
          <w:lang w:val="ru-RU"/>
        </w:rPr>
        <w:t xml:space="preserve">            начальника </w:t>
      </w:r>
      <w:proofErr w:type="spellStart"/>
      <w:r w:rsidRPr="00E952C2">
        <w:rPr>
          <w:rFonts w:cs="Arial"/>
          <w:sz w:val="24"/>
          <w:lang w:val="ru-RU"/>
        </w:rPr>
        <w:t>ЦСиП</w:t>
      </w:r>
      <w:proofErr w:type="spellEnd"/>
      <w:r w:rsidRPr="00E952C2">
        <w:rPr>
          <w:rFonts w:cs="Arial"/>
          <w:sz w:val="24"/>
          <w:lang w:val="ru-RU"/>
        </w:rPr>
        <w:t xml:space="preserve"> РП                                                   </w:t>
      </w:r>
      <w:r w:rsidR="004269FB">
        <w:rPr>
          <w:rFonts w:cs="Arial"/>
          <w:sz w:val="24"/>
          <w:lang w:val="ru-RU"/>
        </w:rPr>
        <w:t>Иванов О.И</w:t>
      </w:r>
      <w:r w:rsidRPr="00E952C2">
        <w:rPr>
          <w:rFonts w:cs="Arial"/>
          <w:sz w:val="24"/>
          <w:lang w:val="ru-RU"/>
        </w:rPr>
        <w:t>.</w:t>
      </w:r>
    </w:p>
    <w:p w:rsidR="00190A52" w:rsidRPr="00E952C2" w:rsidRDefault="00190A52" w:rsidP="00D63BDE">
      <w:pPr>
        <w:pStyle w:val="Text"/>
        <w:spacing w:after="0" w:line="240" w:lineRule="auto"/>
        <w:ind w:firstLine="708"/>
        <w:rPr>
          <w:rFonts w:cs="Arial"/>
          <w:sz w:val="24"/>
          <w:lang w:val="ru-RU"/>
        </w:rPr>
      </w:pPr>
      <w:r w:rsidRPr="00E952C2">
        <w:rPr>
          <w:rFonts w:cs="Arial"/>
          <w:sz w:val="24"/>
          <w:lang w:val="ru-RU"/>
        </w:rPr>
        <w:t xml:space="preserve">в составе членов комиссии:               </w:t>
      </w:r>
    </w:p>
    <w:p w:rsidR="00190A52" w:rsidRPr="00E952C2" w:rsidRDefault="00190A52" w:rsidP="00D63BDE">
      <w:pPr>
        <w:pStyle w:val="Text"/>
        <w:spacing w:after="0" w:line="240" w:lineRule="auto"/>
        <w:ind w:firstLine="720"/>
        <w:rPr>
          <w:rFonts w:cs="Arial"/>
          <w:sz w:val="24"/>
          <w:lang w:val="ru-RU"/>
        </w:rPr>
      </w:pPr>
      <w:r w:rsidRPr="00E952C2">
        <w:rPr>
          <w:rFonts w:cs="Arial"/>
          <w:sz w:val="24"/>
          <w:lang w:val="ru-RU"/>
        </w:rPr>
        <w:t xml:space="preserve">            </w:t>
      </w:r>
      <w:r w:rsidR="004269FB" w:rsidRPr="004269FB">
        <w:rPr>
          <w:rFonts w:cs="Arial"/>
          <w:sz w:val="24"/>
          <w:lang w:val="ru-RU"/>
        </w:rPr>
        <w:t xml:space="preserve">заместителя начальника </w:t>
      </w:r>
      <w:proofErr w:type="spellStart"/>
      <w:r w:rsidR="004269FB" w:rsidRPr="004269FB">
        <w:rPr>
          <w:rFonts w:cs="Arial"/>
          <w:sz w:val="24"/>
          <w:lang w:val="ru-RU"/>
        </w:rPr>
        <w:t>ЦСиП</w:t>
      </w:r>
      <w:proofErr w:type="spellEnd"/>
      <w:r w:rsidR="004269FB" w:rsidRPr="004269FB">
        <w:rPr>
          <w:rFonts w:cs="Arial"/>
          <w:sz w:val="24"/>
          <w:lang w:val="ru-RU"/>
        </w:rPr>
        <w:t xml:space="preserve"> РП</w:t>
      </w:r>
      <w:r w:rsidR="004269FB">
        <w:rPr>
          <w:rFonts w:cs="Arial"/>
          <w:sz w:val="24"/>
          <w:lang w:val="ru-RU"/>
        </w:rPr>
        <w:t xml:space="preserve"> по ремонтам</w:t>
      </w:r>
      <w:r w:rsidR="00103DE9">
        <w:rPr>
          <w:rFonts w:cs="Arial"/>
          <w:sz w:val="24"/>
          <w:lang w:val="ru-RU"/>
        </w:rPr>
        <w:t xml:space="preserve">     </w:t>
      </w:r>
      <w:proofErr w:type="spellStart"/>
      <w:r w:rsidR="00692695" w:rsidRPr="00E952C2">
        <w:rPr>
          <w:rFonts w:cs="Arial"/>
          <w:sz w:val="24"/>
          <w:lang w:val="ru-RU"/>
        </w:rPr>
        <w:t>Глинянов</w:t>
      </w:r>
      <w:r w:rsidR="00103DE9">
        <w:rPr>
          <w:rFonts w:cs="Arial"/>
          <w:sz w:val="24"/>
          <w:lang w:val="ru-RU"/>
        </w:rPr>
        <w:t>а</w:t>
      </w:r>
      <w:proofErr w:type="spellEnd"/>
      <w:r w:rsidR="00692695" w:rsidRPr="00E952C2">
        <w:rPr>
          <w:rFonts w:cs="Arial"/>
          <w:sz w:val="24"/>
          <w:lang w:val="ru-RU"/>
        </w:rPr>
        <w:t xml:space="preserve"> А.В.</w:t>
      </w:r>
    </w:p>
    <w:p w:rsidR="00190A52" w:rsidRPr="00E952C2" w:rsidRDefault="00190A52" w:rsidP="00D63BDE">
      <w:pPr>
        <w:pStyle w:val="Text"/>
        <w:spacing w:after="0" w:line="240" w:lineRule="auto"/>
        <w:ind w:firstLine="720"/>
        <w:rPr>
          <w:rFonts w:cs="Arial"/>
          <w:sz w:val="24"/>
          <w:lang w:val="ru-RU"/>
        </w:rPr>
      </w:pPr>
      <w:r w:rsidRPr="00E952C2">
        <w:rPr>
          <w:rFonts w:cs="Arial"/>
          <w:sz w:val="24"/>
          <w:lang w:val="ru-RU"/>
        </w:rPr>
        <w:t xml:space="preserve">            начальника ПТ</w:t>
      </w:r>
      <w:r w:rsidR="004269FB">
        <w:rPr>
          <w:rFonts w:cs="Arial"/>
          <w:sz w:val="24"/>
          <w:lang w:val="ru-RU"/>
        </w:rPr>
        <w:t>О</w:t>
      </w:r>
      <w:r w:rsidRPr="00E952C2">
        <w:rPr>
          <w:rFonts w:cs="Arial"/>
          <w:sz w:val="24"/>
          <w:lang w:val="ru-RU"/>
        </w:rPr>
        <w:t xml:space="preserve">                           </w:t>
      </w:r>
      <w:r w:rsidR="004269FB">
        <w:rPr>
          <w:rFonts w:cs="Arial"/>
          <w:sz w:val="24"/>
          <w:lang w:val="ru-RU"/>
        </w:rPr>
        <w:t xml:space="preserve">                               </w:t>
      </w:r>
      <w:r w:rsidR="00EB53BB" w:rsidRPr="00E952C2">
        <w:rPr>
          <w:rFonts w:cs="Arial"/>
          <w:sz w:val="24"/>
          <w:lang w:val="ru-RU"/>
        </w:rPr>
        <w:t>Сухова Н.Ю.</w:t>
      </w:r>
    </w:p>
    <w:p w:rsidR="00190A52" w:rsidRPr="00E952C2" w:rsidRDefault="00190A52" w:rsidP="00D63BDE">
      <w:pPr>
        <w:pStyle w:val="Text"/>
        <w:spacing w:after="0" w:line="240" w:lineRule="auto"/>
        <w:ind w:firstLine="720"/>
        <w:rPr>
          <w:rFonts w:cs="Arial"/>
          <w:sz w:val="24"/>
          <w:lang w:val="ru-RU"/>
        </w:rPr>
      </w:pPr>
      <w:r w:rsidRPr="00E952C2">
        <w:rPr>
          <w:rFonts w:cs="Arial"/>
          <w:sz w:val="24"/>
          <w:lang w:val="ru-RU"/>
        </w:rPr>
        <w:t xml:space="preserve">            </w:t>
      </w:r>
      <w:r w:rsidR="00EB53BB" w:rsidRPr="00E952C2">
        <w:rPr>
          <w:rFonts w:cs="Arial"/>
          <w:sz w:val="24"/>
          <w:lang w:val="ru-RU"/>
        </w:rPr>
        <w:t xml:space="preserve">заместителя начальника </w:t>
      </w:r>
      <w:proofErr w:type="spellStart"/>
      <w:r w:rsidR="00EB53BB" w:rsidRPr="00E952C2">
        <w:rPr>
          <w:rFonts w:cs="Arial"/>
          <w:sz w:val="24"/>
          <w:lang w:val="ru-RU"/>
        </w:rPr>
        <w:t>ЦСиП</w:t>
      </w:r>
      <w:proofErr w:type="spellEnd"/>
      <w:r w:rsidR="00EB53BB" w:rsidRPr="00E952C2">
        <w:rPr>
          <w:rFonts w:cs="Arial"/>
          <w:sz w:val="24"/>
          <w:lang w:val="ru-RU"/>
        </w:rPr>
        <w:t xml:space="preserve"> РП </w:t>
      </w:r>
      <w:r w:rsidRPr="00E952C2">
        <w:rPr>
          <w:rFonts w:cs="Arial"/>
          <w:sz w:val="24"/>
          <w:lang w:val="ru-RU"/>
        </w:rPr>
        <w:t xml:space="preserve">       </w:t>
      </w:r>
      <w:r w:rsidR="004269FB">
        <w:rPr>
          <w:rFonts w:cs="Arial"/>
          <w:sz w:val="24"/>
          <w:lang w:val="ru-RU"/>
        </w:rPr>
        <w:t xml:space="preserve">                    </w:t>
      </w:r>
      <w:proofErr w:type="spellStart"/>
      <w:r w:rsidR="00EB53BB" w:rsidRPr="00E952C2">
        <w:rPr>
          <w:rFonts w:cs="Arial"/>
          <w:sz w:val="24"/>
          <w:lang w:val="ru-RU"/>
        </w:rPr>
        <w:t>Чучалина</w:t>
      </w:r>
      <w:proofErr w:type="spellEnd"/>
      <w:r w:rsidR="00EB53BB" w:rsidRPr="00E952C2">
        <w:rPr>
          <w:rFonts w:cs="Arial"/>
          <w:sz w:val="24"/>
          <w:lang w:val="ru-RU"/>
        </w:rPr>
        <w:t xml:space="preserve"> М.Ф.</w:t>
      </w:r>
    </w:p>
    <w:p w:rsidR="00EB53BB" w:rsidRPr="00E952C2" w:rsidRDefault="00EB53BB" w:rsidP="00D63BDE">
      <w:pPr>
        <w:pStyle w:val="Text"/>
        <w:spacing w:after="0" w:line="240" w:lineRule="auto"/>
        <w:ind w:firstLine="720"/>
        <w:jc w:val="both"/>
        <w:rPr>
          <w:rFonts w:cs="Arial"/>
          <w:sz w:val="24"/>
          <w:lang w:val="ru-RU"/>
        </w:rPr>
      </w:pPr>
    </w:p>
    <w:p w:rsidR="00560279" w:rsidRPr="00375CEA" w:rsidRDefault="00190A52" w:rsidP="008D6AA2">
      <w:pPr>
        <w:pStyle w:val="Text"/>
        <w:spacing w:after="0" w:line="240" w:lineRule="auto"/>
        <w:ind w:firstLine="709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 xml:space="preserve">произвела </w:t>
      </w:r>
      <w:r w:rsidR="004269FB" w:rsidRPr="00375CEA">
        <w:rPr>
          <w:rFonts w:cs="Arial"/>
          <w:sz w:val="24"/>
          <w:lang w:val="ru-RU"/>
        </w:rPr>
        <w:t>07</w:t>
      </w:r>
      <w:r w:rsidR="00EB53BB" w:rsidRPr="00375CEA">
        <w:rPr>
          <w:rFonts w:cs="Arial"/>
          <w:sz w:val="24"/>
          <w:lang w:val="ru-RU"/>
        </w:rPr>
        <w:t>.01.202</w:t>
      </w:r>
      <w:r w:rsidR="004269FB" w:rsidRPr="00375CEA">
        <w:rPr>
          <w:rFonts w:cs="Arial"/>
          <w:sz w:val="24"/>
          <w:lang w:val="ru-RU"/>
        </w:rPr>
        <w:t>4</w:t>
      </w:r>
      <w:r w:rsidRPr="00375CEA">
        <w:rPr>
          <w:rFonts w:cs="Arial"/>
          <w:sz w:val="24"/>
          <w:lang w:val="ru-RU"/>
        </w:rPr>
        <w:t xml:space="preserve">г. осмотр </w:t>
      </w:r>
      <w:r w:rsidR="00EB53BB" w:rsidRPr="00375CEA">
        <w:rPr>
          <w:rFonts w:cs="Arial"/>
          <w:sz w:val="24"/>
          <w:lang w:val="ru-RU"/>
        </w:rPr>
        <w:t>и оценку технического</w:t>
      </w:r>
      <w:r w:rsidRPr="00375CEA">
        <w:rPr>
          <w:rFonts w:cs="Arial"/>
          <w:sz w:val="24"/>
          <w:lang w:val="ru-RU"/>
        </w:rPr>
        <w:t xml:space="preserve"> состояни</w:t>
      </w:r>
      <w:r w:rsidR="00EB53BB" w:rsidRPr="00375CEA">
        <w:rPr>
          <w:rFonts w:cs="Arial"/>
          <w:sz w:val="24"/>
          <w:lang w:val="ru-RU"/>
        </w:rPr>
        <w:t>я</w:t>
      </w:r>
      <w:r w:rsidRPr="00375CEA">
        <w:rPr>
          <w:rFonts w:cs="Arial"/>
          <w:sz w:val="24"/>
          <w:lang w:val="ru-RU"/>
        </w:rPr>
        <w:t xml:space="preserve"> </w:t>
      </w:r>
      <w:r w:rsidR="006661B2" w:rsidRPr="00375CEA">
        <w:rPr>
          <w:rFonts w:cs="Arial"/>
          <w:sz w:val="24"/>
          <w:lang w:val="ru-RU"/>
        </w:rPr>
        <w:t>электрооборудования</w:t>
      </w:r>
      <w:r w:rsidR="004B1B69" w:rsidRPr="00375CEA">
        <w:rPr>
          <w:rFonts w:cs="Arial"/>
          <w:sz w:val="24"/>
          <w:lang w:val="ru-RU"/>
        </w:rPr>
        <w:t xml:space="preserve"> </w:t>
      </w:r>
      <w:r w:rsidR="00EB53BB" w:rsidRPr="00375CEA">
        <w:rPr>
          <w:rFonts w:cs="Arial"/>
          <w:sz w:val="24"/>
          <w:lang w:val="ru-RU"/>
        </w:rPr>
        <w:t>подстанции 6кВ «</w:t>
      </w:r>
      <w:r w:rsidR="004269FB" w:rsidRPr="00375CEA">
        <w:rPr>
          <w:rFonts w:cs="Arial"/>
          <w:sz w:val="24"/>
          <w:lang w:val="ru-RU"/>
        </w:rPr>
        <w:t>РП-25Б</w:t>
      </w:r>
      <w:r w:rsidR="00EB53BB" w:rsidRPr="00375CEA">
        <w:rPr>
          <w:rFonts w:cs="Arial"/>
          <w:sz w:val="24"/>
          <w:lang w:val="ru-RU"/>
        </w:rPr>
        <w:t>»</w:t>
      </w:r>
      <w:r w:rsidR="00D63BDE" w:rsidRPr="00375CEA">
        <w:rPr>
          <w:rFonts w:cs="Arial"/>
          <w:sz w:val="24"/>
          <w:lang w:val="ru-RU"/>
        </w:rPr>
        <w:t xml:space="preserve"> собственности ООО «</w:t>
      </w:r>
      <w:proofErr w:type="spellStart"/>
      <w:r w:rsidR="00D63BDE" w:rsidRPr="00375CEA">
        <w:rPr>
          <w:rFonts w:cs="Arial"/>
          <w:sz w:val="24"/>
          <w:lang w:val="ru-RU"/>
        </w:rPr>
        <w:t>ЕвразЭнергоТранс</w:t>
      </w:r>
      <w:proofErr w:type="spellEnd"/>
      <w:r w:rsidR="00D63BDE" w:rsidRPr="00375CEA">
        <w:rPr>
          <w:rFonts w:cs="Arial"/>
          <w:sz w:val="24"/>
          <w:lang w:val="ru-RU"/>
        </w:rPr>
        <w:t>»</w:t>
      </w:r>
      <w:r w:rsidR="00EB53BB" w:rsidRPr="00375CEA">
        <w:rPr>
          <w:rFonts w:cs="Arial"/>
          <w:sz w:val="24"/>
          <w:lang w:val="ru-RU"/>
        </w:rPr>
        <w:t xml:space="preserve">, </w:t>
      </w:r>
      <w:r w:rsidR="00EA36A1" w:rsidRPr="00375CEA">
        <w:rPr>
          <w:rFonts w:cs="Arial"/>
          <w:sz w:val="24"/>
          <w:lang w:val="ru-RU"/>
        </w:rPr>
        <w:t>19</w:t>
      </w:r>
      <w:r w:rsidR="00C654F4" w:rsidRPr="00375CEA">
        <w:rPr>
          <w:rFonts w:cs="Arial"/>
          <w:sz w:val="24"/>
          <w:lang w:val="ru-RU"/>
        </w:rPr>
        <w:t>7</w:t>
      </w:r>
      <w:r w:rsidR="00EA36A1" w:rsidRPr="00375CEA">
        <w:rPr>
          <w:rFonts w:cs="Arial"/>
          <w:sz w:val="24"/>
          <w:lang w:val="ru-RU"/>
        </w:rPr>
        <w:t>5</w:t>
      </w:r>
      <w:r w:rsidR="00560279" w:rsidRPr="00375CEA">
        <w:rPr>
          <w:rFonts w:cs="Arial"/>
          <w:sz w:val="24"/>
          <w:lang w:val="ru-RU"/>
        </w:rPr>
        <w:t xml:space="preserve"> года выпуска</w:t>
      </w:r>
      <w:r w:rsidRPr="00375CEA">
        <w:rPr>
          <w:rFonts w:cs="Arial"/>
          <w:sz w:val="24"/>
          <w:lang w:val="ru-RU"/>
        </w:rPr>
        <w:t>.</w:t>
      </w:r>
      <w:r w:rsidR="00EB53BB" w:rsidRPr="00375CEA">
        <w:rPr>
          <w:rFonts w:cs="Arial"/>
          <w:sz w:val="24"/>
          <w:lang w:val="ru-RU"/>
        </w:rPr>
        <w:t xml:space="preserve"> </w:t>
      </w:r>
    </w:p>
    <w:p w:rsidR="00560279" w:rsidRPr="00375CEA" w:rsidRDefault="00EA36A1" w:rsidP="008D6AA2">
      <w:pPr>
        <w:pStyle w:val="Text"/>
        <w:spacing w:after="0" w:line="240" w:lineRule="auto"/>
        <w:ind w:firstLine="709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>Подстанция «</w:t>
      </w:r>
      <w:r w:rsidR="004269FB" w:rsidRPr="00375CEA">
        <w:rPr>
          <w:rFonts w:cs="Arial"/>
          <w:sz w:val="24"/>
          <w:lang w:val="ru-RU"/>
        </w:rPr>
        <w:t>РП-25Б</w:t>
      </w:r>
      <w:r w:rsidRPr="00375CEA">
        <w:rPr>
          <w:rFonts w:cs="Arial"/>
          <w:sz w:val="24"/>
          <w:lang w:val="ru-RU"/>
        </w:rPr>
        <w:t>»</w:t>
      </w:r>
      <w:r w:rsidR="00190A52" w:rsidRPr="00375CEA">
        <w:rPr>
          <w:rFonts w:cs="Arial"/>
          <w:sz w:val="24"/>
          <w:lang w:val="ru-RU"/>
        </w:rPr>
        <w:t xml:space="preserve"> представляет собой </w:t>
      </w:r>
      <w:r w:rsidR="00F619D9" w:rsidRPr="00375CEA">
        <w:rPr>
          <w:rFonts w:cs="Arial"/>
          <w:sz w:val="24"/>
          <w:lang w:val="ru-RU"/>
        </w:rPr>
        <w:t xml:space="preserve">распределительную подстанцию </w:t>
      </w:r>
      <w:r w:rsidR="00D63BDE" w:rsidRPr="00375CEA">
        <w:rPr>
          <w:rFonts w:cs="Arial"/>
          <w:sz w:val="24"/>
          <w:lang w:val="ru-RU"/>
        </w:rPr>
        <w:t xml:space="preserve">с двумя секциями шин </w:t>
      </w:r>
      <w:r w:rsidR="00617AD6" w:rsidRPr="00375CEA">
        <w:rPr>
          <w:rFonts w:cs="Arial"/>
          <w:sz w:val="24"/>
          <w:lang w:val="ru-RU"/>
        </w:rPr>
        <w:t>6кВ</w:t>
      </w:r>
      <w:r w:rsidR="00FC73E3" w:rsidRPr="00375CEA">
        <w:rPr>
          <w:rFonts w:cs="Arial"/>
          <w:sz w:val="24"/>
          <w:lang w:val="ru-RU"/>
        </w:rPr>
        <w:t xml:space="preserve"> без постоянного дежурного персонала</w:t>
      </w:r>
      <w:r w:rsidR="00617AD6" w:rsidRPr="00375CEA">
        <w:rPr>
          <w:rFonts w:cs="Arial"/>
          <w:sz w:val="24"/>
          <w:lang w:val="ru-RU"/>
        </w:rPr>
        <w:t>.</w:t>
      </w:r>
      <w:r w:rsidR="00560279" w:rsidRPr="00375CEA">
        <w:rPr>
          <w:rFonts w:cs="Arial"/>
          <w:sz w:val="24"/>
          <w:lang w:val="ru-RU"/>
        </w:rPr>
        <w:t xml:space="preserve"> Основными потребителями 6кВ подстанции «</w:t>
      </w:r>
      <w:r w:rsidR="004269FB" w:rsidRPr="00375CEA">
        <w:rPr>
          <w:rFonts w:cs="Arial"/>
          <w:sz w:val="24"/>
          <w:lang w:val="ru-RU"/>
        </w:rPr>
        <w:t>РП-25Б</w:t>
      </w:r>
      <w:r w:rsidR="00560279" w:rsidRPr="00375CEA">
        <w:rPr>
          <w:rFonts w:cs="Arial"/>
          <w:sz w:val="24"/>
          <w:lang w:val="ru-RU"/>
        </w:rPr>
        <w:t>» являются:</w:t>
      </w:r>
    </w:p>
    <w:p w:rsidR="00C654F4" w:rsidRPr="00375CEA" w:rsidRDefault="00EF3141" w:rsidP="00EF3141">
      <w:pPr>
        <w:pStyle w:val="Text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>ТП-</w:t>
      </w:r>
      <w:r w:rsidR="00C654F4" w:rsidRPr="00375CEA">
        <w:rPr>
          <w:rFonts w:cs="Arial"/>
          <w:sz w:val="24"/>
          <w:lang w:val="ru-RU"/>
        </w:rPr>
        <w:t>ЦРСД</w:t>
      </w:r>
      <w:r w:rsidRPr="00375CEA">
        <w:rPr>
          <w:rFonts w:cs="Arial"/>
          <w:sz w:val="24"/>
          <w:lang w:val="ru-RU"/>
        </w:rPr>
        <w:t xml:space="preserve"> (ООО «</w:t>
      </w:r>
      <w:proofErr w:type="spellStart"/>
      <w:r w:rsidRPr="00375CEA">
        <w:rPr>
          <w:rFonts w:cs="Arial"/>
          <w:sz w:val="24"/>
          <w:lang w:val="ru-RU"/>
        </w:rPr>
        <w:t>ЕвразЭнергоТранс</w:t>
      </w:r>
      <w:proofErr w:type="spellEnd"/>
      <w:r w:rsidRPr="00375CEA">
        <w:rPr>
          <w:rFonts w:cs="Arial"/>
          <w:sz w:val="24"/>
          <w:lang w:val="ru-RU"/>
        </w:rPr>
        <w:t>»): Сторонние потребители – магазины, автосалоны и др. торгово-строительные организации.</w:t>
      </w:r>
    </w:p>
    <w:p w:rsidR="00C654F4" w:rsidRPr="00375CEA" w:rsidRDefault="00C654F4" w:rsidP="00EF3141">
      <w:pPr>
        <w:pStyle w:val="Text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 xml:space="preserve">ТП-37 </w:t>
      </w:r>
      <w:r w:rsidR="005D72FB" w:rsidRPr="00375CEA">
        <w:rPr>
          <w:rFonts w:cs="Arial"/>
          <w:sz w:val="24"/>
          <w:lang w:val="ru-RU"/>
        </w:rPr>
        <w:t>(АО «ЕВРАЗ ЗСМК»): мастерские УЖДТ</w:t>
      </w:r>
      <w:r w:rsidRPr="00375CEA">
        <w:rPr>
          <w:rFonts w:cs="Arial"/>
          <w:sz w:val="24"/>
          <w:lang w:val="ru-RU"/>
        </w:rPr>
        <w:t>.</w:t>
      </w:r>
    </w:p>
    <w:p w:rsidR="00C654F4" w:rsidRPr="00375CEA" w:rsidRDefault="00C654F4" w:rsidP="00EF3141">
      <w:pPr>
        <w:pStyle w:val="Text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>ТП</w:t>
      </w:r>
      <w:r w:rsidR="005D72FB" w:rsidRPr="00375CEA">
        <w:rPr>
          <w:rFonts w:cs="Arial"/>
          <w:sz w:val="24"/>
          <w:lang w:val="ru-RU"/>
        </w:rPr>
        <w:t>-</w:t>
      </w:r>
      <w:r w:rsidRPr="00375CEA">
        <w:rPr>
          <w:rFonts w:cs="Arial"/>
          <w:sz w:val="24"/>
          <w:lang w:val="ru-RU"/>
        </w:rPr>
        <w:t xml:space="preserve">БХУ </w:t>
      </w:r>
      <w:r w:rsidR="005D72FB" w:rsidRPr="00375CEA">
        <w:rPr>
          <w:rFonts w:cs="Arial"/>
          <w:sz w:val="24"/>
          <w:lang w:val="ru-RU"/>
        </w:rPr>
        <w:t>(</w:t>
      </w:r>
      <w:r w:rsidR="00D87B49" w:rsidRPr="00375CEA">
        <w:rPr>
          <w:rFonts w:cs="Arial"/>
          <w:sz w:val="24"/>
          <w:lang w:val="ru-RU"/>
        </w:rPr>
        <w:t>ИП Сидоркин М.П.</w:t>
      </w:r>
      <w:r w:rsidR="005D72FB" w:rsidRPr="00375CEA">
        <w:rPr>
          <w:rFonts w:cs="Arial"/>
          <w:sz w:val="24"/>
          <w:lang w:val="ru-RU"/>
        </w:rPr>
        <w:t xml:space="preserve">): </w:t>
      </w:r>
      <w:r w:rsidR="00B17510" w:rsidRPr="00375CEA">
        <w:rPr>
          <w:rFonts w:cs="Arial"/>
          <w:sz w:val="24"/>
          <w:lang w:val="ru-RU"/>
        </w:rPr>
        <w:t>ООО «</w:t>
      </w:r>
      <w:proofErr w:type="spellStart"/>
      <w:r w:rsidR="00B17510" w:rsidRPr="00375CEA">
        <w:rPr>
          <w:rFonts w:cs="Arial"/>
          <w:sz w:val="24"/>
          <w:lang w:val="ru-RU"/>
        </w:rPr>
        <w:t>ЭкоПромСервис</w:t>
      </w:r>
      <w:proofErr w:type="spellEnd"/>
      <w:r w:rsidR="00B17510" w:rsidRPr="00375CEA">
        <w:rPr>
          <w:rFonts w:cs="Arial"/>
          <w:sz w:val="24"/>
          <w:lang w:val="ru-RU"/>
        </w:rPr>
        <w:t>» переработка отходов на вторичное сырьё.</w:t>
      </w:r>
    </w:p>
    <w:p w:rsidR="00C654F4" w:rsidRPr="00375CEA" w:rsidRDefault="00C654F4" w:rsidP="00EF3141">
      <w:pPr>
        <w:pStyle w:val="Text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 xml:space="preserve">ТП-23 </w:t>
      </w:r>
      <w:r w:rsidR="005D72FB" w:rsidRPr="00375CEA">
        <w:rPr>
          <w:rFonts w:cs="Arial"/>
          <w:sz w:val="24"/>
          <w:lang w:val="ru-RU"/>
        </w:rPr>
        <w:t>(ООО «</w:t>
      </w:r>
      <w:proofErr w:type="spellStart"/>
      <w:r w:rsidR="005D72FB" w:rsidRPr="00375CEA">
        <w:rPr>
          <w:rFonts w:cs="Arial"/>
          <w:sz w:val="24"/>
          <w:lang w:val="ru-RU"/>
        </w:rPr>
        <w:t>ЕвразЭнергоТранс</w:t>
      </w:r>
      <w:proofErr w:type="spellEnd"/>
      <w:r w:rsidR="005D72FB" w:rsidRPr="00375CEA">
        <w:rPr>
          <w:rFonts w:cs="Arial"/>
          <w:sz w:val="24"/>
          <w:lang w:val="ru-RU"/>
        </w:rPr>
        <w:t xml:space="preserve">»): Сторонние потребители – магазины, автомастерские, торговые организации и др. </w:t>
      </w:r>
    </w:p>
    <w:p w:rsidR="00C654F4" w:rsidRPr="00375CEA" w:rsidRDefault="00C654F4" w:rsidP="00EF3141">
      <w:pPr>
        <w:pStyle w:val="Text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 xml:space="preserve">КТП ИВЦ </w:t>
      </w:r>
      <w:r w:rsidR="005D72FB" w:rsidRPr="00375CEA">
        <w:rPr>
          <w:rFonts w:cs="Arial"/>
          <w:sz w:val="24"/>
          <w:lang w:val="ru-RU"/>
        </w:rPr>
        <w:t xml:space="preserve">(АО «ЕВРАЗ ЗСМК»): </w:t>
      </w:r>
      <w:proofErr w:type="spellStart"/>
      <w:r w:rsidR="005D72FB" w:rsidRPr="00375CEA">
        <w:rPr>
          <w:rFonts w:cs="Arial"/>
          <w:sz w:val="24"/>
          <w:lang w:val="ru-RU"/>
        </w:rPr>
        <w:t>ЕвразТехника</w:t>
      </w:r>
      <w:proofErr w:type="spellEnd"/>
      <w:r w:rsidR="005D72FB" w:rsidRPr="00375CEA">
        <w:rPr>
          <w:rFonts w:cs="Arial"/>
          <w:sz w:val="24"/>
          <w:lang w:val="ru-RU"/>
        </w:rPr>
        <w:t xml:space="preserve">, заводоуправление </w:t>
      </w:r>
      <w:proofErr w:type="spellStart"/>
      <w:r w:rsidR="005D72FB" w:rsidRPr="00375CEA">
        <w:rPr>
          <w:rFonts w:cs="Arial"/>
          <w:sz w:val="24"/>
          <w:lang w:val="ru-RU"/>
        </w:rPr>
        <w:t>ЕвразЗсмк</w:t>
      </w:r>
      <w:proofErr w:type="spellEnd"/>
      <w:r w:rsidR="005D72FB" w:rsidRPr="00375CEA">
        <w:rPr>
          <w:rFonts w:cs="Arial"/>
          <w:sz w:val="24"/>
          <w:lang w:val="ru-RU"/>
        </w:rPr>
        <w:t>.</w:t>
      </w:r>
      <w:r w:rsidRPr="00375CEA">
        <w:rPr>
          <w:rFonts w:cs="Arial"/>
          <w:sz w:val="24"/>
          <w:lang w:val="ru-RU"/>
        </w:rPr>
        <w:t xml:space="preserve"> </w:t>
      </w:r>
    </w:p>
    <w:p w:rsidR="005D72FB" w:rsidRPr="00375CEA" w:rsidRDefault="00C654F4" w:rsidP="00226E1F">
      <w:pPr>
        <w:pStyle w:val="Text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 xml:space="preserve">ТП-11 </w:t>
      </w:r>
      <w:r w:rsidR="005D72FB" w:rsidRPr="00375CEA">
        <w:rPr>
          <w:rFonts w:cs="Arial"/>
          <w:sz w:val="24"/>
          <w:lang w:val="ru-RU"/>
        </w:rPr>
        <w:t>(ООО «</w:t>
      </w:r>
      <w:proofErr w:type="spellStart"/>
      <w:r w:rsidR="005D72FB" w:rsidRPr="00375CEA">
        <w:rPr>
          <w:rFonts w:cs="Arial"/>
          <w:sz w:val="24"/>
          <w:lang w:val="ru-RU"/>
        </w:rPr>
        <w:t>ЕвразЭнергоТранс</w:t>
      </w:r>
      <w:proofErr w:type="spellEnd"/>
      <w:r w:rsidR="005D72FB" w:rsidRPr="00375CEA">
        <w:rPr>
          <w:rFonts w:cs="Arial"/>
          <w:sz w:val="24"/>
          <w:lang w:val="ru-RU"/>
        </w:rPr>
        <w:t xml:space="preserve">»): станция «Заводская сортировка» УЖДТ </w:t>
      </w:r>
      <w:proofErr w:type="spellStart"/>
      <w:r w:rsidR="005D72FB" w:rsidRPr="00375CEA">
        <w:rPr>
          <w:rFonts w:cs="Arial"/>
          <w:sz w:val="24"/>
          <w:lang w:val="ru-RU"/>
        </w:rPr>
        <w:t>ЕвразЗсмк</w:t>
      </w:r>
      <w:proofErr w:type="spellEnd"/>
      <w:r w:rsidR="005D72FB" w:rsidRPr="00375CEA">
        <w:rPr>
          <w:rFonts w:cs="Arial"/>
          <w:sz w:val="24"/>
          <w:lang w:val="ru-RU"/>
        </w:rPr>
        <w:t xml:space="preserve">, сторонние потребители: магазины, </w:t>
      </w:r>
      <w:proofErr w:type="spellStart"/>
      <w:r w:rsidR="005D72FB" w:rsidRPr="00375CEA">
        <w:rPr>
          <w:rFonts w:cs="Arial"/>
          <w:sz w:val="24"/>
          <w:lang w:val="ru-RU"/>
        </w:rPr>
        <w:t>строительно</w:t>
      </w:r>
      <w:proofErr w:type="spellEnd"/>
      <w:r w:rsidR="005D72FB" w:rsidRPr="00375CEA">
        <w:rPr>
          <w:rFonts w:cs="Arial"/>
          <w:sz w:val="24"/>
          <w:lang w:val="ru-RU"/>
        </w:rPr>
        <w:t xml:space="preserve"> монтажные организации, завод ж/б изделий, Кузнецкий металлургический колледж и др.</w:t>
      </w:r>
    </w:p>
    <w:p w:rsidR="00C654F4" w:rsidRPr="00375CEA" w:rsidRDefault="00C654F4" w:rsidP="00226E1F">
      <w:pPr>
        <w:pStyle w:val="Text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>ТП-39Б</w:t>
      </w:r>
      <w:r w:rsidR="005D72FB" w:rsidRPr="00375CEA">
        <w:rPr>
          <w:rFonts w:cs="Arial"/>
          <w:sz w:val="24"/>
          <w:lang w:val="ru-RU"/>
        </w:rPr>
        <w:t xml:space="preserve"> (АО «ЕВРАЗ ЗСМК»): </w:t>
      </w:r>
      <w:proofErr w:type="spellStart"/>
      <w:r w:rsidR="005D72FB" w:rsidRPr="00375CEA">
        <w:rPr>
          <w:rFonts w:cs="Arial"/>
          <w:sz w:val="24"/>
          <w:lang w:val="ru-RU"/>
        </w:rPr>
        <w:t>ЦентрСервисныхРешений</w:t>
      </w:r>
      <w:proofErr w:type="spellEnd"/>
      <w:r w:rsidRPr="00375CEA">
        <w:rPr>
          <w:rFonts w:cs="Arial"/>
          <w:sz w:val="24"/>
          <w:lang w:val="ru-RU"/>
        </w:rPr>
        <w:t>.</w:t>
      </w:r>
    </w:p>
    <w:p w:rsidR="00C654F4" w:rsidRPr="00375CEA" w:rsidRDefault="005D72FB" w:rsidP="00EF3141">
      <w:pPr>
        <w:pStyle w:val="Text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>ТП-</w:t>
      </w:r>
      <w:r w:rsidR="00C654F4" w:rsidRPr="00375CEA">
        <w:rPr>
          <w:rFonts w:cs="Arial"/>
          <w:sz w:val="24"/>
          <w:lang w:val="ru-RU"/>
        </w:rPr>
        <w:t>39</w:t>
      </w:r>
      <w:r w:rsidRPr="00375CEA">
        <w:rPr>
          <w:rFonts w:cs="Arial"/>
          <w:sz w:val="24"/>
          <w:lang w:val="ru-RU"/>
        </w:rPr>
        <w:t xml:space="preserve"> (АО «ЕВРАЗ ЗСМК»): </w:t>
      </w:r>
      <w:proofErr w:type="spellStart"/>
      <w:r w:rsidRPr="00375CEA">
        <w:rPr>
          <w:rFonts w:cs="Arial"/>
          <w:sz w:val="24"/>
          <w:lang w:val="ru-RU"/>
        </w:rPr>
        <w:t>ЦентрСервисныхРешений</w:t>
      </w:r>
      <w:proofErr w:type="spellEnd"/>
      <w:r w:rsidR="00A22228" w:rsidRPr="00375CEA">
        <w:rPr>
          <w:rFonts w:cs="Arial"/>
          <w:sz w:val="24"/>
          <w:lang w:val="ru-RU"/>
        </w:rPr>
        <w:t>, ЛОТ, сторонние потребители: магазины СТО и др</w:t>
      </w:r>
      <w:r w:rsidR="00C654F4" w:rsidRPr="00375CEA">
        <w:rPr>
          <w:rFonts w:cs="Arial"/>
          <w:sz w:val="24"/>
          <w:lang w:val="ru-RU"/>
        </w:rPr>
        <w:t>.</w:t>
      </w:r>
    </w:p>
    <w:p w:rsidR="00C654F4" w:rsidRPr="00375CEA" w:rsidRDefault="00035C65" w:rsidP="00EF3141">
      <w:pPr>
        <w:pStyle w:val="Text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>АО «</w:t>
      </w:r>
      <w:proofErr w:type="spellStart"/>
      <w:r w:rsidR="00C654F4" w:rsidRPr="00375CEA">
        <w:rPr>
          <w:rFonts w:cs="Arial"/>
          <w:sz w:val="24"/>
          <w:lang w:val="ru-RU"/>
        </w:rPr>
        <w:t>Копейский</w:t>
      </w:r>
      <w:proofErr w:type="spellEnd"/>
      <w:r w:rsidR="00C654F4" w:rsidRPr="00375CEA">
        <w:rPr>
          <w:rFonts w:cs="Arial"/>
          <w:sz w:val="24"/>
          <w:lang w:val="ru-RU"/>
        </w:rPr>
        <w:t xml:space="preserve"> маш</w:t>
      </w:r>
      <w:r w:rsidRPr="00375CEA">
        <w:rPr>
          <w:rFonts w:cs="Arial"/>
          <w:sz w:val="24"/>
          <w:lang w:val="ru-RU"/>
        </w:rPr>
        <w:t xml:space="preserve">иностроительный </w:t>
      </w:r>
      <w:r w:rsidR="00C654F4" w:rsidRPr="00375CEA">
        <w:rPr>
          <w:rFonts w:cs="Arial"/>
          <w:sz w:val="24"/>
          <w:lang w:val="ru-RU"/>
        </w:rPr>
        <w:t>завод</w:t>
      </w:r>
      <w:r w:rsidRPr="00375CEA">
        <w:rPr>
          <w:rFonts w:cs="Arial"/>
          <w:sz w:val="24"/>
          <w:lang w:val="ru-RU"/>
        </w:rPr>
        <w:t>»</w:t>
      </w:r>
      <w:r w:rsidR="00C654F4" w:rsidRPr="00375CEA">
        <w:rPr>
          <w:rFonts w:cs="Arial"/>
          <w:sz w:val="24"/>
          <w:lang w:val="ru-RU"/>
        </w:rPr>
        <w:t>.</w:t>
      </w:r>
    </w:p>
    <w:p w:rsidR="00C654F4" w:rsidRPr="00375CEA" w:rsidRDefault="00C654F4" w:rsidP="00EF3141">
      <w:pPr>
        <w:pStyle w:val="Text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>КТП АГНКС-3</w:t>
      </w:r>
      <w:r w:rsidR="00035C65" w:rsidRPr="00375CEA">
        <w:rPr>
          <w:rFonts w:cs="Arial"/>
          <w:sz w:val="24"/>
          <w:lang w:val="ru-RU"/>
        </w:rPr>
        <w:t xml:space="preserve"> (ООО «Газпром газомоторное топливо»): газовая автозаправочная станция</w:t>
      </w:r>
      <w:r w:rsidRPr="00375CEA">
        <w:rPr>
          <w:rFonts w:cs="Arial"/>
          <w:sz w:val="24"/>
          <w:lang w:val="ru-RU"/>
        </w:rPr>
        <w:t>.</w:t>
      </w:r>
    </w:p>
    <w:p w:rsidR="00C654F4" w:rsidRPr="00375CEA" w:rsidRDefault="00C654F4" w:rsidP="00EF3141">
      <w:pPr>
        <w:pStyle w:val="Text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 xml:space="preserve">ЧП Владимир Иванович </w:t>
      </w:r>
      <w:r w:rsidR="00035C65" w:rsidRPr="00375CEA">
        <w:rPr>
          <w:rFonts w:cs="Arial"/>
          <w:sz w:val="24"/>
          <w:lang w:val="ru-RU"/>
        </w:rPr>
        <w:t xml:space="preserve">(ФЛ </w:t>
      </w:r>
      <w:proofErr w:type="spellStart"/>
      <w:r w:rsidR="00035C65" w:rsidRPr="00375CEA">
        <w:rPr>
          <w:rFonts w:cs="Arial"/>
          <w:sz w:val="24"/>
          <w:lang w:val="ru-RU"/>
        </w:rPr>
        <w:t>Зыбенок</w:t>
      </w:r>
      <w:proofErr w:type="spellEnd"/>
      <w:r w:rsidR="00D87B49" w:rsidRPr="00375CEA">
        <w:rPr>
          <w:rFonts w:cs="Arial"/>
          <w:sz w:val="24"/>
          <w:lang w:val="ru-RU"/>
        </w:rPr>
        <w:t xml:space="preserve"> В.О.): Сторонние потребители – магазины, СТО</w:t>
      </w:r>
      <w:r w:rsidRPr="00375CEA">
        <w:rPr>
          <w:rFonts w:cs="Arial"/>
          <w:sz w:val="24"/>
          <w:lang w:val="ru-RU"/>
        </w:rPr>
        <w:t>.</w:t>
      </w:r>
    </w:p>
    <w:p w:rsidR="00560279" w:rsidRPr="00375CEA" w:rsidRDefault="00617AD6" w:rsidP="008D6AA2">
      <w:pPr>
        <w:pStyle w:val="Text"/>
        <w:spacing w:after="0" w:line="240" w:lineRule="auto"/>
        <w:ind w:firstLine="709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>Комплектно</w:t>
      </w:r>
      <w:r w:rsidR="00560279" w:rsidRPr="00375CEA">
        <w:rPr>
          <w:rFonts w:cs="Arial"/>
          <w:sz w:val="24"/>
          <w:lang w:val="ru-RU"/>
        </w:rPr>
        <w:t>е</w:t>
      </w:r>
      <w:r w:rsidRPr="00375CEA">
        <w:rPr>
          <w:rFonts w:cs="Arial"/>
          <w:sz w:val="24"/>
          <w:lang w:val="ru-RU"/>
        </w:rPr>
        <w:t xml:space="preserve"> распределительное устройство </w:t>
      </w:r>
      <w:r w:rsidR="00560279" w:rsidRPr="00375CEA">
        <w:rPr>
          <w:rFonts w:cs="Arial"/>
          <w:sz w:val="24"/>
          <w:lang w:val="ru-RU"/>
        </w:rPr>
        <w:t>6кВ состоит:</w:t>
      </w:r>
    </w:p>
    <w:p w:rsidR="00560279" w:rsidRPr="00375CEA" w:rsidRDefault="00560279" w:rsidP="008D6AA2">
      <w:pPr>
        <w:pStyle w:val="Text"/>
        <w:spacing w:after="0" w:line="240" w:lineRule="auto"/>
        <w:ind w:firstLine="709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 xml:space="preserve">- из ячеек двухстороннего обслуживания с </w:t>
      </w:r>
      <w:r w:rsidR="006661B2" w:rsidRPr="00375CEA">
        <w:rPr>
          <w:rFonts w:cs="Arial"/>
          <w:sz w:val="24"/>
          <w:lang w:val="ru-RU"/>
        </w:rPr>
        <w:t xml:space="preserve">масляными выключателями </w:t>
      </w:r>
      <w:r w:rsidRPr="00375CEA">
        <w:rPr>
          <w:rFonts w:cs="Arial"/>
          <w:sz w:val="24"/>
          <w:lang w:val="ru-RU"/>
        </w:rPr>
        <w:t>6кВ типа ВМП-10/60</w:t>
      </w:r>
      <w:r w:rsidR="006661B2" w:rsidRPr="00375CEA">
        <w:rPr>
          <w:rFonts w:cs="Arial"/>
          <w:sz w:val="24"/>
          <w:lang w:val="ru-RU"/>
        </w:rPr>
        <w:t>0</w:t>
      </w:r>
      <w:r w:rsidR="00DC0470" w:rsidRPr="00375CEA">
        <w:rPr>
          <w:rFonts w:cs="Arial"/>
          <w:sz w:val="24"/>
          <w:lang w:val="ru-RU"/>
        </w:rPr>
        <w:t xml:space="preserve"> </w:t>
      </w:r>
      <w:r w:rsidRPr="00375CEA">
        <w:rPr>
          <w:rFonts w:cs="Arial"/>
          <w:sz w:val="24"/>
          <w:lang w:val="ru-RU"/>
        </w:rPr>
        <w:t>с приводами П</w:t>
      </w:r>
      <w:r w:rsidR="00B17510" w:rsidRPr="00375CEA">
        <w:rPr>
          <w:rFonts w:cs="Arial"/>
          <w:sz w:val="24"/>
          <w:lang w:val="ru-RU"/>
        </w:rPr>
        <w:t>Э-11</w:t>
      </w:r>
      <w:r w:rsidRPr="00375CEA">
        <w:rPr>
          <w:rFonts w:cs="Arial"/>
          <w:sz w:val="24"/>
          <w:lang w:val="ru-RU"/>
        </w:rPr>
        <w:t>;</w:t>
      </w:r>
    </w:p>
    <w:p w:rsidR="007136BF" w:rsidRPr="00375CEA" w:rsidRDefault="00560279" w:rsidP="008D6AA2">
      <w:pPr>
        <w:pStyle w:val="Text"/>
        <w:spacing w:after="0" w:line="240" w:lineRule="auto"/>
        <w:ind w:firstLine="709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>- устройства релейной защиты и автоматики выполнены</w:t>
      </w:r>
      <w:r w:rsidR="00190A52" w:rsidRPr="00375CEA">
        <w:rPr>
          <w:rFonts w:cs="Arial"/>
          <w:sz w:val="24"/>
          <w:lang w:val="ru-RU"/>
        </w:rPr>
        <w:t xml:space="preserve"> </w:t>
      </w:r>
      <w:r w:rsidR="003E29F8" w:rsidRPr="00375CEA">
        <w:rPr>
          <w:rFonts w:cs="Arial"/>
          <w:sz w:val="24"/>
          <w:lang w:val="ru-RU"/>
        </w:rPr>
        <w:t xml:space="preserve">на базе </w:t>
      </w:r>
      <w:r w:rsidRPr="00375CEA">
        <w:rPr>
          <w:rFonts w:cs="Arial"/>
          <w:sz w:val="24"/>
          <w:lang w:val="ru-RU"/>
        </w:rPr>
        <w:t>электромеханических</w:t>
      </w:r>
      <w:r w:rsidR="003E29F8" w:rsidRPr="00375CEA">
        <w:rPr>
          <w:rFonts w:cs="Arial"/>
          <w:sz w:val="24"/>
          <w:lang w:val="ru-RU"/>
        </w:rPr>
        <w:t xml:space="preserve"> реле. </w:t>
      </w:r>
    </w:p>
    <w:p w:rsidR="006A4B01" w:rsidRPr="00375CEA" w:rsidRDefault="006A4B01" w:rsidP="008D6AA2">
      <w:pPr>
        <w:pStyle w:val="Text"/>
        <w:spacing w:after="0" w:line="240" w:lineRule="auto"/>
        <w:ind w:firstLine="709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 xml:space="preserve">В настоящее </w:t>
      </w:r>
      <w:r w:rsidR="007136BF" w:rsidRPr="00375CEA">
        <w:rPr>
          <w:rFonts w:cs="Arial"/>
          <w:sz w:val="24"/>
          <w:lang w:val="ru-RU"/>
        </w:rPr>
        <w:t xml:space="preserve">время </w:t>
      </w:r>
      <w:r w:rsidR="00852BD9" w:rsidRPr="00375CEA">
        <w:rPr>
          <w:rFonts w:cs="Arial"/>
          <w:sz w:val="24"/>
          <w:lang w:val="ru-RU"/>
        </w:rPr>
        <w:t>техническое состояние оборудования</w:t>
      </w:r>
      <w:r w:rsidR="00CF1510" w:rsidRPr="00375CEA">
        <w:rPr>
          <w:rFonts w:cs="Arial"/>
          <w:sz w:val="24"/>
          <w:lang w:val="ru-RU"/>
        </w:rPr>
        <w:t xml:space="preserve"> </w:t>
      </w:r>
      <w:r w:rsidR="002C0911" w:rsidRPr="00375CEA">
        <w:rPr>
          <w:rFonts w:cs="Arial"/>
          <w:sz w:val="24"/>
          <w:lang w:val="ru-RU"/>
        </w:rPr>
        <w:t xml:space="preserve">в </w:t>
      </w:r>
      <w:r w:rsidR="00CF1510" w:rsidRPr="00375CEA">
        <w:rPr>
          <w:rFonts w:cs="Arial"/>
          <w:sz w:val="24"/>
          <w:lang w:val="ru-RU"/>
        </w:rPr>
        <w:t>КРУ-</w:t>
      </w:r>
      <w:r w:rsidR="004269FB" w:rsidRPr="00375CEA">
        <w:rPr>
          <w:rFonts w:cs="Arial"/>
          <w:sz w:val="24"/>
          <w:lang w:val="ru-RU"/>
        </w:rPr>
        <w:t>6</w:t>
      </w:r>
      <w:r w:rsidR="002C0911" w:rsidRPr="00375CEA">
        <w:rPr>
          <w:rFonts w:cs="Arial"/>
          <w:sz w:val="24"/>
          <w:lang w:val="ru-RU"/>
        </w:rPr>
        <w:t xml:space="preserve">кВ </w:t>
      </w:r>
      <w:r w:rsidRPr="00375CEA">
        <w:rPr>
          <w:rFonts w:cs="Arial"/>
          <w:sz w:val="24"/>
          <w:lang w:val="ru-RU"/>
        </w:rPr>
        <w:t>имеет ряд значительных недостатков</w:t>
      </w:r>
      <w:r w:rsidR="00CF1510" w:rsidRPr="00375CEA">
        <w:rPr>
          <w:rFonts w:cs="Arial"/>
          <w:sz w:val="24"/>
          <w:lang w:val="ru-RU"/>
        </w:rPr>
        <w:t xml:space="preserve"> и нарушений</w:t>
      </w:r>
      <w:r w:rsidRPr="00375CEA">
        <w:rPr>
          <w:rFonts w:cs="Arial"/>
          <w:sz w:val="24"/>
          <w:lang w:val="ru-RU"/>
        </w:rPr>
        <w:t>:</w:t>
      </w:r>
    </w:p>
    <w:p w:rsidR="00CF1510" w:rsidRPr="00375CEA" w:rsidRDefault="00852BD9" w:rsidP="008D6AA2">
      <w:pPr>
        <w:pStyle w:val="Text"/>
        <w:numPr>
          <w:ilvl w:val="0"/>
          <w:numId w:val="1"/>
        </w:numPr>
        <w:spacing w:after="0" w:line="240" w:lineRule="auto"/>
        <w:ind w:left="0" w:firstLine="709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>Срок эксплуатации силового оборудования КРУ-</w:t>
      </w:r>
      <w:r w:rsidR="004269FB" w:rsidRPr="00375CEA">
        <w:rPr>
          <w:rFonts w:cs="Arial"/>
          <w:sz w:val="24"/>
          <w:lang w:val="ru-RU"/>
        </w:rPr>
        <w:t>6</w:t>
      </w:r>
      <w:r w:rsidRPr="00375CEA">
        <w:rPr>
          <w:rFonts w:cs="Arial"/>
          <w:sz w:val="24"/>
          <w:lang w:val="ru-RU"/>
        </w:rPr>
        <w:t>кВ превышает средний срок эксплуатации в 2,</w:t>
      </w:r>
      <w:r w:rsidR="00B17510" w:rsidRPr="00375CEA">
        <w:rPr>
          <w:rFonts w:cs="Arial"/>
          <w:sz w:val="24"/>
          <w:lang w:val="ru-RU"/>
        </w:rPr>
        <w:t>4</w:t>
      </w:r>
      <w:r w:rsidRPr="00375CEA">
        <w:rPr>
          <w:rFonts w:cs="Arial"/>
          <w:sz w:val="24"/>
          <w:lang w:val="ru-RU"/>
        </w:rPr>
        <w:t xml:space="preserve"> раза. </w:t>
      </w:r>
      <w:r w:rsidR="00C511FE" w:rsidRPr="00375CEA">
        <w:rPr>
          <w:rFonts w:cs="Arial"/>
          <w:sz w:val="24"/>
          <w:lang w:val="ru-RU"/>
        </w:rPr>
        <w:t xml:space="preserve">На изоляционных тягах полюсов </w:t>
      </w:r>
      <w:r w:rsidR="00C511FE" w:rsidRPr="00375CEA">
        <w:rPr>
          <w:rFonts w:cs="Arial"/>
          <w:sz w:val="24"/>
          <w:lang w:val="ru-RU"/>
        </w:rPr>
        <w:lastRenderedPageBreak/>
        <w:t xml:space="preserve">наблюдается износ, люфты и трещины, что снижает изоляционные свойства полюса выключателей ВМП-10 и увеличивает переходное сопротивление контактной системы сверх нормируемых значений. </w:t>
      </w:r>
      <w:r w:rsidR="00B17510" w:rsidRPr="00375CEA">
        <w:rPr>
          <w:rFonts w:cs="Arial"/>
          <w:sz w:val="24"/>
          <w:lang w:val="ru-RU"/>
        </w:rPr>
        <w:t>Ш</w:t>
      </w:r>
      <w:r w:rsidR="00C511FE" w:rsidRPr="00375CEA">
        <w:rPr>
          <w:rFonts w:cs="Arial"/>
          <w:sz w:val="24"/>
          <w:lang w:val="ru-RU"/>
        </w:rPr>
        <w:t>естерни, собачки приводов П</w:t>
      </w:r>
      <w:r w:rsidR="00B17510" w:rsidRPr="00375CEA">
        <w:rPr>
          <w:rFonts w:cs="Arial"/>
          <w:sz w:val="24"/>
          <w:lang w:val="ru-RU"/>
        </w:rPr>
        <w:t>Э</w:t>
      </w:r>
      <w:r w:rsidR="00C511FE" w:rsidRPr="00375CEA">
        <w:rPr>
          <w:rFonts w:cs="Arial"/>
          <w:sz w:val="24"/>
          <w:lang w:val="ru-RU"/>
        </w:rPr>
        <w:t>-1</w:t>
      </w:r>
      <w:r w:rsidR="00B17510" w:rsidRPr="00375CEA">
        <w:rPr>
          <w:rFonts w:cs="Arial"/>
          <w:sz w:val="24"/>
          <w:lang w:val="ru-RU"/>
        </w:rPr>
        <w:t>1</w:t>
      </w:r>
      <w:r w:rsidR="00C511FE" w:rsidRPr="00375CEA">
        <w:rPr>
          <w:rFonts w:cs="Arial"/>
          <w:sz w:val="24"/>
          <w:lang w:val="ru-RU"/>
        </w:rPr>
        <w:t xml:space="preserve"> имеют значительную выработку, что привело к невозможности приведения регулировок привода к паспортным значениям. Информация </w:t>
      </w:r>
      <w:r w:rsidRPr="00375CEA">
        <w:rPr>
          <w:rFonts w:cs="Arial"/>
          <w:sz w:val="24"/>
          <w:lang w:val="ru-RU"/>
        </w:rPr>
        <w:t>содержится</w:t>
      </w:r>
      <w:r w:rsidR="00C511FE" w:rsidRPr="00375CEA">
        <w:rPr>
          <w:rFonts w:cs="Arial"/>
          <w:sz w:val="24"/>
          <w:lang w:val="ru-RU"/>
        </w:rPr>
        <w:t xml:space="preserve"> в актах ремонта </w:t>
      </w:r>
      <w:r w:rsidR="007136BF" w:rsidRPr="00375CEA">
        <w:rPr>
          <w:rFonts w:cs="Arial"/>
          <w:sz w:val="24"/>
          <w:lang w:val="ru-RU"/>
        </w:rPr>
        <w:t xml:space="preserve">и технического освидетельствования </w:t>
      </w:r>
      <w:r w:rsidR="00CF1510" w:rsidRPr="00375CEA">
        <w:rPr>
          <w:rFonts w:cs="Arial"/>
          <w:sz w:val="24"/>
          <w:lang w:val="ru-RU"/>
        </w:rPr>
        <w:t>выключателей в Приложении №1.</w:t>
      </w:r>
    </w:p>
    <w:p w:rsidR="00FC73E3" w:rsidRPr="00375CEA" w:rsidRDefault="003877B6" w:rsidP="008D6AA2">
      <w:pPr>
        <w:pStyle w:val="Text"/>
        <w:numPr>
          <w:ilvl w:val="0"/>
          <w:numId w:val="1"/>
        </w:numPr>
        <w:spacing w:after="0" w:line="240" w:lineRule="auto"/>
        <w:ind w:left="0" w:firstLine="709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>Для у</w:t>
      </w:r>
      <w:r w:rsidR="00852BD9" w:rsidRPr="00375CEA">
        <w:rPr>
          <w:rFonts w:cs="Arial"/>
          <w:sz w:val="24"/>
          <w:lang w:val="ru-RU"/>
        </w:rPr>
        <w:t xml:space="preserve">стройств релейной защиты на базе электромеханических реле </w:t>
      </w:r>
      <w:r w:rsidRPr="00375CEA">
        <w:rPr>
          <w:rFonts w:cs="Arial"/>
          <w:sz w:val="24"/>
          <w:lang w:val="ru-RU"/>
        </w:rPr>
        <w:t>превышен</w:t>
      </w:r>
      <w:r w:rsidR="00852BD9" w:rsidRPr="00375CEA">
        <w:rPr>
          <w:rFonts w:cs="Arial"/>
          <w:sz w:val="24"/>
          <w:lang w:val="ru-RU"/>
        </w:rPr>
        <w:t xml:space="preserve"> средний срок эксплуатации в </w:t>
      </w:r>
      <w:r w:rsidR="00B17510" w:rsidRPr="00375CEA">
        <w:rPr>
          <w:rFonts w:cs="Arial"/>
          <w:sz w:val="24"/>
          <w:lang w:val="ru-RU"/>
        </w:rPr>
        <w:t>4</w:t>
      </w:r>
      <w:r w:rsidR="00852BD9" w:rsidRPr="00375CEA">
        <w:rPr>
          <w:rFonts w:cs="Arial"/>
          <w:sz w:val="24"/>
          <w:lang w:val="ru-RU"/>
        </w:rPr>
        <w:t xml:space="preserve"> раз</w:t>
      </w:r>
      <w:r w:rsidR="00B17510" w:rsidRPr="00375CEA">
        <w:rPr>
          <w:rFonts w:cs="Arial"/>
          <w:sz w:val="24"/>
          <w:lang w:val="ru-RU"/>
        </w:rPr>
        <w:t>а</w:t>
      </w:r>
      <w:r w:rsidR="00852BD9" w:rsidRPr="00375CEA">
        <w:rPr>
          <w:rFonts w:cs="Arial"/>
          <w:sz w:val="24"/>
          <w:lang w:val="ru-RU"/>
        </w:rPr>
        <w:t xml:space="preserve">. Комплектующие (испытательные блоки, </w:t>
      </w:r>
      <w:proofErr w:type="spellStart"/>
      <w:r w:rsidR="00852BD9" w:rsidRPr="00375CEA">
        <w:rPr>
          <w:rFonts w:cs="Arial"/>
          <w:sz w:val="24"/>
          <w:lang w:val="ru-RU"/>
        </w:rPr>
        <w:t>клем</w:t>
      </w:r>
      <w:r w:rsidR="00852786" w:rsidRPr="00375CEA">
        <w:rPr>
          <w:rFonts w:cs="Arial"/>
          <w:sz w:val="24"/>
          <w:lang w:val="ru-RU"/>
        </w:rPr>
        <w:t>м</w:t>
      </w:r>
      <w:r w:rsidR="00852BD9" w:rsidRPr="00375CEA">
        <w:rPr>
          <w:rFonts w:cs="Arial"/>
          <w:sz w:val="24"/>
          <w:lang w:val="ru-RU"/>
        </w:rPr>
        <w:t>ники</w:t>
      </w:r>
      <w:proofErr w:type="spellEnd"/>
      <w:r w:rsidR="00852BD9" w:rsidRPr="00375CEA">
        <w:rPr>
          <w:rFonts w:cs="Arial"/>
          <w:sz w:val="24"/>
          <w:lang w:val="ru-RU"/>
        </w:rPr>
        <w:t xml:space="preserve">, ключи, световая аппаратура и т.д.) устройств </w:t>
      </w:r>
      <w:proofErr w:type="spellStart"/>
      <w:r w:rsidR="00852BD9" w:rsidRPr="00375CEA">
        <w:rPr>
          <w:rFonts w:cs="Arial"/>
          <w:sz w:val="24"/>
          <w:lang w:val="ru-RU"/>
        </w:rPr>
        <w:t>РЗиА</w:t>
      </w:r>
      <w:proofErr w:type="spellEnd"/>
      <w:r w:rsidR="00852BD9" w:rsidRPr="00375CEA">
        <w:rPr>
          <w:rFonts w:cs="Arial"/>
          <w:sz w:val="24"/>
          <w:lang w:val="ru-RU"/>
        </w:rPr>
        <w:t xml:space="preserve"> утратили эксплуатационные</w:t>
      </w:r>
      <w:r w:rsidR="00852786" w:rsidRPr="00375CEA">
        <w:rPr>
          <w:rFonts w:cs="Arial"/>
          <w:sz w:val="24"/>
          <w:lang w:val="ru-RU"/>
        </w:rPr>
        <w:t xml:space="preserve"> и</w:t>
      </w:r>
      <w:r w:rsidR="00852BD9" w:rsidRPr="00375CEA">
        <w:rPr>
          <w:rFonts w:cs="Arial"/>
          <w:sz w:val="24"/>
          <w:lang w:val="ru-RU"/>
        </w:rPr>
        <w:t xml:space="preserve"> изоляционные характеристики. Реле защиты, встроенные в </w:t>
      </w:r>
      <w:r w:rsidRPr="00375CEA">
        <w:rPr>
          <w:rFonts w:cs="Arial"/>
          <w:sz w:val="24"/>
          <w:lang w:val="ru-RU"/>
        </w:rPr>
        <w:t xml:space="preserve">механизм </w:t>
      </w:r>
      <w:r w:rsidR="00852BD9" w:rsidRPr="00375CEA">
        <w:rPr>
          <w:rFonts w:cs="Arial"/>
          <w:sz w:val="24"/>
          <w:lang w:val="ru-RU"/>
        </w:rPr>
        <w:t xml:space="preserve">привода, имеют значительный разброс параметров по срабатыванию. Провода и кабели цепей вторичной коммутации эксплуатируются в условиях </w:t>
      </w:r>
      <w:r w:rsidR="00FC73E3" w:rsidRPr="00375CEA">
        <w:rPr>
          <w:rFonts w:cs="Arial"/>
          <w:sz w:val="24"/>
          <w:lang w:val="ru-RU"/>
        </w:rPr>
        <w:t xml:space="preserve">сниженной изоляции, относительно нормативных параметров. Информация содержится в служебном письме № </w:t>
      </w:r>
      <w:r w:rsidR="00FC73E3" w:rsidRPr="005226DE">
        <w:rPr>
          <w:rFonts w:cs="Arial"/>
          <w:sz w:val="24"/>
          <w:lang w:val="ru-RU"/>
        </w:rPr>
        <w:t>1</w:t>
      </w:r>
      <w:r w:rsidR="005226DE" w:rsidRPr="005226DE">
        <w:rPr>
          <w:rFonts w:cs="Arial"/>
          <w:sz w:val="24"/>
          <w:lang w:val="ru-RU"/>
        </w:rPr>
        <w:t>7</w:t>
      </w:r>
      <w:r w:rsidR="00FC73E3" w:rsidRPr="005226DE">
        <w:rPr>
          <w:rFonts w:cs="Arial"/>
          <w:sz w:val="24"/>
          <w:lang w:val="ru-RU"/>
        </w:rPr>
        <w:t xml:space="preserve"> </w:t>
      </w:r>
      <w:r w:rsidR="00FC73E3" w:rsidRPr="00375CEA">
        <w:rPr>
          <w:rFonts w:cs="Arial"/>
          <w:sz w:val="24"/>
          <w:lang w:val="ru-RU"/>
        </w:rPr>
        <w:t xml:space="preserve">от </w:t>
      </w:r>
      <w:r w:rsidR="00236DF7" w:rsidRPr="00375CEA">
        <w:rPr>
          <w:rFonts w:cs="Arial"/>
          <w:sz w:val="24"/>
          <w:lang w:val="ru-RU"/>
        </w:rPr>
        <w:t>07</w:t>
      </w:r>
      <w:r w:rsidR="00FC73E3" w:rsidRPr="00375CEA">
        <w:rPr>
          <w:rFonts w:cs="Arial"/>
          <w:sz w:val="24"/>
          <w:lang w:val="ru-RU"/>
        </w:rPr>
        <w:t>.</w:t>
      </w:r>
      <w:r w:rsidR="00236DF7" w:rsidRPr="00375CEA">
        <w:rPr>
          <w:rFonts w:cs="Arial"/>
          <w:sz w:val="24"/>
          <w:lang w:val="ru-RU"/>
        </w:rPr>
        <w:t>0</w:t>
      </w:r>
      <w:r w:rsidR="00FC73E3" w:rsidRPr="00375CEA">
        <w:rPr>
          <w:rFonts w:cs="Arial"/>
          <w:sz w:val="24"/>
          <w:lang w:val="ru-RU"/>
        </w:rPr>
        <w:t>2.202</w:t>
      </w:r>
      <w:r w:rsidR="00236DF7" w:rsidRPr="00375CEA">
        <w:rPr>
          <w:rFonts w:cs="Arial"/>
          <w:sz w:val="24"/>
          <w:lang w:val="ru-RU"/>
        </w:rPr>
        <w:t>4</w:t>
      </w:r>
      <w:r w:rsidR="00FC73E3" w:rsidRPr="00375CEA">
        <w:rPr>
          <w:rFonts w:cs="Arial"/>
          <w:sz w:val="24"/>
          <w:lang w:val="ru-RU"/>
        </w:rPr>
        <w:t>г от организации ЗАО Завод «СЭС» в Приложении №2.</w:t>
      </w:r>
    </w:p>
    <w:p w:rsidR="00D63BDE" w:rsidRPr="00375CEA" w:rsidRDefault="00D63BDE" w:rsidP="008D6AA2">
      <w:pPr>
        <w:pStyle w:val="Text"/>
        <w:numPr>
          <w:ilvl w:val="0"/>
          <w:numId w:val="1"/>
        </w:numPr>
        <w:spacing w:after="0" w:line="240" w:lineRule="auto"/>
        <w:ind w:left="0" w:firstLine="709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>Кабельные коммуника</w:t>
      </w:r>
      <w:r w:rsidR="00692695" w:rsidRPr="00375CEA">
        <w:rPr>
          <w:rFonts w:cs="Arial"/>
          <w:sz w:val="24"/>
          <w:lang w:val="ru-RU"/>
        </w:rPr>
        <w:t>ции и кабельная продукция находя</w:t>
      </w:r>
      <w:r w:rsidRPr="00375CEA">
        <w:rPr>
          <w:rFonts w:cs="Arial"/>
          <w:sz w:val="24"/>
          <w:lang w:val="ru-RU"/>
        </w:rPr>
        <w:t>тся в неудовлетворительном состоянии</w:t>
      </w:r>
      <w:r w:rsidR="00692695" w:rsidRPr="00375CEA">
        <w:rPr>
          <w:rFonts w:cs="Arial"/>
          <w:sz w:val="24"/>
          <w:lang w:val="ru-RU"/>
        </w:rPr>
        <w:t>, а именно:</w:t>
      </w:r>
    </w:p>
    <w:p w:rsidR="00692695" w:rsidRPr="00375CEA" w:rsidRDefault="008D6AA2" w:rsidP="008D6AA2">
      <w:pPr>
        <w:pStyle w:val="Text"/>
        <w:spacing w:after="0" w:line="240" w:lineRule="auto"/>
        <w:ind w:firstLine="709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>3.1. В кабельных каналах подстанции кабельные полки и стойки сгнили, кабельные линии 6кВ не закреплены должным образом.</w:t>
      </w:r>
    </w:p>
    <w:p w:rsidR="00692695" w:rsidRPr="00375CEA" w:rsidRDefault="008D6AA2" w:rsidP="008D6AA2">
      <w:pPr>
        <w:pStyle w:val="Text"/>
        <w:spacing w:after="0" w:line="240" w:lineRule="auto"/>
        <w:ind w:firstLine="709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>3.2. На концевых кабельных муфтах наблюдается утечка масла, трещины в изоляции.</w:t>
      </w:r>
    </w:p>
    <w:p w:rsidR="000A3D0E" w:rsidRPr="00375CEA" w:rsidRDefault="002C0911" w:rsidP="008D6AA2">
      <w:pPr>
        <w:pStyle w:val="Text"/>
        <w:numPr>
          <w:ilvl w:val="0"/>
          <w:numId w:val="1"/>
        </w:numPr>
        <w:spacing w:after="0" w:line="240" w:lineRule="auto"/>
        <w:ind w:left="0" w:firstLine="709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>Существующее о</w:t>
      </w:r>
      <w:r w:rsidR="00E26515" w:rsidRPr="00375CEA">
        <w:rPr>
          <w:rFonts w:cs="Arial"/>
          <w:sz w:val="24"/>
          <w:lang w:val="ru-RU"/>
        </w:rPr>
        <w:t>борудование системы телемеханизации не имеет функциональных возможностей удаленного управления</w:t>
      </w:r>
      <w:r w:rsidRPr="00375CEA">
        <w:rPr>
          <w:rFonts w:cs="Arial"/>
          <w:sz w:val="24"/>
          <w:lang w:val="ru-RU"/>
        </w:rPr>
        <w:t xml:space="preserve"> силовым электрооборудованием и контроль за технологическими параметрами диспетчером ЦУС, что значительно увеличивает время на выполнение плановых заявок на ввод/вывод электрооборудования и восстановление схем электроснабжения в случае ненормальных режимов работы сети</w:t>
      </w:r>
      <w:r w:rsidR="00852786" w:rsidRPr="00375CEA">
        <w:rPr>
          <w:rFonts w:cs="Arial"/>
          <w:sz w:val="24"/>
          <w:lang w:val="ru-RU"/>
        </w:rPr>
        <w:t>, что</w:t>
      </w:r>
      <w:r w:rsidR="00E26515" w:rsidRPr="00375CEA">
        <w:rPr>
          <w:rFonts w:cs="Arial"/>
          <w:sz w:val="24"/>
          <w:lang w:val="ru-RU"/>
        </w:rPr>
        <w:t xml:space="preserve"> является </w:t>
      </w:r>
      <w:r w:rsidR="008D6AA2" w:rsidRPr="00375CEA">
        <w:rPr>
          <w:rFonts w:cs="Arial"/>
          <w:sz w:val="24"/>
          <w:lang w:val="ru-RU"/>
        </w:rPr>
        <w:t xml:space="preserve">нарушением п.6.10.4 </w:t>
      </w:r>
      <w:proofErr w:type="spellStart"/>
      <w:r w:rsidR="008D6AA2" w:rsidRPr="00375CEA">
        <w:rPr>
          <w:rFonts w:cs="Arial"/>
          <w:sz w:val="24"/>
          <w:lang w:val="ru-RU"/>
        </w:rPr>
        <w:t>ПТЭЭСиС</w:t>
      </w:r>
      <w:proofErr w:type="spellEnd"/>
      <w:r w:rsidR="008D6AA2" w:rsidRPr="00375CEA">
        <w:rPr>
          <w:rFonts w:cs="Arial"/>
          <w:sz w:val="24"/>
          <w:lang w:val="ru-RU"/>
        </w:rPr>
        <w:t xml:space="preserve"> РФ.</w:t>
      </w:r>
    </w:p>
    <w:p w:rsidR="00FC73E3" w:rsidRPr="00375CEA" w:rsidRDefault="00FC73E3" w:rsidP="008D6AA2">
      <w:pPr>
        <w:pStyle w:val="Text"/>
        <w:spacing w:after="0" w:line="240" w:lineRule="auto"/>
        <w:ind w:firstLine="709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 xml:space="preserve">Проектные схемные решения подстанции </w:t>
      </w:r>
      <w:r w:rsidR="004269FB" w:rsidRPr="00375CEA">
        <w:rPr>
          <w:rFonts w:cs="Arial"/>
          <w:sz w:val="24"/>
          <w:lang w:val="ru-RU"/>
        </w:rPr>
        <w:t>РП-25Б</w:t>
      </w:r>
      <w:r w:rsidRPr="00375CEA">
        <w:rPr>
          <w:rFonts w:cs="Arial"/>
          <w:sz w:val="24"/>
          <w:lang w:val="ru-RU"/>
        </w:rPr>
        <w:t xml:space="preserve"> </w:t>
      </w:r>
      <w:r w:rsidR="00852786" w:rsidRPr="00375CEA">
        <w:rPr>
          <w:rFonts w:cs="Arial"/>
          <w:sz w:val="24"/>
          <w:lang w:val="ru-RU"/>
        </w:rPr>
        <w:t xml:space="preserve">не соответствуют современным требованиям </w:t>
      </w:r>
      <w:r w:rsidRPr="00375CEA">
        <w:rPr>
          <w:rFonts w:cs="Arial"/>
          <w:sz w:val="24"/>
          <w:lang w:val="ru-RU"/>
        </w:rPr>
        <w:t>в части надежности схемы электроснабжения потребителей, а именно:</w:t>
      </w:r>
    </w:p>
    <w:p w:rsidR="00FC73E3" w:rsidRPr="00375CEA" w:rsidRDefault="000741B3" w:rsidP="008D6AA2">
      <w:pPr>
        <w:pStyle w:val="a3"/>
        <w:numPr>
          <w:ilvl w:val="0"/>
          <w:numId w:val="2"/>
        </w:numPr>
        <w:tabs>
          <w:tab w:val="left" w:pos="141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75CEA">
        <w:rPr>
          <w:rFonts w:ascii="Arial" w:hAnsi="Arial" w:cs="Arial"/>
          <w:sz w:val="24"/>
          <w:szCs w:val="24"/>
        </w:rPr>
        <w:t>В</w:t>
      </w:r>
      <w:r w:rsidR="00FC73E3" w:rsidRPr="00375CEA">
        <w:rPr>
          <w:rFonts w:ascii="Arial" w:hAnsi="Arial" w:cs="Arial"/>
          <w:sz w:val="24"/>
          <w:szCs w:val="24"/>
        </w:rPr>
        <w:t xml:space="preserve"> схеме питания оперативного тока для питания цепей защиты, управления, сигнализации устройств </w:t>
      </w:r>
      <w:proofErr w:type="spellStart"/>
      <w:r w:rsidR="00FC73E3" w:rsidRPr="00375CEA">
        <w:rPr>
          <w:rFonts w:ascii="Arial" w:hAnsi="Arial" w:cs="Arial"/>
          <w:sz w:val="24"/>
          <w:szCs w:val="24"/>
        </w:rPr>
        <w:t>РЗиА</w:t>
      </w:r>
      <w:proofErr w:type="spellEnd"/>
      <w:r w:rsidR="00FC73E3" w:rsidRPr="00375CEA">
        <w:rPr>
          <w:rFonts w:ascii="Arial" w:hAnsi="Arial" w:cs="Arial"/>
          <w:sz w:val="24"/>
          <w:szCs w:val="24"/>
        </w:rPr>
        <w:t xml:space="preserve">, соленоидов включения и отключения приводов, имеется значительный недостаток, а именно оперативный ток переменный и запитан от </w:t>
      </w:r>
      <w:r w:rsidR="00D950FB">
        <w:rPr>
          <w:rFonts w:ascii="Arial" w:hAnsi="Arial" w:cs="Arial"/>
          <w:sz w:val="24"/>
          <w:szCs w:val="24"/>
        </w:rPr>
        <w:t>двух</w:t>
      </w:r>
      <w:r w:rsidR="00FC73E3" w:rsidRPr="00375CEA">
        <w:rPr>
          <w:rFonts w:ascii="Arial" w:hAnsi="Arial" w:cs="Arial"/>
          <w:sz w:val="24"/>
          <w:szCs w:val="24"/>
        </w:rPr>
        <w:t xml:space="preserve"> источник</w:t>
      </w:r>
      <w:r w:rsidR="00375CEA" w:rsidRPr="00375CEA">
        <w:rPr>
          <w:rFonts w:ascii="Arial" w:hAnsi="Arial" w:cs="Arial"/>
          <w:sz w:val="24"/>
          <w:szCs w:val="24"/>
        </w:rPr>
        <w:t>ов</w:t>
      </w:r>
      <w:r w:rsidR="00FC73E3" w:rsidRPr="00375CEA">
        <w:rPr>
          <w:rFonts w:ascii="Arial" w:hAnsi="Arial" w:cs="Arial"/>
          <w:sz w:val="24"/>
          <w:szCs w:val="24"/>
        </w:rPr>
        <w:t xml:space="preserve"> питания 220В с собственной сети подстанции. При ненормальных режимах работы сети, </w:t>
      </w:r>
      <w:r w:rsidR="00D950FB">
        <w:rPr>
          <w:rFonts w:ascii="Arial" w:hAnsi="Arial" w:cs="Arial"/>
          <w:sz w:val="24"/>
          <w:szCs w:val="24"/>
        </w:rPr>
        <w:t xml:space="preserve">из-за отсутствия АКБ, </w:t>
      </w:r>
      <w:bookmarkStart w:id="0" w:name="_GoBack"/>
      <w:bookmarkEnd w:id="0"/>
      <w:r w:rsidR="00FC73E3" w:rsidRPr="00375CEA">
        <w:rPr>
          <w:rFonts w:ascii="Arial" w:hAnsi="Arial" w:cs="Arial"/>
          <w:sz w:val="24"/>
          <w:szCs w:val="24"/>
        </w:rPr>
        <w:t xml:space="preserve">потеря источника питания оперативного тока может привести к отказу работы устройств </w:t>
      </w:r>
      <w:proofErr w:type="spellStart"/>
      <w:r w:rsidR="00FC73E3" w:rsidRPr="00375CEA">
        <w:rPr>
          <w:rFonts w:ascii="Arial" w:hAnsi="Arial" w:cs="Arial"/>
          <w:sz w:val="24"/>
          <w:szCs w:val="24"/>
        </w:rPr>
        <w:t>РЗиА</w:t>
      </w:r>
      <w:proofErr w:type="spellEnd"/>
      <w:r w:rsidR="00FC73E3" w:rsidRPr="00375CEA">
        <w:rPr>
          <w:rFonts w:ascii="Arial" w:hAnsi="Arial" w:cs="Arial"/>
          <w:sz w:val="24"/>
          <w:szCs w:val="24"/>
        </w:rPr>
        <w:t xml:space="preserve"> и снижению надежности эл</w:t>
      </w:r>
      <w:r w:rsidR="003877B6" w:rsidRPr="00375CEA">
        <w:rPr>
          <w:rFonts w:ascii="Arial" w:hAnsi="Arial" w:cs="Arial"/>
          <w:sz w:val="24"/>
          <w:szCs w:val="24"/>
        </w:rPr>
        <w:t>ектроснабжения потребителей 6кВ.</w:t>
      </w:r>
    </w:p>
    <w:p w:rsidR="00FC73E3" w:rsidRPr="00375CEA" w:rsidRDefault="000741B3" w:rsidP="008D6AA2">
      <w:pPr>
        <w:pStyle w:val="a3"/>
        <w:numPr>
          <w:ilvl w:val="0"/>
          <w:numId w:val="2"/>
        </w:numPr>
        <w:tabs>
          <w:tab w:val="left" w:pos="141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75CEA">
        <w:rPr>
          <w:rFonts w:ascii="Arial" w:hAnsi="Arial" w:cs="Arial"/>
          <w:sz w:val="24"/>
          <w:szCs w:val="24"/>
        </w:rPr>
        <w:t>С</w:t>
      </w:r>
      <w:r w:rsidR="00FC73E3" w:rsidRPr="00375CEA">
        <w:rPr>
          <w:rFonts w:ascii="Arial" w:hAnsi="Arial" w:cs="Arial"/>
          <w:sz w:val="24"/>
          <w:szCs w:val="24"/>
        </w:rPr>
        <w:t xml:space="preserve">остав существующих релейных защит и </w:t>
      </w:r>
      <w:proofErr w:type="spellStart"/>
      <w:r w:rsidR="00FC73E3" w:rsidRPr="00375CEA">
        <w:rPr>
          <w:rFonts w:ascii="Arial" w:hAnsi="Arial" w:cs="Arial"/>
          <w:sz w:val="24"/>
          <w:szCs w:val="24"/>
        </w:rPr>
        <w:t>электроавтоматики</w:t>
      </w:r>
      <w:proofErr w:type="spellEnd"/>
      <w:r w:rsidR="00FC73E3" w:rsidRPr="00375CEA">
        <w:rPr>
          <w:rFonts w:ascii="Arial" w:hAnsi="Arial" w:cs="Arial"/>
          <w:sz w:val="24"/>
          <w:szCs w:val="24"/>
        </w:rPr>
        <w:t xml:space="preserve"> ячеек КРУ-6кВ подстанции </w:t>
      </w:r>
      <w:r w:rsidR="004269FB" w:rsidRPr="00375CEA">
        <w:rPr>
          <w:rFonts w:ascii="Arial" w:hAnsi="Arial" w:cs="Arial"/>
          <w:sz w:val="24"/>
          <w:szCs w:val="24"/>
        </w:rPr>
        <w:t>РП-25Б</w:t>
      </w:r>
      <w:r w:rsidR="00FC73E3" w:rsidRPr="00375CEA">
        <w:rPr>
          <w:rFonts w:ascii="Arial" w:hAnsi="Arial" w:cs="Arial"/>
          <w:sz w:val="24"/>
          <w:szCs w:val="24"/>
        </w:rPr>
        <w:t xml:space="preserve"> не учитывает современные защиты ЛЗШ, дуговая защита, УРОВ, которые в значительной степени повышают функциональные возможности устройств </w:t>
      </w:r>
      <w:proofErr w:type="spellStart"/>
      <w:r w:rsidR="00FC73E3" w:rsidRPr="00375CEA">
        <w:rPr>
          <w:rFonts w:ascii="Arial" w:hAnsi="Arial" w:cs="Arial"/>
          <w:sz w:val="24"/>
          <w:szCs w:val="24"/>
        </w:rPr>
        <w:t>РЗиА</w:t>
      </w:r>
      <w:proofErr w:type="spellEnd"/>
      <w:r w:rsidR="00FC73E3" w:rsidRPr="00375CEA">
        <w:rPr>
          <w:rFonts w:ascii="Arial" w:hAnsi="Arial" w:cs="Arial"/>
          <w:sz w:val="24"/>
          <w:szCs w:val="24"/>
        </w:rPr>
        <w:t xml:space="preserve"> по селективности, быстродействию, чувствительности и резервированию</w:t>
      </w:r>
      <w:r w:rsidR="003877B6" w:rsidRPr="00375CEA">
        <w:rPr>
          <w:rFonts w:ascii="Arial" w:hAnsi="Arial" w:cs="Arial"/>
          <w:sz w:val="24"/>
          <w:szCs w:val="24"/>
        </w:rPr>
        <w:t>.</w:t>
      </w:r>
    </w:p>
    <w:p w:rsidR="00FC73E3" w:rsidRPr="00375CEA" w:rsidRDefault="000741B3" w:rsidP="008D6AA2">
      <w:pPr>
        <w:pStyle w:val="a3"/>
        <w:numPr>
          <w:ilvl w:val="0"/>
          <w:numId w:val="2"/>
        </w:numPr>
        <w:tabs>
          <w:tab w:val="left" w:pos="141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75CEA">
        <w:rPr>
          <w:rFonts w:ascii="Arial" w:hAnsi="Arial" w:cs="Arial"/>
          <w:sz w:val="24"/>
          <w:szCs w:val="24"/>
        </w:rPr>
        <w:t>Н</w:t>
      </w:r>
      <w:r w:rsidR="00FC73E3" w:rsidRPr="00375CEA">
        <w:rPr>
          <w:rFonts w:ascii="Arial" w:hAnsi="Arial" w:cs="Arial"/>
          <w:sz w:val="24"/>
          <w:szCs w:val="24"/>
        </w:rPr>
        <w:t xml:space="preserve">а ячейках КРУ-6кВ подстанции </w:t>
      </w:r>
      <w:r w:rsidR="004269FB" w:rsidRPr="00375CEA">
        <w:rPr>
          <w:rFonts w:ascii="Arial" w:hAnsi="Arial" w:cs="Arial"/>
          <w:sz w:val="24"/>
          <w:szCs w:val="24"/>
        </w:rPr>
        <w:t>РП-25Б</w:t>
      </w:r>
      <w:r w:rsidR="00FC73E3" w:rsidRPr="00375CEA">
        <w:rPr>
          <w:rFonts w:ascii="Arial" w:hAnsi="Arial" w:cs="Arial"/>
          <w:sz w:val="24"/>
          <w:szCs w:val="24"/>
        </w:rPr>
        <w:t xml:space="preserve"> отсутствует система блокировок, что повышает риск получения </w:t>
      </w:r>
      <w:proofErr w:type="spellStart"/>
      <w:r w:rsidR="00FC73E3" w:rsidRPr="00375CEA">
        <w:rPr>
          <w:rFonts w:ascii="Arial" w:hAnsi="Arial" w:cs="Arial"/>
          <w:sz w:val="24"/>
          <w:szCs w:val="24"/>
        </w:rPr>
        <w:t>электротравм</w:t>
      </w:r>
      <w:proofErr w:type="spellEnd"/>
      <w:r w:rsidR="00FC73E3" w:rsidRPr="00375CEA">
        <w:rPr>
          <w:rFonts w:ascii="Arial" w:hAnsi="Arial" w:cs="Arial"/>
          <w:sz w:val="24"/>
          <w:szCs w:val="24"/>
        </w:rPr>
        <w:t xml:space="preserve"> оперативного персоналом в случае ошибочных действий при выполнении оперативных переключений.</w:t>
      </w:r>
    </w:p>
    <w:p w:rsidR="00143CBE" w:rsidRPr="00375CEA" w:rsidRDefault="000741B3" w:rsidP="008D6AA2">
      <w:pPr>
        <w:pStyle w:val="a3"/>
        <w:numPr>
          <w:ilvl w:val="0"/>
          <w:numId w:val="2"/>
        </w:numPr>
        <w:tabs>
          <w:tab w:val="left" w:pos="141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75CEA">
        <w:rPr>
          <w:rFonts w:ascii="Arial" w:hAnsi="Arial" w:cs="Arial"/>
          <w:sz w:val="24"/>
          <w:szCs w:val="24"/>
        </w:rPr>
        <w:t>В схеме собственных нужд подстанции «</w:t>
      </w:r>
      <w:r w:rsidR="004269FB" w:rsidRPr="00375CEA">
        <w:rPr>
          <w:rFonts w:ascii="Arial" w:hAnsi="Arial" w:cs="Arial"/>
          <w:sz w:val="24"/>
          <w:szCs w:val="24"/>
        </w:rPr>
        <w:t>РП-25Б</w:t>
      </w:r>
      <w:r w:rsidRPr="00375CEA">
        <w:rPr>
          <w:rFonts w:ascii="Arial" w:hAnsi="Arial" w:cs="Arial"/>
          <w:sz w:val="24"/>
          <w:szCs w:val="24"/>
        </w:rPr>
        <w:t xml:space="preserve">» отсутствуют трансформаторы собственных нужд, </w:t>
      </w:r>
      <w:proofErr w:type="spellStart"/>
      <w:r w:rsidRPr="00375CEA">
        <w:rPr>
          <w:rFonts w:ascii="Arial" w:hAnsi="Arial" w:cs="Arial"/>
          <w:sz w:val="24"/>
          <w:szCs w:val="24"/>
        </w:rPr>
        <w:t>электроприемники</w:t>
      </w:r>
      <w:proofErr w:type="spellEnd"/>
      <w:r w:rsidRPr="00375CEA">
        <w:rPr>
          <w:rFonts w:ascii="Arial" w:hAnsi="Arial" w:cs="Arial"/>
          <w:sz w:val="24"/>
          <w:szCs w:val="24"/>
        </w:rPr>
        <w:t xml:space="preserve"> собственных нужд (</w:t>
      </w:r>
      <w:r w:rsidR="000A3D0E" w:rsidRPr="00375CEA">
        <w:rPr>
          <w:rFonts w:ascii="Arial" w:hAnsi="Arial" w:cs="Arial"/>
          <w:sz w:val="24"/>
          <w:szCs w:val="24"/>
        </w:rPr>
        <w:t xml:space="preserve">рабочее и аварийное </w:t>
      </w:r>
      <w:r w:rsidRPr="00375CEA">
        <w:rPr>
          <w:rFonts w:ascii="Arial" w:hAnsi="Arial" w:cs="Arial"/>
          <w:sz w:val="24"/>
          <w:szCs w:val="24"/>
        </w:rPr>
        <w:t xml:space="preserve">освещение, отопление, сборки распределительной сети 0,4кВ, шкафы ТМ и АСКУЭ) запитаны от стороннего источника питания по </w:t>
      </w:r>
      <w:r w:rsidR="00375CEA" w:rsidRPr="00375CEA">
        <w:rPr>
          <w:rFonts w:ascii="Arial" w:hAnsi="Arial" w:cs="Arial"/>
          <w:sz w:val="24"/>
          <w:szCs w:val="24"/>
        </w:rPr>
        <w:t>вводам</w:t>
      </w:r>
      <w:r w:rsidRPr="00375CEA">
        <w:rPr>
          <w:rFonts w:ascii="Arial" w:hAnsi="Arial" w:cs="Arial"/>
          <w:sz w:val="24"/>
          <w:szCs w:val="24"/>
        </w:rPr>
        <w:t>,</w:t>
      </w:r>
      <w:r w:rsidR="00375CEA" w:rsidRPr="00375CEA">
        <w:rPr>
          <w:rFonts w:ascii="Arial" w:hAnsi="Arial" w:cs="Arial"/>
          <w:sz w:val="24"/>
          <w:szCs w:val="24"/>
        </w:rPr>
        <w:t xml:space="preserve"> которые в свою очередь питаются от ТП запитанной с этой же ПС РП-25Б по 6кВ,</w:t>
      </w:r>
      <w:r w:rsidRPr="00375CEA">
        <w:rPr>
          <w:rFonts w:ascii="Arial" w:hAnsi="Arial" w:cs="Arial"/>
          <w:sz w:val="24"/>
          <w:szCs w:val="24"/>
        </w:rPr>
        <w:t xml:space="preserve"> что</w:t>
      </w:r>
      <w:r w:rsidR="00143CBE" w:rsidRPr="00375CEA">
        <w:rPr>
          <w:rFonts w:ascii="Arial" w:hAnsi="Arial" w:cs="Arial"/>
          <w:sz w:val="24"/>
          <w:szCs w:val="24"/>
        </w:rPr>
        <w:t>:</w:t>
      </w:r>
    </w:p>
    <w:p w:rsidR="00143CBE" w:rsidRPr="00375CEA" w:rsidRDefault="000741B3" w:rsidP="008D6AA2">
      <w:pPr>
        <w:pStyle w:val="a3"/>
        <w:numPr>
          <w:ilvl w:val="1"/>
          <w:numId w:val="3"/>
        </w:numPr>
        <w:tabs>
          <w:tab w:val="left" w:pos="141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75CEA">
        <w:rPr>
          <w:rFonts w:ascii="Arial" w:hAnsi="Arial" w:cs="Arial"/>
          <w:sz w:val="24"/>
          <w:szCs w:val="24"/>
        </w:rPr>
        <w:lastRenderedPageBreak/>
        <w:t>ограничивает сторонних потребителей в части развития сетей 0,4кВ</w:t>
      </w:r>
      <w:r w:rsidR="00143CBE" w:rsidRPr="00375CEA">
        <w:rPr>
          <w:rFonts w:ascii="Arial" w:hAnsi="Arial" w:cs="Arial"/>
          <w:sz w:val="24"/>
          <w:szCs w:val="24"/>
        </w:rPr>
        <w:t xml:space="preserve"> в прилегающем районе;</w:t>
      </w:r>
    </w:p>
    <w:p w:rsidR="00143CBE" w:rsidRPr="00375CEA" w:rsidRDefault="00143CBE" w:rsidP="008D6AA2">
      <w:pPr>
        <w:pStyle w:val="a3"/>
        <w:numPr>
          <w:ilvl w:val="1"/>
          <w:numId w:val="3"/>
        </w:numPr>
        <w:tabs>
          <w:tab w:val="left" w:pos="141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75CEA">
        <w:rPr>
          <w:rFonts w:ascii="Arial" w:hAnsi="Arial" w:cs="Arial"/>
          <w:sz w:val="24"/>
          <w:szCs w:val="24"/>
        </w:rPr>
        <w:t xml:space="preserve">в аварийном режиме система СДТУ и АСКУЭ не обеспечены постоянным функционированием и готовностью к действию при установленном качестве передачи информации, что является нарушением п. 6.11.1 </w:t>
      </w:r>
      <w:proofErr w:type="spellStart"/>
      <w:r w:rsidRPr="00375CEA">
        <w:rPr>
          <w:rFonts w:ascii="Arial" w:hAnsi="Arial" w:cs="Arial"/>
          <w:sz w:val="24"/>
          <w:szCs w:val="24"/>
        </w:rPr>
        <w:t>ПТЭЭСиС</w:t>
      </w:r>
      <w:proofErr w:type="spellEnd"/>
      <w:r w:rsidRPr="00375CEA">
        <w:rPr>
          <w:rFonts w:ascii="Arial" w:hAnsi="Arial" w:cs="Arial"/>
          <w:sz w:val="24"/>
          <w:szCs w:val="24"/>
        </w:rPr>
        <w:t xml:space="preserve"> РФ;</w:t>
      </w:r>
    </w:p>
    <w:p w:rsidR="000741B3" w:rsidRPr="00375CEA" w:rsidRDefault="00143CBE" w:rsidP="008D6AA2">
      <w:pPr>
        <w:pStyle w:val="a3"/>
        <w:numPr>
          <w:ilvl w:val="1"/>
          <w:numId w:val="3"/>
        </w:numPr>
        <w:tabs>
          <w:tab w:val="left" w:pos="141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75CEA">
        <w:rPr>
          <w:rFonts w:ascii="Arial" w:hAnsi="Arial" w:cs="Arial"/>
          <w:sz w:val="24"/>
          <w:szCs w:val="24"/>
        </w:rPr>
        <w:t xml:space="preserve"> рабочее и аварийное освещение запитаны от одного источника питания, что является нарушением п.5.12.3 </w:t>
      </w:r>
      <w:proofErr w:type="spellStart"/>
      <w:r w:rsidRPr="00375CEA">
        <w:rPr>
          <w:rFonts w:ascii="Arial" w:hAnsi="Arial" w:cs="Arial"/>
          <w:sz w:val="24"/>
          <w:szCs w:val="24"/>
        </w:rPr>
        <w:t>ПТЭЭСиС</w:t>
      </w:r>
      <w:proofErr w:type="spellEnd"/>
      <w:r w:rsidRPr="00375CEA">
        <w:rPr>
          <w:rFonts w:ascii="Arial" w:hAnsi="Arial" w:cs="Arial"/>
          <w:sz w:val="24"/>
          <w:szCs w:val="24"/>
        </w:rPr>
        <w:t xml:space="preserve"> РФ;</w:t>
      </w:r>
    </w:p>
    <w:p w:rsidR="007136BF" w:rsidRPr="00375CEA" w:rsidRDefault="000741B3" w:rsidP="008D6AA2">
      <w:pPr>
        <w:pStyle w:val="a3"/>
        <w:numPr>
          <w:ilvl w:val="0"/>
          <w:numId w:val="2"/>
        </w:numPr>
        <w:tabs>
          <w:tab w:val="left" w:pos="1410"/>
        </w:tabs>
        <w:spacing w:after="0" w:line="240" w:lineRule="auto"/>
        <w:ind w:left="0" w:firstLine="709"/>
        <w:jc w:val="both"/>
        <w:rPr>
          <w:rFonts w:cs="Arial"/>
          <w:sz w:val="24"/>
          <w:szCs w:val="24"/>
        </w:rPr>
      </w:pPr>
      <w:r w:rsidRPr="00375CEA">
        <w:rPr>
          <w:rFonts w:ascii="Arial" w:hAnsi="Arial" w:cs="Arial"/>
          <w:sz w:val="24"/>
          <w:szCs w:val="24"/>
        </w:rPr>
        <w:t>Система охранного видеонаблюдения отсутствует, что не позволяет удаленно контролировать периметр подстанции, увеличивает риск проникновения посторонних лиц в электроустановку, снижает уровень защищенности объекта электроэнергетики.</w:t>
      </w:r>
    </w:p>
    <w:p w:rsidR="000A3D0E" w:rsidRPr="00375CEA" w:rsidRDefault="000A3D0E" w:rsidP="008D6AA2">
      <w:pPr>
        <w:pStyle w:val="a3"/>
        <w:numPr>
          <w:ilvl w:val="0"/>
          <w:numId w:val="2"/>
        </w:numPr>
        <w:tabs>
          <w:tab w:val="left" w:pos="1410"/>
        </w:tabs>
        <w:spacing w:after="0" w:line="240" w:lineRule="auto"/>
        <w:ind w:left="0" w:firstLine="709"/>
        <w:jc w:val="both"/>
        <w:rPr>
          <w:rFonts w:cs="Arial"/>
          <w:sz w:val="24"/>
          <w:szCs w:val="24"/>
        </w:rPr>
      </w:pPr>
      <w:r w:rsidRPr="00375CEA">
        <w:rPr>
          <w:rFonts w:ascii="Arial" w:hAnsi="Arial" w:cs="Arial"/>
          <w:sz w:val="24"/>
          <w:szCs w:val="24"/>
        </w:rPr>
        <w:t>Пожарная сигнализация в помещении ЗРУ-6кВ подстанции «</w:t>
      </w:r>
      <w:r w:rsidR="004269FB" w:rsidRPr="00375CEA">
        <w:rPr>
          <w:rFonts w:ascii="Arial" w:hAnsi="Arial" w:cs="Arial"/>
          <w:sz w:val="24"/>
          <w:szCs w:val="24"/>
        </w:rPr>
        <w:t>РП-25Б</w:t>
      </w:r>
      <w:r w:rsidRPr="00375CEA">
        <w:rPr>
          <w:rFonts w:ascii="Arial" w:hAnsi="Arial" w:cs="Arial"/>
          <w:sz w:val="24"/>
          <w:szCs w:val="24"/>
        </w:rPr>
        <w:t>» отсутствует, что создает значительные риски увеличения очага пожара и повреждения электрооборудования в случае</w:t>
      </w:r>
      <w:r w:rsidR="00143CBE" w:rsidRPr="00375CEA">
        <w:rPr>
          <w:rFonts w:ascii="Arial" w:hAnsi="Arial" w:cs="Arial"/>
          <w:sz w:val="24"/>
          <w:szCs w:val="24"/>
        </w:rPr>
        <w:t xml:space="preserve"> появления источника </w:t>
      </w:r>
      <w:r w:rsidR="003C4F00" w:rsidRPr="00375CEA">
        <w:rPr>
          <w:rFonts w:ascii="Arial" w:hAnsi="Arial" w:cs="Arial"/>
          <w:sz w:val="24"/>
          <w:szCs w:val="24"/>
        </w:rPr>
        <w:t>возгорания.</w:t>
      </w:r>
    </w:p>
    <w:p w:rsidR="00190A52" w:rsidRPr="00375CEA" w:rsidRDefault="00190A52" w:rsidP="008D6AA2">
      <w:pPr>
        <w:tabs>
          <w:tab w:val="left" w:pos="1410"/>
        </w:tabs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 w:rsidRPr="00375CEA">
        <w:rPr>
          <w:rFonts w:ascii="Arial" w:hAnsi="Arial" w:cs="Arial"/>
          <w:sz w:val="24"/>
        </w:rPr>
        <w:t>Заключение: По р</w:t>
      </w:r>
      <w:r w:rsidR="007136BF" w:rsidRPr="00375CEA">
        <w:rPr>
          <w:rFonts w:ascii="Arial" w:hAnsi="Arial" w:cs="Arial"/>
          <w:sz w:val="24"/>
        </w:rPr>
        <w:t>езультатам комиссионной оценки</w:t>
      </w:r>
      <w:r w:rsidRPr="00375CEA">
        <w:rPr>
          <w:rFonts w:ascii="Arial" w:hAnsi="Arial" w:cs="Arial"/>
          <w:sz w:val="24"/>
        </w:rPr>
        <w:t xml:space="preserve"> технического состояния </w:t>
      </w:r>
      <w:r w:rsidR="007136BF" w:rsidRPr="00375CEA">
        <w:rPr>
          <w:rFonts w:ascii="Arial" w:hAnsi="Arial" w:cs="Arial"/>
          <w:sz w:val="24"/>
        </w:rPr>
        <w:t xml:space="preserve">силового </w:t>
      </w:r>
      <w:r w:rsidR="008A08C2" w:rsidRPr="00375CEA">
        <w:rPr>
          <w:rFonts w:ascii="Arial" w:hAnsi="Arial" w:cs="Arial"/>
          <w:sz w:val="24"/>
        </w:rPr>
        <w:t>электрооборудования</w:t>
      </w:r>
      <w:r w:rsidR="007136BF" w:rsidRPr="00375CEA">
        <w:rPr>
          <w:rFonts w:ascii="Arial" w:hAnsi="Arial" w:cs="Arial"/>
          <w:sz w:val="24"/>
        </w:rPr>
        <w:t xml:space="preserve"> и устройств </w:t>
      </w:r>
      <w:proofErr w:type="spellStart"/>
      <w:r w:rsidR="007136BF" w:rsidRPr="00375CEA">
        <w:rPr>
          <w:rFonts w:ascii="Arial" w:hAnsi="Arial" w:cs="Arial"/>
          <w:sz w:val="24"/>
        </w:rPr>
        <w:t>РЗиА</w:t>
      </w:r>
      <w:proofErr w:type="spellEnd"/>
      <w:r w:rsidR="007136BF" w:rsidRPr="00375CEA">
        <w:rPr>
          <w:rFonts w:ascii="Arial" w:hAnsi="Arial" w:cs="Arial"/>
          <w:sz w:val="24"/>
        </w:rPr>
        <w:t xml:space="preserve"> подстанции 6кВ «</w:t>
      </w:r>
      <w:r w:rsidR="004269FB" w:rsidRPr="00375CEA">
        <w:rPr>
          <w:rFonts w:ascii="Arial" w:hAnsi="Arial" w:cs="Arial"/>
          <w:sz w:val="24"/>
          <w:szCs w:val="24"/>
        </w:rPr>
        <w:t>РП-25Б</w:t>
      </w:r>
      <w:r w:rsidR="007136BF" w:rsidRPr="00375CEA">
        <w:rPr>
          <w:rFonts w:ascii="Arial" w:hAnsi="Arial" w:cs="Arial"/>
          <w:sz w:val="24"/>
        </w:rPr>
        <w:t>» с целью замен</w:t>
      </w:r>
      <w:r w:rsidR="00D63BDE" w:rsidRPr="00375CEA">
        <w:rPr>
          <w:rFonts w:ascii="Arial" w:hAnsi="Arial" w:cs="Arial"/>
          <w:sz w:val="24"/>
        </w:rPr>
        <w:t>ы морально и</w:t>
      </w:r>
      <w:r w:rsidR="007136BF" w:rsidRPr="00375CEA">
        <w:rPr>
          <w:rFonts w:ascii="Arial" w:hAnsi="Arial" w:cs="Arial"/>
          <w:sz w:val="24"/>
        </w:rPr>
        <w:t xml:space="preserve"> физически устаревшего оборудования, повышения надежности и развития сетей 0,4</w:t>
      </w:r>
      <w:r w:rsidR="003877B6" w:rsidRPr="00375CEA">
        <w:rPr>
          <w:rFonts w:ascii="Arial" w:hAnsi="Arial" w:cs="Arial"/>
          <w:sz w:val="24"/>
        </w:rPr>
        <w:t xml:space="preserve">кВ, </w:t>
      </w:r>
      <w:r w:rsidR="00692695" w:rsidRPr="00375CEA">
        <w:rPr>
          <w:rFonts w:ascii="Arial" w:hAnsi="Arial" w:cs="Arial"/>
          <w:sz w:val="24"/>
        </w:rPr>
        <w:t xml:space="preserve">6кВ </w:t>
      </w:r>
      <w:r w:rsidR="007136BF" w:rsidRPr="00375CEA">
        <w:rPr>
          <w:rFonts w:ascii="Arial" w:hAnsi="Arial" w:cs="Arial"/>
          <w:sz w:val="24"/>
        </w:rPr>
        <w:t xml:space="preserve">потребителей, </w:t>
      </w:r>
      <w:r w:rsidRPr="00375CEA">
        <w:rPr>
          <w:rFonts w:ascii="Arial" w:hAnsi="Arial" w:cs="Arial"/>
          <w:sz w:val="24"/>
        </w:rPr>
        <w:t>комиссия сч</w:t>
      </w:r>
      <w:r w:rsidR="003877B6" w:rsidRPr="00375CEA">
        <w:rPr>
          <w:rFonts w:ascii="Arial" w:hAnsi="Arial" w:cs="Arial"/>
          <w:sz w:val="24"/>
        </w:rPr>
        <w:t xml:space="preserve">итает </w:t>
      </w:r>
      <w:r w:rsidRPr="00375CEA">
        <w:rPr>
          <w:rFonts w:ascii="Arial" w:hAnsi="Arial" w:cs="Arial"/>
          <w:sz w:val="24"/>
        </w:rPr>
        <w:t xml:space="preserve">необходимым </w:t>
      </w:r>
      <w:r w:rsidR="007136BF" w:rsidRPr="00375CEA">
        <w:rPr>
          <w:rFonts w:ascii="Arial" w:hAnsi="Arial" w:cs="Arial"/>
          <w:sz w:val="24"/>
        </w:rPr>
        <w:t>выполнить в кратчайшие сроки реконструкцию</w:t>
      </w:r>
      <w:r w:rsidRPr="00375CEA">
        <w:rPr>
          <w:rFonts w:ascii="Arial" w:hAnsi="Arial" w:cs="Arial"/>
          <w:sz w:val="24"/>
        </w:rPr>
        <w:t xml:space="preserve"> подстанции </w:t>
      </w:r>
      <w:r w:rsidR="00D63BDE" w:rsidRPr="00375CEA">
        <w:rPr>
          <w:rFonts w:ascii="Arial" w:hAnsi="Arial" w:cs="Arial"/>
          <w:sz w:val="24"/>
        </w:rPr>
        <w:t>«</w:t>
      </w:r>
      <w:r w:rsidR="004269FB" w:rsidRPr="00375CEA">
        <w:rPr>
          <w:rFonts w:ascii="Arial" w:hAnsi="Arial" w:cs="Arial"/>
          <w:sz w:val="24"/>
          <w:szCs w:val="24"/>
        </w:rPr>
        <w:t>РП-25Б</w:t>
      </w:r>
      <w:r w:rsidR="00D63BDE" w:rsidRPr="00375CEA">
        <w:rPr>
          <w:rFonts w:ascii="Arial" w:hAnsi="Arial" w:cs="Arial"/>
          <w:sz w:val="24"/>
        </w:rPr>
        <w:t>»</w:t>
      </w:r>
      <w:r w:rsidR="00692695" w:rsidRPr="00375CEA">
        <w:rPr>
          <w:rFonts w:ascii="Arial" w:hAnsi="Arial" w:cs="Arial"/>
          <w:sz w:val="24"/>
        </w:rPr>
        <w:t xml:space="preserve"> и кабельных сетей</w:t>
      </w:r>
      <w:r w:rsidR="00D63BDE" w:rsidRPr="00375CEA">
        <w:rPr>
          <w:rFonts w:ascii="Arial" w:hAnsi="Arial" w:cs="Arial"/>
          <w:sz w:val="24"/>
        </w:rPr>
        <w:t xml:space="preserve"> в соответствии с современными нормами проектирования электроустановок</w:t>
      </w:r>
      <w:r w:rsidRPr="00375CEA">
        <w:rPr>
          <w:rFonts w:ascii="Arial" w:hAnsi="Arial" w:cs="Arial"/>
          <w:sz w:val="24"/>
        </w:rPr>
        <w:t>.</w:t>
      </w:r>
    </w:p>
    <w:p w:rsidR="00190A52" w:rsidRPr="00375CEA" w:rsidRDefault="00190A52" w:rsidP="00D63BDE">
      <w:pPr>
        <w:pStyle w:val="Text"/>
        <w:spacing w:after="0" w:line="240" w:lineRule="auto"/>
        <w:ind w:firstLine="720"/>
        <w:jc w:val="both"/>
        <w:rPr>
          <w:rFonts w:cs="Arial"/>
          <w:sz w:val="24"/>
          <w:lang w:val="ru-RU"/>
        </w:rPr>
      </w:pPr>
    </w:p>
    <w:p w:rsidR="00D63BDE" w:rsidRPr="00375CEA" w:rsidRDefault="000936DE" w:rsidP="00D63BDE">
      <w:pPr>
        <w:pStyle w:val="Text"/>
        <w:spacing w:after="0" w:line="240" w:lineRule="auto"/>
        <w:ind w:firstLine="720"/>
        <w:jc w:val="both"/>
        <w:rPr>
          <w:rFonts w:cs="Arial"/>
          <w:sz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3604681</wp:posOffset>
            </wp:positionH>
            <wp:positionV relativeFrom="paragraph">
              <wp:posOffset>68077</wp:posOffset>
            </wp:positionV>
            <wp:extent cx="939659" cy="357225"/>
            <wp:effectExtent l="0" t="0" r="0" b="508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ванов О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414" cy="3730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0A52" w:rsidRPr="00375CEA" w:rsidRDefault="00190A52" w:rsidP="000E718E">
      <w:pPr>
        <w:pStyle w:val="Text"/>
        <w:tabs>
          <w:tab w:val="left" w:pos="6864"/>
        </w:tabs>
        <w:spacing w:after="0" w:line="240" w:lineRule="auto"/>
        <w:ind w:firstLine="0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 xml:space="preserve">Начальник </w:t>
      </w:r>
      <w:proofErr w:type="spellStart"/>
      <w:r w:rsidRPr="00375CEA">
        <w:rPr>
          <w:rFonts w:cs="Arial"/>
          <w:sz w:val="24"/>
          <w:lang w:val="ru-RU"/>
        </w:rPr>
        <w:t>ЦСиП</w:t>
      </w:r>
      <w:proofErr w:type="spellEnd"/>
      <w:r w:rsidRPr="00375CEA">
        <w:rPr>
          <w:rFonts w:cs="Arial"/>
          <w:sz w:val="24"/>
          <w:lang w:val="ru-RU"/>
        </w:rPr>
        <w:t xml:space="preserve"> РП</w:t>
      </w:r>
      <w:r w:rsidR="000E718E">
        <w:rPr>
          <w:rFonts w:cs="Arial"/>
          <w:sz w:val="24"/>
          <w:lang w:val="ru-RU"/>
        </w:rPr>
        <w:tab/>
      </w:r>
      <w:r w:rsidR="000E718E">
        <w:rPr>
          <w:rFonts w:cs="Arial"/>
          <w:sz w:val="24"/>
          <w:lang w:val="ru-RU"/>
        </w:rPr>
        <w:tab/>
      </w:r>
      <w:r w:rsidR="000E718E">
        <w:rPr>
          <w:rFonts w:cs="Arial"/>
          <w:sz w:val="24"/>
          <w:lang w:val="ru-RU"/>
        </w:rPr>
        <w:tab/>
      </w:r>
      <w:r w:rsidR="004269FB" w:rsidRPr="00375CEA">
        <w:rPr>
          <w:rFonts w:cs="Arial"/>
          <w:sz w:val="24"/>
          <w:lang w:val="ru-RU"/>
        </w:rPr>
        <w:t>О.И. Иванов</w:t>
      </w:r>
    </w:p>
    <w:p w:rsidR="00190A52" w:rsidRPr="00375CEA" w:rsidRDefault="000936DE" w:rsidP="000E718E">
      <w:pPr>
        <w:pStyle w:val="Text"/>
        <w:spacing w:after="0" w:line="240" w:lineRule="auto"/>
        <w:ind w:firstLine="0"/>
        <w:jc w:val="both"/>
        <w:rPr>
          <w:rFonts w:cs="Arial"/>
          <w:sz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3770333</wp:posOffset>
            </wp:positionH>
            <wp:positionV relativeFrom="paragraph">
              <wp:posOffset>111760</wp:posOffset>
            </wp:positionV>
            <wp:extent cx="1050966" cy="4645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линянов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0966" cy="464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0A52" w:rsidRPr="00375CEA">
        <w:rPr>
          <w:rFonts w:cs="Arial"/>
          <w:sz w:val="24"/>
          <w:lang w:val="ru-RU"/>
        </w:rPr>
        <w:t xml:space="preserve">                </w:t>
      </w:r>
    </w:p>
    <w:p w:rsidR="00190A52" w:rsidRPr="00375CEA" w:rsidRDefault="004269FB" w:rsidP="000E718E">
      <w:pPr>
        <w:pStyle w:val="Text"/>
        <w:spacing w:after="0" w:line="240" w:lineRule="auto"/>
        <w:ind w:firstLine="0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 xml:space="preserve">Заместитель начальника </w:t>
      </w:r>
      <w:proofErr w:type="spellStart"/>
      <w:r w:rsidRPr="00375CEA">
        <w:rPr>
          <w:rFonts w:cs="Arial"/>
          <w:sz w:val="24"/>
          <w:lang w:val="ru-RU"/>
        </w:rPr>
        <w:t>ЦСиП</w:t>
      </w:r>
      <w:proofErr w:type="spellEnd"/>
      <w:r w:rsidRPr="00375CEA">
        <w:rPr>
          <w:rFonts w:cs="Arial"/>
          <w:sz w:val="24"/>
          <w:lang w:val="ru-RU"/>
        </w:rPr>
        <w:t xml:space="preserve"> РП по ремонтам</w:t>
      </w:r>
      <w:r w:rsidR="000E718E">
        <w:rPr>
          <w:rFonts w:cs="Arial"/>
          <w:sz w:val="24"/>
          <w:lang w:val="ru-RU"/>
        </w:rPr>
        <w:tab/>
      </w:r>
      <w:r w:rsidR="000E718E">
        <w:rPr>
          <w:rFonts w:cs="Arial"/>
          <w:sz w:val="24"/>
          <w:lang w:val="ru-RU"/>
        </w:rPr>
        <w:tab/>
      </w:r>
      <w:r w:rsidR="000E718E">
        <w:rPr>
          <w:rFonts w:cs="Arial"/>
          <w:sz w:val="24"/>
          <w:lang w:val="ru-RU"/>
        </w:rPr>
        <w:tab/>
      </w:r>
      <w:r w:rsidR="000E718E">
        <w:rPr>
          <w:rFonts w:cs="Arial"/>
          <w:sz w:val="24"/>
          <w:lang w:val="ru-RU"/>
        </w:rPr>
        <w:tab/>
      </w:r>
      <w:r w:rsidR="00692695" w:rsidRPr="00375CEA">
        <w:rPr>
          <w:rFonts w:cs="Arial"/>
          <w:sz w:val="24"/>
          <w:lang w:val="ru-RU"/>
        </w:rPr>
        <w:t xml:space="preserve">А.В. </w:t>
      </w:r>
      <w:proofErr w:type="spellStart"/>
      <w:r w:rsidR="00692695" w:rsidRPr="00375CEA">
        <w:rPr>
          <w:rFonts w:cs="Arial"/>
          <w:sz w:val="24"/>
          <w:lang w:val="ru-RU"/>
        </w:rPr>
        <w:t>Глинянов</w:t>
      </w:r>
      <w:proofErr w:type="spellEnd"/>
    </w:p>
    <w:p w:rsidR="00190A52" w:rsidRPr="00375CEA" w:rsidRDefault="000936DE" w:rsidP="000E718E">
      <w:pPr>
        <w:pStyle w:val="Text"/>
        <w:spacing w:after="0" w:line="240" w:lineRule="auto"/>
        <w:ind w:firstLine="0"/>
        <w:jc w:val="both"/>
        <w:rPr>
          <w:rFonts w:cs="Arial"/>
          <w:sz w:val="24"/>
          <w:lang w:val="ru-RU"/>
        </w:rPr>
      </w:pPr>
      <w:r>
        <w:rPr>
          <w:rFonts w:cs="Arial"/>
          <w:noProof/>
          <w:sz w:val="24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3343061</wp:posOffset>
            </wp:positionH>
            <wp:positionV relativeFrom="paragraph">
              <wp:posOffset>7587</wp:posOffset>
            </wp:positionV>
            <wp:extent cx="985520" cy="548640"/>
            <wp:effectExtent l="0" t="0" r="5080" b="38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ухов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520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0A52" w:rsidRPr="00375CEA" w:rsidRDefault="00190A52" w:rsidP="000E718E">
      <w:pPr>
        <w:pStyle w:val="Text"/>
        <w:spacing w:after="0" w:line="240" w:lineRule="auto"/>
        <w:ind w:firstLine="0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>Начальник ПТ</w:t>
      </w:r>
      <w:r w:rsidR="004269FB" w:rsidRPr="00375CEA">
        <w:rPr>
          <w:rFonts w:cs="Arial"/>
          <w:sz w:val="24"/>
          <w:lang w:val="ru-RU"/>
        </w:rPr>
        <w:t>О</w:t>
      </w:r>
      <w:r w:rsidR="000E718E">
        <w:rPr>
          <w:rFonts w:cs="Arial"/>
          <w:sz w:val="24"/>
          <w:lang w:val="ru-RU"/>
        </w:rPr>
        <w:tab/>
      </w:r>
      <w:r w:rsidR="000E718E">
        <w:rPr>
          <w:rFonts w:cs="Arial"/>
          <w:sz w:val="24"/>
          <w:lang w:val="ru-RU"/>
        </w:rPr>
        <w:tab/>
      </w:r>
      <w:r w:rsidR="000E718E">
        <w:rPr>
          <w:rFonts w:cs="Arial"/>
          <w:sz w:val="24"/>
          <w:lang w:val="ru-RU"/>
        </w:rPr>
        <w:tab/>
      </w:r>
      <w:r w:rsidR="000E718E">
        <w:rPr>
          <w:rFonts w:cs="Arial"/>
          <w:sz w:val="24"/>
          <w:lang w:val="ru-RU"/>
        </w:rPr>
        <w:tab/>
      </w:r>
      <w:r w:rsidR="000E718E">
        <w:rPr>
          <w:rFonts w:cs="Arial"/>
          <w:sz w:val="24"/>
          <w:lang w:val="ru-RU"/>
        </w:rPr>
        <w:tab/>
      </w:r>
      <w:r w:rsidR="000E718E">
        <w:rPr>
          <w:rFonts w:cs="Arial"/>
          <w:sz w:val="24"/>
          <w:lang w:val="ru-RU"/>
        </w:rPr>
        <w:tab/>
      </w:r>
      <w:r w:rsidR="000E718E">
        <w:rPr>
          <w:rFonts w:cs="Arial"/>
          <w:sz w:val="24"/>
          <w:lang w:val="ru-RU"/>
        </w:rPr>
        <w:tab/>
      </w:r>
      <w:r w:rsidR="000E718E">
        <w:rPr>
          <w:rFonts w:cs="Arial"/>
          <w:sz w:val="24"/>
          <w:lang w:val="ru-RU"/>
        </w:rPr>
        <w:tab/>
      </w:r>
      <w:r w:rsidR="000E718E">
        <w:rPr>
          <w:rFonts w:cs="Arial"/>
          <w:sz w:val="24"/>
          <w:lang w:val="ru-RU"/>
        </w:rPr>
        <w:tab/>
      </w:r>
      <w:r w:rsidR="00D63BDE" w:rsidRPr="00375CEA">
        <w:rPr>
          <w:rFonts w:cs="Arial"/>
          <w:sz w:val="24"/>
          <w:lang w:val="ru-RU"/>
        </w:rPr>
        <w:t>Н.Ю. Сухов</w:t>
      </w:r>
    </w:p>
    <w:p w:rsidR="00190A52" w:rsidRPr="00375CEA" w:rsidRDefault="000936DE" w:rsidP="000E718E">
      <w:pPr>
        <w:pStyle w:val="Text"/>
        <w:spacing w:after="0" w:line="240" w:lineRule="auto"/>
        <w:ind w:firstLine="0"/>
        <w:jc w:val="both"/>
        <w:rPr>
          <w:rFonts w:cs="Arial"/>
          <w:sz w:val="24"/>
          <w:lang w:val="ru-RU"/>
        </w:rPr>
      </w:pPr>
      <w:r>
        <w:rPr>
          <w:rFonts w:cs="Arial"/>
          <w:noProof/>
          <w:sz w:val="24"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3342376</wp:posOffset>
            </wp:positionH>
            <wp:positionV relativeFrom="paragraph">
              <wp:posOffset>102969</wp:posOffset>
            </wp:positionV>
            <wp:extent cx="1045028" cy="429917"/>
            <wp:effectExtent l="3810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Чучалин3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33523">
                      <a:off x="0" y="0"/>
                      <a:ext cx="1045028" cy="4299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0A52" w:rsidRPr="00375CEA">
        <w:rPr>
          <w:rFonts w:cs="Arial"/>
          <w:sz w:val="24"/>
          <w:lang w:val="ru-RU"/>
        </w:rPr>
        <w:t xml:space="preserve">                                             </w:t>
      </w:r>
    </w:p>
    <w:p w:rsidR="00190A52" w:rsidRPr="000E718E" w:rsidRDefault="00D63BDE" w:rsidP="000E718E">
      <w:pPr>
        <w:pStyle w:val="Text"/>
        <w:spacing w:after="0" w:line="240" w:lineRule="auto"/>
        <w:ind w:firstLine="0"/>
        <w:jc w:val="both"/>
        <w:rPr>
          <w:rFonts w:cs="Arial"/>
          <w:sz w:val="24"/>
          <w:lang w:val="ru-RU"/>
        </w:rPr>
      </w:pPr>
      <w:r w:rsidRPr="00375CEA">
        <w:rPr>
          <w:rFonts w:cs="Arial"/>
          <w:sz w:val="24"/>
          <w:lang w:val="ru-RU"/>
        </w:rPr>
        <w:t xml:space="preserve">Заместитель начальника </w:t>
      </w:r>
      <w:proofErr w:type="spellStart"/>
      <w:r w:rsidRPr="00375CEA">
        <w:rPr>
          <w:rFonts w:cs="Arial"/>
          <w:sz w:val="24"/>
          <w:lang w:val="ru-RU"/>
        </w:rPr>
        <w:t>ЦСиП</w:t>
      </w:r>
      <w:proofErr w:type="spellEnd"/>
      <w:r w:rsidRPr="00375CEA">
        <w:rPr>
          <w:rFonts w:cs="Arial"/>
          <w:sz w:val="24"/>
          <w:lang w:val="ru-RU"/>
        </w:rPr>
        <w:t xml:space="preserve"> РП</w:t>
      </w:r>
      <w:r w:rsidR="000E718E">
        <w:rPr>
          <w:rFonts w:cs="Arial"/>
          <w:sz w:val="24"/>
          <w:lang w:val="ru-RU"/>
        </w:rPr>
        <w:tab/>
      </w:r>
      <w:r w:rsidR="000E718E">
        <w:rPr>
          <w:rFonts w:cs="Arial"/>
          <w:sz w:val="24"/>
          <w:lang w:val="ru-RU"/>
        </w:rPr>
        <w:tab/>
      </w:r>
      <w:r w:rsidR="000E718E">
        <w:rPr>
          <w:rFonts w:cs="Arial"/>
          <w:sz w:val="24"/>
          <w:lang w:val="ru-RU"/>
        </w:rPr>
        <w:tab/>
      </w:r>
      <w:r w:rsidR="000E718E">
        <w:rPr>
          <w:rFonts w:cs="Arial"/>
          <w:sz w:val="24"/>
          <w:lang w:val="ru-RU"/>
        </w:rPr>
        <w:tab/>
      </w:r>
      <w:r w:rsidR="000E718E">
        <w:rPr>
          <w:rFonts w:cs="Arial"/>
          <w:sz w:val="24"/>
          <w:lang w:val="ru-RU"/>
        </w:rPr>
        <w:tab/>
      </w:r>
      <w:r w:rsidR="000E718E">
        <w:rPr>
          <w:rFonts w:cs="Arial"/>
          <w:sz w:val="24"/>
          <w:lang w:val="ru-RU"/>
        </w:rPr>
        <w:tab/>
      </w:r>
      <w:r w:rsidRPr="00375CEA">
        <w:rPr>
          <w:rFonts w:cs="Arial"/>
          <w:sz w:val="24"/>
          <w:lang w:val="ru-RU"/>
        </w:rPr>
        <w:t xml:space="preserve">М.Ф. </w:t>
      </w:r>
      <w:proofErr w:type="spellStart"/>
      <w:r w:rsidRPr="00375CEA">
        <w:rPr>
          <w:rFonts w:cs="Arial"/>
          <w:sz w:val="24"/>
          <w:lang w:val="ru-RU"/>
        </w:rPr>
        <w:t>Чучалин</w:t>
      </w:r>
      <w:proofErr w:type="spellEnd"/>
    </w:p>
    <w:p w:rsidR="00190A52" w:rsidRPr="00D21F25" w:rsidRDefault="00190A52" w:rsidP="00D63BDE">
      <w:pPr>
        <w:pStyle w:val="Text"/>
        <w:spacing w:after="0" w:line="240" w:lineRule="auto"/>
        <w:ind w:firstLine="720"/>
        <w:jc w:val="both"/>
        <w:rPr>
          <w:rFonts w:cs="Arial"/>
          <w:sz w:val="24"/>
          <w:lang w:val="ru-RU"/>
        </w:rPr>
      </w:pPr>
      <w:r w:rsidRPr="00D21F25">
        <w:rPr>
          <w:rFonts w:cs="Arial"/>
          <w:sz w:val="24"/>
          <w:lang w:val="ru-RU"/>
        </w:rPr>
        <w:t xml:space="preserve">                                                               </w:t>
      </w:r>
    </w:p>
    <w:p w:rsidR="00E61FB4" w:rsidRDefault="00E61FB4" w:rsidP="00D63BDE">
      <w:pPr>
        <w:spacing w:after="0" w:line="240" w:lineRule="auto"/>
        <w:ind w:firstLine="720"/>
        <w:jc w:val="both"/>
      </w:pPr>
    </w:p>
    <w:sectPr w:rsidR="00E61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0701"/>
    <w:multiLevelType w:val="hybridMultilevel"/>
    <w:tmpl w:val="FD9A9548"/>
    <w:lvl w:ilvl="0" w:tplc="8FEA96D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44AB0"/>
    <w:multiLevelType w:val="hybridMultilevel"/>
    <w:tmpl w:val="090C74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FEE5DF7"/>
    <w:multiLevelType w:val="multilevel"/>
    <w:tmpl w:val="09CE60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7733F93"/>
    <w:multiLevelType w:val="hybridMultilevel"/>
    <w:tmpl w:val="01A0A498"/>
    <w:lvl w:ilvl="0" w:tplc="CC76709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5BA"/>
    <w:rsid w:val="00035C65"/>
    <w:rsid w:val="000741B3"/>
    <w:rsid w:val="000936DE"/>
    <w:rsid w:val="000A3D0E"/>
    <w:rsid w:val="000D16FA"/>
    <w:rsid w:val="000D1B6E"/>
    <w:rsid w:val="000E718E"/>
    <w:rsid w:val="000F799A"/>
    <w:rsid w:val="00103DE9"/>
    <w:rsid w:val="00143CBE"/>
    <w:rsid w:val="00190A52"/>
    <w:rsid w:val="00203547"/>
    <w:rsid w:val="00236DF7"/>
    <w:rsid w:val="002475BA"/>
    <w:rsid w:val="00285734"/>
    <w:rsid w:val="00297D6B"/>
    <w:rsid w:val="002B207F"/>
    <w:rsid w:val="002C0911"/>
    <w:rsid w:val="00354A69"/>
    <w:rsid w:val="00364B31"/>
    <w:rsid w:val="00375CEA"/>
    <w:rsid w:val="003877B6"/>
    <w:rsid w:val="003C4F00"/>
    <w:rsid w:val="003C51C2"/>
    <w:rsid w:val="003E29F8"/>
    <w:rsid w:val="00413678"/>
    <w:rsid w:val="004269FB"/>
    <w:rsid w:val="004B1B69"/>
    <w:rsid w:val="004E277C"/>
    <w:rsid w:val="005226DE"/>
    <w:rsid w:val="00560279"/>
    <w:rsid w:val="00584312"/>
    <w:rsid w:val="005B7C1B"/>
    <w:rsid w:val="005D02D2"/>
    <w:rsid w:val="005D72FB"/>
    <w:rsid w:val="00617AD6"/>
    <w:rsid w:val="006367B9"/>
    <w:rsid w:val="006661B2"/>
    <w:rsid w:val="00692695"/>
    <w:rsid w:val="006A4B01"/>
    <w:rsid w:val="006B091D"/>
    <w:rsid w:val="007136BF"/>
    <w:rsid w:val="00793FCE"/>
    <w:rsid w:val="00852786"/>
    <w:rsid w:val="00852BD9"/>
    <w:rsid w:val="00891938"/>
    <w:rsid w:val="008A08C2"/>
    <w:rsid w:val="008D6AA2"/>
    <w:rsid w:val="00974F5D"/>
    <w:rsid w:val="009A5E74"/>
    <w:rsid w:val="00A22228"/>
    <w:rsid w:val="00A245CD"/>
    <w:rsid w:val="00AB3734"/>
    <w:rsid w:val="00AC579A"/>
    <w:rsid w:val="00B17510"/>
    <w:rsid w:val="00C3601F"/>
    <w:rsid w:val="00C511FE"/>
    <w:rsid w:val="00C5148B"/>
    <w:rsid w:val="00C611D9"/>
    <w:rsid w:val="00C654F4"/>
    <w:rsid w:val="00C720A1"/>
    <w:rsid w:val="00C77EBB"/>
    <w:rsid w:val="00C946B5"/>
    <w:rsid w:val="00C94CFD"/>
    <w:rsid w:val="00CE02F4"/>
    <w:rsid w:val="00CF1510"/>
    <w:rsid w:val="00D63BDE"/>
    <w:rsid w:val="00D776C1"/>
    <w:rsid w:val="00D87B49"/>
    <w:rsid w:val="00D950FB"/>
    <w:rsid w:val="00DC0470"/>
    <w:rsid w:val="00DE4139"/>
    <w:rsid w:val="00E26515"/>
    <w:rsid w:val="00E61FB4"/>
    <w:rsid w:val="00E90AE5"/>
    <w:rsid w:val="00E952C2"/>
    <w:rsid w:val="00EA36A1"/>
    <w:rsid w:val="00EB53BB"/>
    <w:rsid w:val="00EF3141"/>
    <w:rsid w:val="00F619D9"/>
    <w:rsid w:val="00FC73E3"/>
    <w:rsid w:val="00FD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1BCB5"/>
  <w15:docId w15:val="{DD3894EB-BFDD-4EAA-BAD7-64EA23D4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190A52"/>
    <w:pPr>
      <w:spacing w:after="220" w:line="220" w:lineRule="exact"/>
      <w:ind w:firstLine="1701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a3">
    <w:name w:val="List Paragraph"/>
    <w:basedOn w:val="a"/>
    <w:uiPriority w:val="34"/>
    <w:qFormat/>
    <w:rsid w:val="00FC73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7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7E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4288</TotalTime>
  <Pages>3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ZSMK</Company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</dc:creator>
  <cp:keywords/>
  <dc:description/>
  <cp:lastModifiedBy>Maxim.Chuchalin@evraz.com</cp:lastModifiedBy>
  <cp:revision>14</cp:revision>
  <cp:lastPrinted>2024-02-12T03:07:00Z</cp:lastPrinted>
  <dcterms:created xsi:type="dcterms:W3CDTF">2023-01-26T02:42:00Z</dcterms:created>
  <dcterms:modified xsi:type="dcterms:W3CDTF">2024-02-12T10:20:00Z</dcterms:modified>
</cp:coreProperties>
</file>