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27"/>
        <w:tblW w:w="8789" w:type="dxa"/>
        <w:tblLayout w:type="fixed"/>
        <w:tblLook w:val="00A0" w:firstRow="1" w:lastRow="0" w:firstColumn="1" w:lastColumn="0" w:noHBand="0" w:noVBand="0"/>
      </w:tblPr>
      <w:tblGrid>
        <w:gridCol w:w="8789"/>
      </w:tblGrid>
      <w:tr w:rsidR="00363C4E" w:rsidRPr="007068B2" w:rsidTr="004C7FCA">
        <w:trPr>
          <w:trHeight w:val="805"/>
        </w:trPr>
        <w:tc>
          <w:tcPr>
            <w:tcW w:w="8789" w:type="dxa"/>
          </w:tcPr>
          <w:p w:rsidR="00363C4E" w:rsidRPr="007068B2" w:rsidRDefault="00363C4E" w:rsidP="004C7FCA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  </w:t>
            </w:r>
          </w:p>
        </w:tc>
      </w:tr>
    </w:tbl>
    <w:p w:rsidR="002F07BD" w:rsidRDefault="002F07BD" w:rsidP="002F07BD">
      <w:pPr>
        <w:pStyle w:val="head1EVRAZ"/>
        <w:ind w:firstLine="284"/>
        <w:jc w:val="center"/>
      </w:pPr>
    </w:p>
    <w:tbl>
      <w:tblPr>
        <w:tblpPr w:leftFromText="180" w:rightFromText="180" w:vertAnchor="page" w:horzAnchor="margin" w:tblpY="1127"/>
        <w:tblW w:w="26367" w:type="dxa"/>
        <w:tblLayout w:type="fixed"/>
        <w:tblLook w:val="00A0" w:firstRow="1" w:lastRow="0" w:firstColumn="1" w:lastColumn="0" w:noHBand="0" w:noVBand="0"/>
      </w:tblPr>
      <w:tblGrid>
        <w:gridCol w:w="8789"/>
        <w:gridCol w:w="8789"/>
        <w:gridCol w:w="8789"/>
      </w:tblGrid>
      <w:tr w:rsidR="009460FA" w:rsidRPr="00680DC8" w:rsidTr="009460FA">
        <w:trPr>
          <w:trHeight w:val="805"/>
        </w:trPr>
        <w:tc>
          <w:tcPr>
            <w:tcW w:w="8789" w:type="dxa"/>
          </w:tcPr>
          <w:p w:rsidR="009460FA" w:rsidRPr="00680DC8" w:rsidRDefault="009460FA" w:rsidP="00680DC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789" w:type="dxa"/>
          </w:tcPr>
          <w:p w:rsidR="009460FA" w:rsidRPr="00680DC8" w:rsidRDefault="009460FA" w:rsidP="00680DC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789" w:type="dxa"/>
          </w:tcPr>
          <w:p w:rsidR="009460FA" w:rsidRPr="00680DC8" w:rsidRDefault="009460FA" w:rsidP="00680DC8">
            <w:pPr>
              <w:rPr>
                <w:rFonts w:cs="Arial"/>
                <w:color w:val="000000" w:themeColor="text1"/>
              </w:rPr>
            </w:pPr>
          </w:p>
        </w:tc>
      </w:tr>
    </w:tbl>
    <w:p w:rsidR="009460FA" w:rsidRDefault="009460FA" w:rsidP="009460FA">
      <w:pPr>
        <w:spacing w:line="276" w:lineRule="auto"/>
        <w:ind w:right="-1"/>
        <w:jc w:val="both"/>
      </w:pPr>
    </w:p>
    <w:p w:rsidR="009460FA" w:rsidRPr="009460FA" w:rsidRDefault="009460FA" w:rsidP="009460FA">
      <w:pPr>
        <w:spacing w:line="276" w:lineRule="auto"/>
        <w:ind w:right="-1"/>
        <w:jc w:val="both"/>
        <w:rPr>
          <w:rFonts w:eastAsia="Times New Roman" w:cs="Arial"/>
          <w:color w:val="auto"/>
          <w:sz w:val="26"/>
          <w:szCs w:val="26"/>
          <w:lang w:eastAsia="ru-RU"/>
        </w:rPr>
      </w:pPr>
      <w:r w:rsidRPr="009460FA">
        <w:rPr>
          <w:rFonts w:eastAsia="Times New Roman" w:cs="Arial"/>
          <w:color w:val="auto"/>
          <w:sz w:val="26"/>
          <w:szCs w:val="26"/>
          <w:lang w:eastAsia="ru-RU"/>
        </w:rPr>
        <w:t>Информация о проекте изменений, вносимых в инвестиционную программу ООО «</w:t>
      </w:r>
      <w:proofErr w:type="spellStart"/>
      <w:r w:rsidRPr="009460FA">
        <w:rPr>
          <w:rFonts w:eastAsia="Times New Roman" w:cs="Arial"/>
          <w:color w:val="auto"/>
          <w:sz w:val="26"/>
          <w:szCs w:val="26"/>
          <w:lang w:eastAsia="ru-RU"/>
        </w:rPr>
        <w:t>ЕвразЭнергоТранс</w:t>
      </w:r>
      <w:proofErr w:type="spellEnd"/>
      <w:r w:rsidRPr="009460FA">
        <w:rPr>
          <w:rFonts w:eastAsia="Times New Roman" w:cs="Arial"/>
          <w:color w:val="auto"/>
          <w:sz w:val="26"/>
          <w:szCs w:val="26"/>
          <w:lang w:eastAsia="ru-RU"/>
        </w:rPr>
        <w:t>» на 202</w:t>
      </w:r>
      <w:r w:rsidR="00D51D8C">
        <w:rPr>
          <w:rFonts w:eastAsia="Times New Roman" w:cs="Arial"/>
          <w:color w:val="auto"/>
          <w:sz w:val="26"/>
          <w:szCs w:val="26"/>
          <w:lang w:eastAsia="ru-RU"/>
        </w:rPr>
        <w:t>4</w:t>
      </w:r>
      <w:r w:rsidRPr="009460FA">
        <w:rPr>
          <w:rFonts w:eastAsia="Times New Roman" w:cs="Arial"/>
          <w:color w:val="auto"/>
          <w:sz w:val="26"/>
          <w:szCs w:val="26"/>
          <w:lang w:eastAsia="ru-RU"/>
        </w:rPr>
        <w:t>-202</w:t>
      </w:r>
      <w:r w:rsidR="00D51D8C">
        <w:rPr>
          <w:rFonts w:eastAsia="Times New Roman" w:cs="Arial"/>
          <w:color w:val="auto"/>
          <w:sz w:val="26"/>
          <w:szCs w:val="26"/>
          <w:lang w:eastAsia="ru-RU"/>
        </w:rPr>
        <w:t>9</w:t>
      </w:r>
      <w:bookmarkStart w:id="0" w:name="_GoBack"/>
      <w:bookmarkEnd w:id="0"/>
      <w:r w:rsidRPr="009460FA">
        <w:rPr>
          <w:rFonts w:eastAsia="Times New Roman" w:cs="Arial"/>
          <w:color w:val="auto"/>
          <w:sz w:val="26"/>
          <w:szCs w:val="26"/>
          <w:lang w:eastAsia="ru-RU"/>
        </w:rPr>
        <w:t xml:space="preserve"> гг. </w:t>
      </w:r>
      <w:r w:rsidR="00401A3C">
        <w:rPr>
          <w:rFonts w:eastAsia="Times New Roman" w:cs="Arial"/>
          <w:color w:val="auto"/>
          <w:sz w:val="26"/>
          <w:szCs w:val="26"/>
          <w:lang w:eastAsia="ru-RU"/>
        </w:rPr>
        <w:t xml:space="preserve">согласно </w:t>
      </w:r>
      <w:proofErr w:type="spellStart"/>
      <w:r w:rsidR="00401A3C">
        <w:rPr>
          <w:rFonts w:eastAsia="Times New Roman" w:cs="Arial"/>
          <w:color w:val="auto"/>
          <w:sz w:val="26"/>
          <w:szCs w:val="26"/>
          <w:lang w:eastAsia="ru-RU"/>
        </w:rPr>
        <w:t>абз</w:t>
      </w:r>
      <w:proofErr w:type="spellEnd"/>
      <w:r w:rsidR="00401A3C">
        <w:rPr>
          <w:rFonts w:eastAsia="Times New Roman" w:cs="Arial"/>
          <w:color w:val="auto"/>
          <w:sz w:val="26"/>
          <w:szCs w:val="26"/>
          <w:lang w:eastAsia="ru-RU"/>
        </w:rPr>
        <w:t xml:space="preserve">. 8, 12, 15, 16, </w:t>
      </w:r>
      <w:r>
        <w:rPr>
          <w:rFonts w:eastAsia="Times New Roman" w:cs="Arial"/>
          <w:color w:val="auto"/>
          <w:sz w:val="26"/>
          <w:szCs w:val="26"/>
          <w:lang w:eastAsia="ru-RU"/>
        </w:rPr>
        <w:t xml:space="preserve">18 </w:t>
      </w:r>
      <w:proofErr w:type="spellStart"/>
      <w:r w:rsidRPr="009460FA">
        <w:rPr>
          <w:rFonts w:eastAsia="Times New Roman" w:cs="Arial"/>
          <w:color w:val="auto"/>
          <w:sz w:val="26"/>
          <w:szCs w:val="26"/>
          <w:lang w:eastAsia="ru-RU"/>
        </w:rPr>
        <w:t>пп</w:t>
      </w:r>
      <w:proofErr w:type="spellEnd"/>
      <w:r w:rsidRPr="009460FA">
        <w:rPr>
          <w:rFonts w:eastAsia="Times New Roman" w:cs="Arial"/>
          <w:color w:val="auto"/>
          <w:sz w:val="26"/>
          <w:szCs w:val="26"/>
          <w:lang w:eastAsia="ru-RU"/>
        </w:rPr>
        <w:t>. «М» п. 19 Постановления Правительства РФ от 21.01.2004 г. № 24 «Об утверждении стандартов раскрытия информации субъектами оптового и розничных рынков электрической энергии»</w:t>
      </w:r>
    </w:p>
    <w:p w:rsidR="009460FA" w:rsidRPr="009460FA" w:rsidRDefault="009460FA" w:rsidP="009460FA">
      <w:pPr>
        <w:spacing w:line="276" w:lineRule="auto"/>
        <w:ind w:right="-1" w:firstLine="709"/>
        <w:rPr>
          <w:rFonts w:eastAsia="Times New Roman" w:cs="Arial"/>
          <w:color w:val="auto"/>
          <w:sz w:val="26"/>
          <w:szCs w:val="26"/>
          <w:lang w:eastAsia="ru-RU"/>
        </w:rPr>
      </w:pPr>
    </w:p>
    <w:p w:rsidR="009460FA" w:rsidRPr="009460FA" w:rsidRDefault="009460FA" w:rsidP="009460FA">
      <w:pPr>
        <w:spacing w:line="276" w:lineRule="auto"/>
        <w:ind w:right="-1" w:firstLine="709"/>
        <w:rPr>
          <w:rFonts w:eastAsia="Times New Roman" w:cs="Arial"/>
          <w:color w:val="auto"/>
          <w:sz w:val="26"/>
          <w:szCs w:val="26"/>
          <w:lang w:eastAsia="ru-RU"/>
        </w:rPr>
      </w:pPr>
    </w:p>
    <w:p w:rsidR="009460FA" w:rsidRPr="009460FA" w:rsidRDefault="009460FA" w:rsidP="009460FA">
      <w:pPr>
        <w:spacing w:line="276" w:lineRule="auto"/>
        <w:ind w:firstLine="709"/>
        <w:jc w:val="left"/>
        <w:rPr>
          <w:rFonts w:eastAsia="Times New Roman" w:cs="Arial"/>
          <w:color w:val="auto"/>
          <w:sz w:val="26"/>
          <w:szCs w:val="26"/>
          <w:lang w:eastAsia="ru-RU"/>
        </w:rPr>
      </w:pPr>
      <w:r w:rsidRPr="009460FA">
        <w:rPr>
          <w:rFonts w:eastAsia="Times New Roman" w:cs="Arial"/>
          <w:color w:val="auto"/>
          <w:sz w:val="26"/>
          <w:szCs w:val="26"/>
          <w:lang w:eastAsia="ru-RU"/>
        </w:rPr>
        <w:t>Информация по абз.8:</w:t>
      </w:r>
    </w:p>
    <w:p w:rsidR="009460FA" w:rsidRPr="009460FA" w:rsidRDefault="007840C4" w:rsidP="00E32EF1">
      <w:pPr>
        <w:spacing w:line="276" w:lineRule="auto"/>
        <w:ind w:firstLine="709"/>
        <w:jc w:val="both"/>
        <w:rPr>
          <w:rFonts w:eastAsia="Times New Roman" w:cs="Arial"/>
          <w:b w:val="0"/>
          <w:color w:val="auto"/>
          <w:szCs w:val="24"/>
          <w:lang w:eastAsia="ru-RU"/>
        </w:rPr>
      </w:pPr>
      <w:r w:rsidRPr="007840C4">
        <w:rPr>
          <w:rFonts w:eastAsia="Times New Roman" w:cs="Arial"/>
          <w:b w:val="0"/>
          <w:color w:val="auto"/>
          <w:szCs w:val="24"/>
          <w:lang w:eastAsia="ru-RU"/>
        </w:rPr>
        <w:t>ООО «</w:t>
      </w:r>
      <w:proofErr w:type="spellStart"/>
      <w:r w:rsidRPr="007840C4">
        <w:rPr>
          <w:rFonts w:eastAsia="Times New Roman" w:cs="Arial"/>
          <w:b w:val="0"/>
          <w:color w:val="auto"/>
          <w:szCs w:val="24"/>
          <w:lang w:eastAsia="ru-RU"/>
        </w:rPr>
        <w:t>ЕвразЭнергоТранс</w:t>
      </w:r>
      <w:proofErr w:type="spellEnd"/>
      <w:r w:rsidRPr="007840C4">
        <w:rPr>
          <w:rFonts w:eastAsia="Times New Roman" w:cs="Arial"/>
          <w:b w:val="0"/>
          <w:color w:val="auto"/>
          <w:szCs w:val="24"/>
          <w:lang w:eastAsia="ru-RU"/>
        </w:rPr>
        <w:t>»</w:t>
      </w:r>
      <w:r>
        <w:rPr>
          <w:rFonts w:eastAsia="Times New Roman" w:cs="Arial"/>
          <w:b w:val="0"/>
          <w:color w:val="auto"/>
          <w:szCs w:val="24"/>
          <w:lang w:eastAsia="ru-RU"/>
        </w:rPr>
        <w:t xml:space="preserve"> </w:t>
      </w:r>
      <w:r w:rsidR="009460FA" w:rsidRPr="009460FA">
        <w:rPr>
          <w:rFonts w:eastAsia="Times New Roman" w:cs="Arial"/>
          <w:b w:val="0"/>
          <w:color w:val="auto"/>
          <w:szCs w:val="24"/>
          <w:lang w:eastAsia="ru-RU"/>
        </w:rPr>
        <w:t>не является организацией по управлению единой национальной (общероссийской) электрической сетью.</w:t>
      </w:r>
    </w:p>
    <w:p w:rsidR="009460FA" w:rsidRPr="009460FA" w:rsidRDefault="009460FA" w:rsidP="009460FA">
      <w:pPr>
        <w:spacing w:line="276" w:lineRule="auto"/>
        <w:ind w:firstLine="709"/>
        <w:jc w:val="left"/>
        <w:rPr>
          <w:rFonts w:eastAsia="Times New Roman" w:cs="Arial"/>
          <w:b w:val="0"/>
          <w:color w:val="auto"/>
          <w:sz w:val="28"/>
          <w:szCs w:val="28"/>
          <w:lang w:eastAsia="ru-RU"/>
        </w:rPr>
      </w:pPr>
    </w:p>
    <w:p w:rsidR="009460FA" w:rsidRPr="009460FA" w:rsidRDefault="009460FA" w:rsidP="009460FA">
      <w:pPr>
        <w:spacing w:line="276" w:lineRule="auto"/>
        <w:ind w:firstLine="709"/>
        <w:jc w:val="left"/>
        <w:rPr>
          <w:rFonts w:eastAsia="Times New Roman" w:cs="Arial"/>
          <w:color w:val="auto"/>
          <w:sz w:val="26"/>
          <w:szCs w:val="26"/>
          <w:lang w:eastAsia="ru-RU"/>
        </w:rPr>
      </w:pPr>
      <w:r w:rsidRPr="009460FA">
        <w:rPr>
          <w:rFonts w:eastAsia="Times New Roman" w:cs="Arial"/>
          <w:color w:val="auto"/>
          <w:sz w:val="26"/>
          <w:szCs w:val="26"/>
          <w:lang w:eastAsia="ru-RU"/>
        </w:rPr>
        <w:t>Информация по абз.12:</w:t>
      </w:r>
    </w:p>
    <w:p w:rsidR="009460FA" w:rsidRPr="009460FA" w:rsidRDefault="009460FA" w:rsidP="00E32EF1">
      <w:pPr>
        <w:spacing w:line="276" w:lineRule="auto"/>
        <w:ind w:firstLine="709"/>
        <w:jc w:val="both"/>
        <w:rPr>
          <w:rFonts w:eastAsia="Times New Roman" w:cs="Arial"/>
          <w:b w:val="0"/>
          <w:color w:val="auto"/>
          <w:szCs w:val="24"/>
          <w:lang w:eastAsia="ru-RU"/>
        </w:rPr>
      </w:pPr>
      <w:r w:rsidRPr="009460FA">
        <w:rPr>
          <w:rFonts w:eastAsia="Times New Roman" w:cs="Arial"/>
          <w:b w:val="0"/>
          <w:color w:val="auto"/>
          <w:szCs w:val="24"/>
          <w:lang w:eastAsia="ru-RU"/>
        </w:rPr>
        <w:t>Программа научно-исследовательских и (или) опытно-конструкторских работ на период реализации инвестиционной программы отсутствует.</w:t>
      </w:r>
    </w:p>
    <w:p w:rsidR="009460FA" w:rsidRPr="009460FA" w:rsidRDefault="009460FA" w:rsidP="009460FA">
      <w:pPr>
        <w:spacing w:line="276" w:lineRule="auto"/>
        <w:ind w:firstLine="709"/>
        <w:jc w:val="left"/>
        <w:rPr>
          <w:rFonts w:eastAsia="Times New Roman" w:cs="Arial"/>
          <w:b w:val="0"/>
          <w:color w:val="auto"/>
          <w:sz w:val="28"/>
          <w:szCs w:val="28"/>
          <w:lang w:eastAsia="ru-RU"/>
        </w:rPr>
      </w:pPr>
    </w:p>
    <w:p w:rsidR="009460FA" w:rsidRPr="009460FA" w:rsidRDefault="009460FA" w:rsidP="009460FA">
      <w:pPr>
        <w:spacing w:line="276" w:lineRule="auto"/>
        <w:ind w:firstLine="709"/>
        <w:jc w:val="left"/>
        <w:rPr>
          <w:rFonts w:eastAsia="Times New Roman" w:cs="Arial"/>
          <w:color w:val="auto"/>
          <w:sz w:val="26"/>
          <w:szCs w:val="26"/>
          <w:lang w:eastAsia="ru-RU"/>
        </w:rPr>
      </w:pPr>
      <w:r w:rsidRPr="009460FA">
        <w:rPr>
          <w:rFonts w:eastAsia="Times New Roman" w:cs="Arial"/>
          <w:color w:val="auto"/>
          <w:sz w:val="26"/>
          <w:szCs w:val="26"/>
          <w:lang w:eastAsia="ru-RU"/>
        </w:rPr>
        <w:t>Информация по абз.15:</w:t>
      </w:r>
    </w:p>
    <w:p w:rsidR="009460FA" w:rsidRPr="009460FA" w:rsidRDefault="009460FA" w:rsidP="00E32EF1">
      <w:pPr>
        <w:spacing w:line="276" w:lineRule="auto"/>
        <w:ind w:firstLine="709"/>
        <w:jc w:val="both"/>
        <w:rPr>
          <w:rFonts w:eastAsia="Times New Roman" w:cs="Arial"/>
          <w:b w:val="0"/>
          <w:color w:val="auto"/>
          <w:szCs w:val="24"/>
          <w:lang w:eastAsia="ru-RU"/>
        </w:rPr>
      </w:pPr>
      <w:r w:rsidRPr="009460FA">
        <w:rPr>
          <w:rFonts w:eastAsia="Times New Roman" w:cs="Arial"/>
          <w:b w:val="0"/>
          <w:color w:val="auto"/>
          <w:szCs w:val="24"/>
          <w:lang w:eastAsia="ru-RU"/>
        </w:rPr>
        <w:t xml:space="preserve">Заключения (отчеты) по результатам проведения технологического и ценового аудита инвестиционных проектов строительства объектов электроэнергетики отсутствуют, так как получение таких заключений (отчетов) не является обязательным для </w:t>
      </w:r>
      <w:r w:rsidR="007840C4" w:rsidRPr="007840C4">
        <w:rPr>
          <w:rFonts w:eastAsia="Times New Roman" w:cs="Arial"/>
          <w:b w:val="0"/>
          <w:color w:val="auto"/>
          <w:szCs w:val="24"/>
          <w:lang w:eastAsia="ru-RU"/>
        </w:rPr>
        <w:t>ООО «</w:t>
      </w:r>
      <w:proofErr w:type="spellStart"/>
      <w:r w:rsidR="007840C4" w:rsidRPr="007840C4">
        <w:rPr>
          <w:rFonts w:eastAsia="Times New Roman" w:cs="Arial"/>
          <w:b w:val="0"/>
          <w:color w:val="auto"/>
          <w:szCs w:val="24"/>
          <w:lang w:eastAsia="ru-RU"/>
        </w:rPr>
        <w:t>ЕвразЭнергоТранс</w:t>
      </w:r>
      <w:proofErr w:type="spellEnd"/>
      <w:r w:rsidR="007840C4" w:rsidRPr="007840C4">
        <w:rPr>
          <w:rFonts w:eastAsia="Times New Roman" w:cs="Arial"/>
          <w:b w:val="0"/>
          <w:color w:val="auto"/>
          <w:szCs w:val="24"/>
          <w:lang w:eastAsia="ru-RU"/>
        </w:rPr>
        <w:t>»</w:t>
      </w:r>
    </w:p>
    <w:p w:rsidR="009460FA" w:rsidRPr="009460FA" w:rsidRDefault="009460FA" w:rsidP="009460FA">
      <w:pPr>
        <w:spacing w:line="276" w:lineRule="auto"/>
        <w:ind w:firstLine="709"/>
        <w:jc w:val="left"/>
        <w:rPr>
          <w:rFonts w:eastAsia="Times New Roman" w:cs="Arial"/>
          <w:b w:val="0"/>
          <w:color w:val="auto"/>
          <w:szCs w:val="24"/>
          <w:lang w:eastAsia="ru-RU"/>
        </w:rPr>
      </w:pPr>
    </w:p>
    <w:p w:rsidR="009460FA" w:rsidRPr="009460FA" w:rsidRDefault="009460FA" w:rsidP="009460FA">
      <w:pPr>
        <w:spacing w:line="276" w:lineRule="auto"/>
        <w:ind w:firstLine="709"/>
        <w:jc w:val="left"/>
        <w:rPr>
          <w:rFonts w:eastAsia="Times New Roman" w:cs="Arial"/>
          <w:color w:val="auto"/>
          <w:sz w:val="26"/>
          <w:szCs w:val="26"/>
          <w:lang w:eastAsia="ru-RU"/>
        </w:rPr>
      </w:pPr>
      <w:r w:rsidRPr="009460FA">
        <w:rPr>
          <w:rFonts w:eastAsia="Times New Roman" w:cs="Arial"/>
          <w:color w:val="auto"/>
          <w:sz w:val="26"/>
          <w:szCs w:val="26"/>
          <w:lang w:eastAsia="ru-RU"/>
        </w:rPr>
        <w:t>Информация по абз.16:</w:t>
      </w:r>
    </w:p>
    <w:p w:rsidR="009460FA" w:rsidRPr="009460FA" w:rsidRDefault="009460FA" w:rsidP="00E32EF1">
      <w:pPr>
        <w:spacing w:line="276" w:lineRule="auto"/>
        <w:ind w:firstLine="709"/>
        <w:jc w:val="both"/>
        <w:rPr>
          <w:rFonts w:eastAsia="Times New Roman" w:cs="Arial"/>
          <w:b w:val="0"/>
          <w:color w:val="auto"/>
          <w:szCs w:val="24"/>
          <w:lang w:eastAsia="ru-RU"/>
        </w:rPr>
      </w:pPr>
      <w:r w:rsidRPr="009460FA">
        <w:rPr>
          <w:rFonts w:eastAsia="Times New Roman" w:cs="Arial"/>
          <w:b w:val="0"/>
          <w:color w:val="auto"/>
          <w:szCs w:val="24"/>
          <w:lang w:eastAsia="ru-RU"/>
        </w:rPr>
        <w:t>Заключение по результатам проведения технологического и ценового аудита инвестиционной программы (проекта инвестиционной программы) отсутствует.</w:t>
      </w:r>
    </w:p>
    <w:p w:rsidR="009460FA" w:rsidRPr="009460FA" w:rsidRDefault="009460FA" w:rsidP="009460FA">
      <w:pPr>
        <w:spacing w:line="276" w:lineRule="auto"/>
        <w:ind w:firstLine="709"/>
        <w:jc w:val="left"/>
        <w:rPr>
          <w:rFonts w:eastAsia="Times New Roman" w:cs="Arial"/>
          <w:b w:val="0"/>
          <w:color w:val="auto"/>
          <w:sz w:val="26"/>
          <w:szCs w:val="26"/>
          <w:lang w:eastAsia="ru-RU"/>
        </w:rPr>
      </w:pPr>
    </w:p>
    <w:p w:rsidR="000C3746" w:rsidRDefault="000C3746" w:rsidP="009460FA">
      <w:pPr>
        <w:spacing w:line="276" w:lineRule="auto"/>
        <w:ind w:firstLine="709"/>
        <w:jc w:val="left"/>
        <w:rPr>
          <w:rFonts w:eastAsia="Times New Roman" w:cs="Arial"/>
          <w:b w:val="0"/>
          <w:color w:val="auto"/>
          <w:szCs w:val="24"/>
          <w:lang w:eastAsia="ru-RU"/>
        </w:rPr>
      </w:pPr>
    </w:p>
    <w:p w:rsidR="000C3746" w:rsidRDefault="000C3746" w:rsidP="000C3746">
      <w:pPr>
        <w:spacing w:line="276" w:lineRule="auto"/>
        <w:ind w:firstLine="709"/>
        <w:jc w:val="left"/>
        <w:rPr>
          <w:rFonts w:eastAsia="Times New Roman" w:cs="Arial"/>
          <w:color w:val="auto"/>
          <w:sz w:val="26"/>
          <w:szCs w:val="26"/>
          <w:lang w:eastAsia="ru-RU"/>
        </w:rPr>
      </w:pPr>
      <w:r w:rsidRPr="009460FA">
        <w:rPr>
          <w:rFonts w:eastAsia="Times New Roman" w:cs="Arial"/>
          <w:color w:val="auto"/>
          <w:sz w:val="26"/>
          <w:szCs w:val="26"/>
          <w:lang w:eastAsia="ru-RU"/>
        </w:rPr>
        <w:t>Информация по абз.1</w:t>
      </w:r>
      <w:r>
        <w:rPr>
          <w:rFonts w:eastAsia="Times New Roman" w:cs="Arial"/>
          <w:color w:val="auto"/>
          <w:sz w:val="26"/>
          <w:szCs w:val="26"/>
          <w:lang w:eastAsia="ru-RU"/>
        </w:rPr>
        <w:t>8</w:t>
      </w:r>
      <w:r w:rsidRPr="009460FA">
        <w:rPr>
          <w:rFonts w:eastAsia="Times New Roman" w:cs="Arial"/>
          <w:color w:val="auto"/>
          <w:sz w:val="26"/>
          <w:szCs w:val="26"/>
          <w:lang w:eastAsia="ru-RU"/>
        </w:rPr>
        <w:t>:</w:t>
      </w:r>
    </w:p>
    <w:p w:rsidR="000C3746" w:rsidRPr="009460FA" w:rsidRDefault="000C3746" w:rsidP="00401A3C">
      <w:pPr>
        <w:spacing w:line="276" w:lineRule="auto"/>
        <w:ind w:firstLine="709"/>
        <w:jc w:val="both"/>
        <w:rPr>
          <w:rFonts w:eastAsia="Times New Roman" w:cs="Arial"/>
          <w:color w:val="auto"/>
          <w:sz w:val="26"/>
          <w:szCs w:val="26"/>
          <w:lang w:eastAsia="ru-RU"/>
        </w:rPr>
      </w:pPr>
      <w:r>
        <w:rPr>
          <w:rFonts w:eastAsia="Times New Roman" w:cs="Arial"/>
          <w:b w:val="0"/>
          <w:color w:val="auto"/>
          <w:szCs w:val="24"/>
          <w:lang w:eastAsia="ru-RU"/>
        </w:rPr>
        <w:t>Результаты расчетов объемов финансовых потребностей, необходимых для реализации меропри</w:t>
      </w:r>
      <w:r w:rsidR="00A07336">
        <w:rPr>
          <w:rFonts w:eastAsia="Times New Roman" w:cs="Arial"/>
          <w:b w:val="0"/>
          <w:color w:val="auto"/>
          <w:szCs w:val="24"/>
          <w:lang w:eastAsia="ru-RU"/>
        </w:rPr>
        <w:t>ятий по приобретению, установке</w:t>
      </w:r>
      <w:r>
        <w:rPr>
          <w:rFonts w:eastAsia="Times New Roman" w:cs="Arial"/>
          <w:b w:val="0"/>
          <w:color w:val="auto"/>
          <w:szCs w:val="24"/>
          <w:lang w:eastAsia="ru-RU"/>
        </w:rPr>
        <w:t xml:space="preserve">, замене, </w:t>
      </w:r>
      <w:r w:rsidRPr="000C3746">
        <w:rPr>
          <w:rFonts w:eastAsia="Times New Roman" w:cs="Arial"/>
          <w:b w:val="0"/>
          <w:color w:val="auto"/>
          <w:szCs w:val="24"/>
          <w:lang w:eastAsia="ru-RU"/>
        </w:rPr>
        <w:t>допуску в эксплуатацию приборов учета электрической э</w:t>
      </w:r>
      <w:r w:rsidR="000C2E84">
        <w:rPr>
          <w:rFonts w:eastAsia="Times New Roman" w:cs="Arial"/>
          <w:b w:val="0"/>
          <w:color w:val="auto"/>
          <w:szCs w:val="24"/>
          <w:lang w:eastAsia="ru-RU"/>
        </w:rPr>
        <w:t>нергии и (или) иного оборудовани</w:t>
      </w:r>
      <w:r w:rsidRPr="000C3746">
        <w:rPr>
          <w:rFonts w:eastAsia="Times New Roman" w:cs="Arial"/>
          <w:b w:val="0"/>
          <w:color w:val="auto"/>
          <w:szCs w:val="24"/>
          <w:lang w:eastAsia="ru-RU"/>
        </w:rPr>
        <w:t>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</w:t>
      </w:r>
      <w:r>
        <w:rPr>
          <w:rFonts w:eastAsia="Times New Roman" w:cs="Arial"/>
          <w:b w:val="0"/>
          <w:color w:val="auto"/>
          <w:szCs w:val="24"/>
          <w:lang w:eastAsia="ru-RU"/>
        </w:rPr>
        <w:t xml:space="preserve"> </w:t>
      </w:r>
      <w:r w:rsidRPr="009460FA">
        <w:rPr>
          <w:rFonts w:eastAsia="Times New Roman" w:cs="Arial"/>
          <w:b w:val="0"/>
          <w:color w:val="auto"/>
          <w:szCs w:val="24"/>
          <w:lang w:eastAsia="ru-RU"/>
        </w:rPr>
        <w:t xml:space="preserve">у </w:t>
      </w:r>
      <w:r w:rsidRPr="007840C4">
        <w:rPr>
          <w:rFonts w:eastAsia="Times New Roman" w:cs="Arial"/>
          <w:b w:val="0"/>
          <w:color w:val="auto"/>
          <w:szCs w:val="24"/>
          <w:lang w:eastAsia="ru-RU"/>
        </w:rPr>
        <w:t>ООО «</w:t>
      </w:r>
      <w:proofErr w:type="spellStart"/>
      <w:r w:rsidRPr="007840C4">
        <w:rPr>
          <w:rFonts w:eastAsia="Times New Roman" w:cs="Arial"/>
          <w:b w:val="0"/>
          <w:color w:val="auto"/>
          <w:szCs w:val="24"/>
          <w:lang w:eastAsia="ru-RU"/>
        </w:rPr>
        <w:t>ЕвразЭнергоТранс</w:t>
      </w:r>
      <w:proofErr w:type="spellEnd"/>
      <w:r w:rsidRPr="007840C4">
        <w:rPr>
          <w:rFonts w:eastAsia="Times New Roman" w:cs="Arial"/>
          <w:b w:val="0"/>
          <w:color w:val="auto"/>
          <w:szCs w:val="24"/>
          <w:lang w:eastAsia="ru-RU"/>
        </w:rPr>
        <w:t>»</w:t>
      </w:r>
      <w:r>
        <w:rPr>
          <w:rFonts w:eastAsia="Times New Roman" w:cs="Arial"/>
          <w:b w:val="0"/>
          <w:color w:val="auto"/>
          <w:szCs w:val="24"/>
          <w:lang w:eastAsia="ru-RU"/>
        </w:rPr>
        <w:t xml:space="preserve">» отсутствуют, </w:t>
      </w:r>
      <w:r w:rsidR="00401A3C" w:rsidRPr="00401A3C">
        <w:rPr>
          <w:rFonts w:eastAsia="Times New Roman" w:cs="Arial"/>
          <w:b w:val="0"/>
          <w:color w:val="auto"/>
          <w:szCs w:val="24"/>
          <w:lang w:eastAsia="ru-RU"/>
        </w:rPr>
        <w:t>так как п</w:t>
      </w:r>
      <w:r w:rsidR="000C2E84">
        <w:rPr>
          <w:rFonts w:eastAsia="Times New Roman" w:cs="Arial"/>
          <w:b w:val="0"/>
          <w:color w:val="auto"/>
          <w:szCs w:val="24"/>
          <w:lang w:eastAsia="ru-RU"/>
        </w:rPr>
        <w:t xml:space="preserve">редусмотрены в составе статьи </w:t>
      </w:r>
      <w:r w:rsidR="00401A3C" w:rsidRPr="00401A3C">
        <w:rPr>
          <w:rFonts w:eastAsia="Times New Roman" w:cs="Arial"/>
          <w:b w:val="0"/>
          <w:color w:val="auto"/>
          <w:szCs w:val="24"/>
          <w:lang w:eastAsia="ru-RU"/>
        </w:rPr>
        <w:t xml:space="preserve"> </w:t>
      </w:r>
      <w:r w:rsidR="00401A3C">
        <w:rPr>
          <w:rFonts w:eastAsia="Times New Roman" w:cs="Arial"/>
          <w:b w:val="0"/>
          <w:color w:val="auto"/>
          <w:szCs w:val="24"/>
          <w:lang w:eastAsia="ru-RU"/>
        </w:rPr>
        <w:t>«</w:t>
      </w:r>
      <w:r w:rsidR="00401A3C" w:rsidRPr="00401A3C">
        <w:rPr>
          <w:rFonts w:eastAsia="Times New Roman" w:cs="Arial"/>
          <w:b w:val="0"/>
          <w:color w:val="auto"/>
          <w:szCs w:val="24"/>
          <w:lang w:eastAsia="ru-RU"/>
        </w:rPr>
        <w:t xml:space="preserve">Расходы на выполнение обязанностей  по обеспечению коммерческого учета </w:t>
      </w:r>
      <w:r w:rsidR="00401A3C" w:rsidRPr="00401A3C">
        <w:rPr>
          <w:rFonts w:eastAsia="Times New Roman" w:cs="Arial"/>
          <w:b w:val="0"/>
          <w:color w:val="auto"/>
          <w:szCs w:val="24"/>
          <w:lang w:eastAsia="ru-RU"/>
        </w:rPr>
        <w:lastRenderedPageBreak/>
        <w:t>электрической энергии (мощности)</w:t>
      </w:r>
      <w:r w:rsidR="00401A3C">
        <w:rPr>
          <w:rFonts w:eastAsia="Times New Roman" w:cs="Arial"/>
          <w:b w:val="0"/>
          <w:color w:val="auto"/>
          <w:szCs w:val="24"/>
          <w:lang w:eastAsia="ru-RU"/>
        </w:rPr>
        <w:t>»</w:t>
      </w:r>
      <w:r w:rsidR="00401A3C" w:rsidRPr="00401A3C">
        <w:rPr>
          <w:rFonts w:eastAsia="Times New Roman" w:cs="Arial"/>
          <w:b w:val="0"/>
          <w:color w:val="auto"/>
          <w:szCs w:val="24"/>
          <w:lang w:eastAsia="ru-RU"/>
        </w:rPr>
        <w:t xml:space="preserve"> (не является объ</w:t>
      </w:r>
      <w:r w:rsidR="00401A3C">
        <w:rPr>
          <w:rFonts w:eastAsia="Times New Roman" w:cs="Arial"/>
          <w:b w:val="0"/>
          <w:color w:val="auto"/>
          <w:szCs w:val="24"/>
          <w:lang w:eastAsia="ru-RU"/>
        </w:rPr>
        <w:t>ектом Инвестиционной программы)</w:t>
      </w:r>
      <w:r w:rsidR="00401A3C" w:rsidRPr="00401A3C">
        <w:rPr>
          <w:rFonts w:eastAsia="Times New Roman" w:cs="Arial"/>
          <w:b w:val="0"/>
          <w:color w:val="auto"/>
          <w:szCs w:val="24"/>
          <w:lang w:eastAsia="ru-RU"/>
        </w:rPr>
        <w:t>.</w:t>
      </w:r>
    </w:p>
    <w:p w:rsidR="000C3746" w:rsidRDefault="000C3746" w:rsidP="009460FA">
      <w:pPr>
        <w:spacing w:line="276" w:lineRule="auto"/>
        <w:ind w:firstLine="709"/>
        <w:jc w:val="left"/>
        <w:rPr>
          <w:rFonts w:eastAsia="Times New Roman" w:cs="Arial"/>
          <w:b w:val="0"/>
          <w:color w:val="auto"/>
          <w:szCs w:val="24"/>
          <w:lang w:eastAsia="ru-RU"/>
        </w:rPr>
      </w:pPr>
    </w:p>
    <w:p w:rsidR="000C3746" w:rsidRPr="009460FA" w:rsidRDefault="000C3746" w:rsidP="009460FA">
      <w:pPr>
        <w:spacing w:line="276" w:lineRule="auto"/>
        <w:ind w:firstLine="709"/>
        <w:jc w:val="left"/>
        <w:rPr>
          <w:rFonts w:eastAsia="Times New Roman" w:cs="Arial"/>
          <w:b w:val="0"/>
          <w:color w:val="auto"/>
          <w:szCs w:val="24"/>
          <w:lang w:eastAsia="ru-RU"/>
        </w:rPr>
      </w:pPr>
    </w:p>
    <w:p w:rsidR="009460FA" w:rsidRPr="009460FA" w:rsidRDefault="009460FA" w:rsidP="009460FA">
      <w:pPr>
        <w:jc w:val="both"/>
        <w:rPr>
          <w:rFonts w:ascii="Garamond" w:eastAsia="Times New Roman" w:hAnsi="Garamond"/>
          <w:color w:val="auto"/>
          <w:szCs w:val="24"/>
          <w:lang w:eastAsia="ru-RU"/>
        </w:rPr>
      </w:pPr>
    </w:p>
    <w:p w:rsidR="00680DC8" w:rsidRPr="00680DC8" w:rsidRDefault="00680DC8" w:rsidP="00680DC8">
      <w:pPr>
        <w:spacing w:after="200" w:line="240" w:lineRule="exact"/>
        <w:ind w:firstLine="567"/>
        <w:jc w:val="left"/>
        <w:rPr>
          <w:rFonts w:eastAsia="MS Mincho" w:cs="Arial"/>
          <w:b w:val="0"/>
          <w:color w:val="auto"/>
          <w:szCs w:val="24"/>
        </w:rPr>
      </w:pPr>
    </w:p>
    <w:sectPr w:rsidR="00680DC8" w:rsidRPr="00680DC8" w:rsidSect="003B04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6" w:bottom="1843" w:left="1985" w:header="5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224" w:rsidRDefault="008F1224" w:rsidP="009271FF">
      <w:r>
        <w:separator/>
      </w:r>
    </w:p>
  </w:endnote>
  <w:endnote w:type="continuationSeparator" w:id="0">
    <w:p w:rsidR="008F1224" w:rsidRDefault="008F1224" w:rsidP="0092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Times New Roman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FAgoraSansPro-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43C" w:rsidRDefault="003B043C" w:rsidP="003B043C">
    <w:pPr>
      <w:pStyle w:val="a3"/>
      <w:tabs>
        <w:tab w:val="clear" w:pos="4677"/>
      </w:tabs>
      <w:ind w:left="-284"/>
      <w:jc w:val="both"/>
      <w:rPr>
        <w:rFonts w:ascii="Franklin Gothic Medium" w:hAnsi="Franklin Gothic Medium" w:cs="PFAgoraSansPro-Medium"/>
        <w:b w:val="0"/>
        <w:noProof/>
        <w:sz w:val="16"/>
        <w:szCs w:val="16"/>
      </w:rPr>
    </w:pPr>
  </w:p>
  <w:p w:rsidR="003B043C" w:rsidRDefault="003B043C" w:rsidP="003B043C">
    <w:pPr>
      <w:pStyle w:val="a3"/>
      <w:tabs>
        <w:tab w:val="clear" w:pos="4677"/>
      </w:tabs>
      <w:ind w:left="-284"/>
      <w:jc w:val="both"/>
      <w:rPr>
        <w:rFonts w:ascii="Franklin Gothic Medium" w:hAnsi="Franklin Gothic Medium" w:cs="PFAgoraSansPro-Medium"/>
        <w:b w:val="0"/>
        <w:noProof/>
        <w:sz w:val="16"/>
        <w:szCs w:val="16"/>
      </w:rPr>
    </w:pPr>
  </w:p>
  <w:p w:rsidR="003B043C" w:rsidRDefault="003B043C" w:rsidP="003B043C">
    <w:pPr>
      <w:pStyle w:val="a3"/>
      <w:tabs>
        <w:tab w:val="clear" w:pos="4677"/>
      </w:tabs>
      <w:ind w:left="-284"/>
      <w:jc w:val="both"/>
      <w:rPr>
        <w:rFonts w:ascii="Franklin Gothic Medium" w:hAnsi="Franklin Gothic Medium" w:cs="PFAgoraSansPro-Medium"/>
        <w:b w:val="0"/>
        <w:noProof/>
        <w:sz w:val="16"/>
        <w:szCs w:val="16"/>
      </w:rPr>
    </w:pPr>
  </w:p>
  <w:p w:rsidR="003B043C" w:rsidRPr="003B043C" w:rsidRDefault="003B043C" w:rsidP="003B043C">
    <w:pPr>
      <w:pStyle w:val="a3"/>
      <w:tabs>
        <w:tab w:val="clear" w:pos="4677"/>
      </w:tabs>
      <w:ind w:left="-284"/>
      <w:jc w:val="both"/>
      <w:rPr>
        <w:rFonts w:ascii="Times New Roman" w:hAnsi="Times New Roman"/>
        <w:color w:val="E87722"/>
        <w:sz w:val="14"/>
        <w:szCs w:val="14"/>
      </w:rPr>
    </w:pPr>
    <w:r w:rsidRPr="003B043C">
      <w:rPr>
        <w:rFonts w:ascii="Franklin Gothic Medium" w:hAnsi="Franklin Gothic Medium" w:cs="PFAgoraSansPro-Medium"/>
        <w:b w:val="0"/>
        <w:noProof/>
        <w:sz w:val="16"/>
        <w:szCs w:val="16"/>
      </w:rPr>
      <w:t xml:space="preserve">Общество c ограниченной ответственностью «ЕвразЭнергоТранс» </w:t>
    </w:r>
    <w:r w:rsidRPr="003B043C">
      <w:rPr>
        <w:rFonts w:ascii="Times New Roman" w:hAnsi="Times New Roman"/>
        <w:b w:val="0"/>
        <w:color w:val="E87722"/>
        <w:sz w:val="14"/>
        <w:szCs w:val="14"/>
      </w:rPr>
      <w:t xml:space="preserve"> </w:t>
    </w:r>
    <w:hyperlink r:id="rId1" w:history="1">
      <w:r w:rsidRPr="00A409E7">
        <w:rPr>
          <w:rStyle w:val="af5"/>
          <w:rFonts w:ascii="Franklin Gothic Book" w:hAnsi="Franklin Gothic Book" w:cs="PFAgoraSansPro-Medium"/>
          <w:b w:val="0"/>
          <w:noProof/>
          <w:sz w:val="16"/>
          <w:szCs w:val="16"/>
        </w:rPr>
        <w:t>www.eetrans.evraz.com</w:t>
      </w:r>
    </w:hyperlink>
  </w:p>
  <w:p w:rsidR="003B043C" w:rsidRPr="003B043C" w:rsidRDefault="003B043C" w:rsidP="003B043C">
    <w:pPr>
      <w:pStyle w:val="a3"/>
      <w:ind w:left="-284"/>
      <w:jc w:val="both"/>
      <w:rPr>
        <w:rFonts w:ascii="Franklin Gothic Medium" w:hAnsi="Franklin Gothic Medium" w:cs="PFAgoraSansPro-Medium"/>
        <w:b w:val="0"/>
        <w:noProof/>
        <w:sz w:val="16"/>
        <w:szCs w:val="16"/>
      </w:rPr>
    </w:pPr>
    <w:r w:rsidRPr="003B043C">
      <w:rPr>
        <w:rFonts w:ascii="Franklin Gothic Book" w:hAnsi="Franklin Gothic Book" w:cs="PFAgoraSansPro-Medium"/>
        <w:b w:val="0"/>
        <w:noProof/>
        <w:sz w:val="16"/>
        <w:szCs w:val="16"/>
      </w:rPr>
      <w:t xml:space="preserve">Россия, Кемеровская область-Кузбасс область, 654006, г.Новокузнецк,  Центральный р-н, ул. Рудокопровая, д. 4  </w:t>
    </w:r>
  </w:p>
  <w:p w:rsidR="003B043C" w:rsidRPr="003B043C" w:rsidRDefault="003B043C" w:rsidP="003B043C">
    <w:pPr>
      <w:pStyle w:val="a3"/>
      <w:ind w:left="-284"/>
      <w:rPr>
        <w:rFonts w:ascii="Franklin Gothic Book" w:hAnsi="Franklin Gothic Book" w:cs="PFAgoraSansPro-Medium"/>
        <w:b w:val="0"/>
        <w:noProof/>
        <w:sz w:val="16"/>
        <w:szCs w:val="16"/>
      </w:rPr>
    </w:pPr>
    <w:r w:rsidRPr="003B043C">
      <w:rPr>
        <w:rFonts w:ascii="Franklin Gothic Book" w:hAnsi="Franklin Gothic Book" w:cs="PFAgoraSansPro-Medium"/>
        <w:b w:val="0"/>
        <w:noProof/>
        <w:sz w:val="16"/>
        <w:szCs w:val="16"/>
      </w:rPr>
      <w:t>ОГРН 1064217062018, ОКПО 95374200, ИНН/КПП 4217084532 / 421701001,  e-mail</w:t>
    </w:r>
    <w:r w:rsidRPr="003B043C">
      <w:rPr>
        <w:rFonts w:ascii="Franklin Gothic Book" w:hAnsi="Franklin Gothic Book" w:cs="PFAgoraSansPro-Medium"/>
        <w:b w:val="0"/>
        <w:noProof/>
        <w:color w:val="0070C0"/>
        <w:sz w:val="16"/>
        <w:szCs w:val="16"/>
      </w:rPr>
      <w:t xml:space="preserve">: </w:t>
    </w:r>
    <w:hyperlink r:id="rId2" w:history="1">
      <w:r w:rsidRPr="007E5063">
        <w:rPr>
          <w:rStyle w:val="af5"/>
          <w:rFonts w:ascii="Franklin Gothic Book" w:hAnsi="Franklin Gothic Book" w:cs="Arial"/>
          <w:b w:val="0"/>
          <w:color w:val="000099"/>
          <w:sz w:val="16"/>
          <w:szCs w:val="16"/>
        </w:rPr>
        <w:t>energotrans@evraz.</w:t>
      </w:r>
      <w:proofErr w:type="spellStart"/>
      <w:r w:rsidRPr="007E5063">
        <w:rPr>
          <w:rStyle w:val="af5"/>
          <w:rFonts w:ascii="Franklin Gothic Book" w:hAnsi="Franklin Gothic Book" w:cs="Arial"/>
          <w:b w:val="0"/>
          <w:color w:val="000099"/>
          <w:sz w:val="16"/>
          <w:szCs w:val="16"/>
        </w:rPr>
        <w:t>com</w:t>
      </w:r>
      <w:proofErr w:type="spellEnd"/>
    </w:hyperlink>
    <w:r w:rsidRPr="007E5063">
      <w:rPr>
        <w:rFonts w:ascii="Franklin Gothic Book" w:hAnsi="Franklin Gothic Book" w:cs="Arial"/>
        <w:b w:val="0"/>
        <w:color w:val="000099"/>
        <w:sz w:val="16"/>
        <w:szCs w:val="16"/>
      </w:rPr>
      <w:t>,</w:t>
    </w:r>
    <w:r w:rsidRPr="007E5063">
      <w:rPr>
        <w:rFonts w:ascii="Wingdings" w:hAnsi="Wingdings"/>
        <w:b w:val="0"/>
        <w:color w:val="000099"/>
        <w:sz w:val="14"/>
        <w:szCs w:val="14"/>
      </w:rPr>
      <w:t></w:t>
    </w:r>
    <w:r w:rsidRPr="003B043C">
      <w:rPr>
        <w:rFonts w:ascii="Franklin Gothic Book" w:hAnsi="Franklin Gothic Book" w:cs="PFAgoraSansPro-Medium"/>
        <w:b w:val="0"/>
        <w:noProof/>
        <w:sz w:val="16"/>
        <w:szCs w:val="16"/>
      </w:rPr>
      <w:t xml:space="preserve">тел. (3843) 357-600 </w:t>
    </w:r>
    <w:r w:rsidRPr="003B043C">
      <w:rPr>
        <w:b w:val="0"/>
        <w:noProof/>
        <w:lang w:eastAsia="ru-RU"/>
      </w:rPr>
      <w:drawing>
        <wp:anchor distT="0" distB="0" distL="114300" distR="114300" simplePos="0" relativeHeight="251661312" behindDoc="1" locked="0" layoutInCell="1" allowOverlap="1" wp14:anchorId="14B963BC" wp14:editId="2733D234">
          <wp:simplePos x="0" y="0"/>
          <wp:positionH relativeFrom="page">
            <wp:posOffset>5246370</wp:posOffset>
          </wp:positionH>
          <wp:positionV relativeFrom="bottomMargin">
            <wp:posOffset>154305</wp:posOffset>
          </wp:positionV>
          <wp:extent cx="2068195" cy="76200"/>
          <wp:effectExtent l="0" t="0" r="825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EVRAZ_blank-03.png"/>
                  <pic:cNvPicPr/>
                </pic:nvPicPr>
                <pic:blipFill rotWithShape="1">
                  <a:blip r:embed="rId3"/>
                  <a:srcRect l="61240" t="14436" r="9536" b="74326"/>
                  <a:stretch/>
                </pic:blipFill>
                <pic:spPr bwMode="auto">
                  <a:xfrm>
                    <a:off x="0" y="0"/>
                    <a:ext cx="2068195" cy="76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043C">
      <w:rPr>
        <w:b w:val="0"/>
        <w:bCs/>
        <w:noProof/>
        <w:color w:val="auto"/>
        <w:sz w:val="22"/>
        <w:szCs w:val="20"/>
        <w:lang w:eastAsia="ru-RU"/>
      </w:rPr>
      <w:drawing>
        <wp:anchor distT="0" distB="0" distL="114300" distR="114300" simplePos="0" relativeHeight="251663360" behindDoc="1" locked="0" layoutInCell="0" allowOverlap="0" wp14:anchorId="0A13E37E" wp14:editId="380B2101">
          <wp:simplePos x="0" y="0"/>
          <wp:positionH relativeFrom="page">
            <wp:posOffset>-1263650</wp:posOffset>
          </wp:positionH>
          <wp:positionV relativeFrom="page">
            <wp:posOffset>-10495280</wp:posOffset>
          </wp:positionV>
          <wp:extent cx="7567200" cy="723600"/>
          <wp:effectExtent l="0" t="0" r="0" b="635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#Work\Газпром\Задания\2014\04_апрель\Бланки_Аэро\jpg\Blanki_AERO_rgb_bott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567200" cy="72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FD" w:rsidRPr="003B043C" w:rsidRDefault="001175FD" w:rsidP="001175FD">
    <w:pPr>
      <w:pStyle w:val="a3"/>
      <w:tabs>
        <w:tab w:val="clear" w:pos="4677"/>
      </w:tabs>
      <w:ind w:left="-284"/>
      <w:jc w:val="both"/>
      <w:rPr>
        <w:rFonts w:ascii="Times New Roman" w:hAnsi="Times New Roman"/>
        <w:color w:val="E87722"/>
        <w:sz w:val="14"/>
        <w:szCs w:val="14"/>
      </w:rPr>
    </w:pPr>
    <w:r w:rsidRPr="003B043C">
      <w:rPr>
        <w:rFonts w:ascii="Franklin Gothic Medium" w:hAnsi="Franklin Gothic Medium" w:cs="PFAgoraSansPro-Medium"/>
        <w:b w:val="0"/>
        <w:noProof/>
        <w:sz w:val="16"/>
        <w:szCs w:val="16"/>
      </w:rPr>
      <w:t>Общество c ограниченной ответственностью «ЕвразЭнергоТранс»</w:t>
    </w:r>
    <w:r>
      <w:rPr>
        <w:rFonts w:ascii="Franklin Gothic Medium" w:hAnsi="Franklin Gothic Medium" w:cs="PFAgoraSansPro-Medium"/>
        <w:b w:val="0"/>
        <w:noProof/>
        <w:sz w:val="16"/>
        <w:szCs w:val="16"/>
      </w:rPr>
      <w:t>,</w:t>
    </w:r>
    <w:r w:rsidRPr="00496D43">
      <w:rPr>
        <w:rStyle w:val="af5"/>
        <w:rFonts w:ascii="Franklin Gothic Book" w:hAnsi="Franklin Gothic Book" w:cs="Arial"/>
        <w:color w:val="000099"/>
      </w:rPr>
      <w:t xml:space="preserve"> </w:t>
    </w:r>
    <w:r w:rsidRPr="00496D43">
      <w:rPr>
        <w:rStyle w:val="af5"/>
        <w:rFonts w:ascii="Franklin Gothic Book" w:hAnsi="Franklin Gothic Book" w:cs="Arial"/>
        <w:color w:val="000099"/>
        <w:sz w:val="16"/>
        <w:szCs w:val="16"/>
      </w:rPr>
      <w:t xml:space="preserve"> </w:t>
    </w:r>
    <w:hyperlink r:id="rId1" w:history="1">
      <w:r w:rsidRPr="00496D43">
        <w:rPr>
          <w:rStyle w:val="af5"/>
          <w:rFonts w:ascii="Franklin Gothic Book" w:hAnsi="Franklin Gothic Book" w:cs="Arial"/>
          <w:b w:val="0"/>
          <w:color w:val="000099"/>
          <w:sz w:val="16"/>
          <w:szCs w:val="16"/>
        </w:rPr>
        <w:t>https://eetrans.evraz.com</w:t>
      </w:r>
    </w:hyperlink>
  </w:p>
  <w:p w:rsidR="001175FD" w:rsidRPr="003B043C" w:rsidRDefault="001175FD" w:rsidP="001175FD">
    <w:pPr>
      <w:pStyle w:val="a3"/>
      <w:ind w:left="-284"/>
      <w:jc w:val="both"/>
      <w:rPr>
        <w:rFonts w:ascii="Franklin Gothic Medium" w:hAnsi="Franklin Gothic Medium" w:cs="PFAgoraSansPro-Medium"/>
        <w:b w:val="0"/>
        <w:noProof/>
        <w:sz w:val="16"/>
        <w:szCs w:val="16"/>
      </w:rPr>
    </w:pPr>
    <w:r w:rsidRPr="003B043C">
      <w:rPr>
        <w:rFonts w:ascii="Franklin Gothic Book" w:hAnsi="Franklin Gothic Book" w:cs="PFAgoraSansPro-Medium"/>
        <w:b w:val="0"/>
        <w:noProof/>
        <w:sz w:val="16"/>
        <w:szCs w:val="16"/>
      </w:rPr>
      <w:t xml:space="preserve">Россия, Кемеровская область-Кузбасс область, 654006, г.Новокузнецк,  Центральный р-н, ул. Рудокопровая, д. 4  </w:t>
    </w:r>
  </w:p>
  <w:p w:rsidR="00465FE5" w:rsidRPr="003B043C" w:rsidRDefault="001175FD" w:rsidP="001175FD">
    <w:pPr>
      <w:pStyle w:val="a3"/>
      <w:ind w:left="-907"/>
      <w:rPr>
        <w:rFonts w:ascii="Franklin Gothic Book" w:hAnsi="Franklin Gothic Book" w:cs="PFAgoraSansPro-Medium"/>
        <w:b w:val="0"/>
        <w:noProof/>
        <w:sz w:val="16"/>
        <w:szCs w:val="16"/>
      </w:rPr>
    </w:pPr>
    <w:r>
      <w:rPr>
        <w:rFonts w:ascii="Wingdings" w:hAnsi="Wingdings"/>
        <w:b w:val="0"/>
        <w:color w:val="E87722"/>
        <w:sz w:val="14"/>
        <w:szCs w:val="14"/>
      </w:rPr>
      <w:t></w:t>
    </w:r>
    <w:r>
      <w:rPr>
        <w:rFonts w:ascii="Wingdings" w:hAnsi="Wingdings"/>
        <w:b w:val="0"/>
        <w:color w:val="E87722"/>
        <w:sz w:val="14"/>
        <w:szCs w:val="14"/>
      </w:rPr>
      <w:t></w:t>
    </w:r>
    <w:r>
      <w:rPr>
        <w:rFonts w:ascii="Wingdings" w:hAnsi="Wingdings"/>
        <w:b w:val="0"/>
        <w:color w:val="E87722"/>
        <w:sz w:val="14"/>
        <w:szCs w:val="14"/>
      </w:rPr>
      <w:t></w:t>
    </w:r>
    <w:r w:rsidRPr="003B043C">
      <w:rPr>
        <w:rFonts w:ascii="Franklin Gothic Book" w:hAnsi="Franklin Gothic Book" w:cs="PFAgoraSansPro-Medium"/>
        <w:b w:val="0"/>
        <w:noProof/>
        <w:sz w:val="16"/>
        <w:szCs w:val="16"/>
      </w:rPr>
      <w:t>ОГРН 1064217062018, ОКПО 95374200, ИНН/КПП 4217084532 / 421701001,  e-mail</w:t>
    </w:r>
    <w:r w:rsidRPr="003B043C">
      <w:rPr>
        <w:rFonts w:ascii="Franklin Gothic Book" w:hAnsi="Franklin Gothic Book" w:cs="PFAgoraSansPro-Medium"/>
        <w:b w:val="0"/>
        <w:noProof/>
        <w:color w:val="0070C0"/>
        <w:sz w:val="16"/>
        <w:szCs w:val="16"/>
      </w:rPr>
      <w:t xml:space="preserve">: </w:t>
    </w:r>
    <w:hyperlink r:id="rId2" w:history="1">
      <w:r w:rsidRPr="007E5063">
        <w:rPr>
          <w:rStyle w:val="af5"/>
          <w:rFonts w:ascii="Franklin Gothic Book" w:hAnsi="Franklin Gothic Book" w:cs="Arial"/>
          <w:b w:val="0"/>
          <w:color w:val="000099"/>
          <w:sz w:val="16"/>
          <w:szCs w:val="16"/>
        </w:rPr>
        <w:t>energotrans@evraz.</w:t>
      </w:r>
      <w:proofErr w:type="spellStart"/>
      <w:r w:rsidRPr="007E5063">
        <w:rPr>
          <w:rStyle w:val="af5"/>
          <w:rFonts w:ascii="Franklin Gothic Book" w:hAnsi="Franklin Gothic Book" w:cs="Arial"/>
          <w:b w:val="0"/>
          <w:color w:val="000099"/>
          <w:sz w:val="16"/>
          <w:szCs w:val="16"/>
        </w:rPr>
        <w:t>com</w:t>
      </w:r>
      <w:proofErr w:type="spellEnd"/>
    </w:hyperlink>
    <w:r w:rsidRPr="003B043C">
      <w:rPr>
        <w:rFonts w:ascii="Franklin Gothic Book" w:hAnsi="Franklin Gothic Book" w:cs="Arial"/>
        <w:b w:val="0"/>
        <w:color w:val="5A3098"/>
        <w:sz w:val="16"/>
        <w:szCs w:val="16"/>
      </w:rPr>
      <w:t>,</w:t>
    </w:r>
    <w:r>
      <w:rPr>
        <w:rFonts w:ascii="Wingdings" w:hAnsi="Wingdings"/>
        <w:b w:val="0"/>
        <w:color w:val="E87722"/>
        <w:sz w:val="14"/>
        <w:szCs w:val="14"/>
      </w:rPr>
      <w:t></w:t>
    </w:r>
    <w:r w:rsidRPr="003B043C">
      <w:rPr>
        <w:rFonts w:ascii="Franklin Gothic Book" w:hAnsi="Franklin Gothic Book" w:cs="PFAgoraSansPro-Medium"/>
        <w:b w:val="0"/>
        <w:noProof/>
        <w:sz w:val="16"/>
        <w:szCs w:val="16"/>
      </w:rPr>
      <w:t xml:space="preserve">тел. (3843) </w:t>
    </w:r>
    <w:r>
      <w:rPr>
        <w:rFonts w:ascii="Franklin Gothic Book" w:hAnsi="Franklin Gothic Book" w:cs="PFAgoraSansPro-Medium"/>
        <w:b w:val="0"/>
        <w:noProof/>
        <w:sz w:val="16"/>
        <w:szCs w:val="16"/>
      </w:rPr>
      <w:t>921-700</w:t>
    </w:r>
    <w:r w:rsidRPr="003B043C">
      <w:rPr>
        <w:rFonts w:ascii="Franklin Gothic Book" w:hAnsi="Franklin Gothic Book" w:cs="PFAgoraSansPro-Medium"/>
        <w:b w:val="0"/>
        <w:noProof/>
        <w:sz w:val="16"/>
        <w:szCs w:val="16"/>
      </w:rPr>
      <w:t xml:space="preserve"> </w:t>
    </w:r>
    <w:r w:rsidR="003B043C" w:rsidRPr="003B043C">
      <w:rPr>
        <w:b w:val="0"/>
        <w:noProof/>
        <w:lang w:eastAsia="ru-RU"/>
      </w:rPr>
      <w:drawing>
        <wp:anchor distT="0" distB="0" distL="114300" distR="114300" simplePos="0" relativeHeight="251653120" behindDoc="1" locked="0" layoutInCell="1" allowOverlap="1" wp14:anchorId="164EF8F3" wp14:editId="3AC2CB5A">
          <wp:simplePos x="0" y="0"/>
          <wp:positionH relativeFrom="page">
            <wp:posOffset>5246370</wp:posOffset>
          </wp:positionH>
          <wp:positionV relativeFrom="bottomMargin">
            <wp:posOffset>154305</wp:posOffset>
          </wp:positionV>
          <wp:extent cx="2068195" cy="76200"/>
          <wp:effectExtent l="0" t="0" r="8255" b="0"/>
          <wp:wrapNone/>
          <wp:docPr id="406" name="Рисунок 4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EVRAZ_blank-03.png"/>
                  <pic:cNvPicPr/>
                </pic:nvPicPr>
                <pic:blipFill rotWithShape="1">
                  <a:blip r:embed="rId3"/>
                  <a:srcRect l="61240" t="14436" r="9536" b="74326"/>
                  <a:stretch/>
                </pic:blipFill>
                <pic:spPr bwMode="auto">
                  <a:xfrm>
                    <a:off x="0" y="0"/>
                    <a:ext cx="2068195" cy="76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76B9" w:rsidRPr="003B043C">
      <w:rPr>
        <w:b w:val="0"/>
        <w:bCs/>
        <w:noProof/>
        <w:color w:val="auto"/>
        <w:sz w:val="22"/>
        <w:szCs w:val="20"/>
        <w:lang w:eastAsia="ru-RU"/>
      </w:rPr>
      <w:drawing>
        <wp:anchor distT="0" distB="0" distL="114300" distR="114300" simplePos="0" relativeHeight="251655168" behindDoc="1" locked="0" layoutInCell="0" allowOverlap="0" wp14:anchorId="7349428B" wp14:editId="5C8AB106">
          <wp:simplePos x="0" y="0"/>
          <wp:positionH relativeFrom="page">
            <wp:posOffset>-1263650</wp:posOffset>
          </wp:positionH>
          <wp:positionV relativeFrom="page">
            <wp:posOffset>-10495280</wp:posOffset>
          </wp:positionV>
          <wp:extent cx="7567200" cy="723600"/>
          <wp:effectExtent l="0" t="0" r="0" b="635"/>
          <wp:wrapNone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#Work\Газпром\Задания\2014\04_апрель\Бланки_Аэро\jpg\Blanki_AERO_rgb_bott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567200" cy="72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224" w:rsidRDefault="008F1224" w:rsidP="009271FF">
      <w:r>
        <w:separator/>
      </w:r>
    </w:p>
  </w:footnote>
  <w:footnote w:type="continuationSeparator" w:id="0">
    <w:p w:rsidR="008F1224" w:rsidRDefault="008F1224" w:rsidP="00927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D2B" w:rsidRDefault="007C76B9">
    <w:pPr>
      <w:pStyle w:val="aa"/>
    </w:pPr>
    <w:r>
      <w:rPr>
        <w:rFonts w:ascii="Calibri" w:hAnsi="Calibri"/>
        <w:b w:val="0"/>
        <w:noProof/>
        <w:color w:val="auto"/>
        <w:sz w:val="22"/>
        <w:lang w:eastAsia="ru-RU"/>
      </w:rPr>
      <w:drawing>
        <wp:anchor distT="194310" distB="194310" distL="114300" distR="114300" simplePos="0" relativeHeight="251659264" behindDoc="1" locked="0" layoutInCell="1" allowOverlap="1" wp14:anchorId="0DF06F0A" wp14:editId="5BE087AE">
          <wp:simplePos x="0" y="0"/>
          <wp:positionH relativeFrom="margin">
            <wp:posOffset>15875</wp:posOffset>
          </wp:positionH>
          <wp:positionV relativeFrom="margin">
            <wp:posOffset>3810</wp:posOffset>
          </wp:positionV>
          <wp:extent cx="1080000" cy="169200"/>
          <wp:effectExtent l="0" t="0" r="6350" b="2540"/>
          <wp:wrapTight wrapText="bothSides">
            <wp:wrapPolygon edited="1">
              <wp:start x="0" y="0"/>
              <wp:lineTo x="-1334" y="40197"/>
              <wp:lineTo x="112638" y="42632"/>
              <wp:lineTo x="110922" y="0"/>
              <wp:lineTo x="0" y="0"/>
            </wp:wrapPolygon>
          </wp:wrapTight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6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7B8" w:rsidRPr="004747B8" w:rsidRDefault="007C76B9" w:rsidP="002A031D">
    <w:pPr>
      <w:pStyle w:val="aa"/>
      <w:jc w:val="left"/>
      <w:rPr>
        <w:b w:val="0"/>
        <w:bCs/>
        <w:sz w:val="20"/>
        <w:szCs w:val="20"/>
      </w:rPr>
    </w:pPr>
    <w:r>
      <w:rPr>
        <w:rFonts w:ascii="Calibri" w:hAnsi="Calibri"/>
        <w:b w:val="0"/>
        <w:noProof/>
        <w:color w:val="auto"/>
        <w:sz w:val="22"/>
        <w:lang w:eastAsia="ru-RU"/>
      </w:rPr>
      <w:drawing>
        <wp:anchor distT="194310" distB="194310" distL="114300" distR="114300" simplePos="0" relativeHeight="251657216" behindDoc="1" locked="0" layoutInCell="1" allowOverlap="1" wp14:anchorId="59F7FF89" wp14:editId="1A130A88">
          <wp:simplePos x="0" y="0"/>
          <wp:positionH relativeFrom="margin">
            <wp:posOffset>-3175</wp:posOffset>
          </wp:positionH>
          <wp:positionV relativeFrom="margin">
            <wp:posOffset>3810</wp:posOffset>
          </wp:positionV>
          <wp:extent cx="1080000" cy="169200"/>
          <wp:effectExtent l="0" t="0" r="6350" b="2540"/>
          <wp:wrapTight wrapText="bothSides">
            <wp:wrapPolygon edited="1">
              <wp:start x="0" y="0"/>
              <wp:lineTo x="-1334" y="40197"/>
              <wp:lineTo x="112638" y="42632"/>
              <wp:lineTo x="110922" y="0"/>
              <wp:lineTo x="0" y="0"/>
            </wp:wrapPolygon>
          </wp:wrapTight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6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649A3"/>
    <w:multiLevelType w:val="hybridMultilevel"/>
    <w:tmpl w:val="04048858"/>
    <w:lvl w:ilvl="0" w:tplc="DCCC1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A35AB7"/>
    <w:multiLevelType w:val="hybridMultilevel"/>
    <w:tmpl w:val="397003D2"/>
    <w:lvl w:ilvl="0" w:tplc="98C43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91"/>
    <w:rsid w:val="000049D6"/>
    <w:rsid w:val="00007C88"/>
    <w:rsid w:val="000105CD"/>
    <w:rsid w:val="00020047"/>
    <w:rsid w:val="00022551"/>
    <w:rsid w:val="00022721"/>
    <w:rsid w:val="000227B5"/>
    <w:rsid w:val="00035778"/>
    <w:rsid w:val="000435C3"/>
    <w:rsid w:val="00044C03"/>
    <w:rsid w:val="00045599"/>
    <w:rsid w:val="000630DE"/>
    <w:rsid w:val="000654A0"/>
    <w:rsid w:val="00070EB8"/>
    <w:rsid w:val="00071257"/>
    <w:rsid w:val="0007665A"/>
    <w:rsid w:val="00082C1D"/>
    <w:rsid w:val="00082EE3"/>
    <w:rsid w:val="000853EA"/>
    <w:rsid w:val="00087553"/>
    <w:rsid w:val="0009207A"/>
    <w:rsid w:val="00095538"/>
    <w:rsid w:val="0009776A"/>
    <w:rsid w:val="000A339E"/>
    <w:rsid w:val="000C2E84"/>
    <w:rsid w:val="000C3746"/>
    <w:rsid w:val="000D5446"/>
    <w:rsid w:val="000E2D79"/>
    <w:rsid w:val="000E5E40"/>
    <w:rsid w:val="001101A0"/>
    <w:rsid w:val="00114BD4"/>
    <w:rsid w:val="0011659D"/>
    <w:rsid w:val="00116C3D"/>
    <w:rsid w:val="001175FD"/>
    <w:rsid w:val="001207DF"/>
    <w:rsid w:val="00130233"/>
    <w:rsid w:val="00133852"/>
    <w:rsid w:val="001343AE"/>
    <w:rsid w:val="001457C0"/>
    <w:rsid w:val="001636B8"/>
    <w:rsid w:val="0017205E"/>
    <w:rsid w:val="0017753A"/>
    <w:rsid w:val="00180367"/>
    <w:rsid w:val="001835AD"/>
    <w:rsid w:val="00190856"/>
    <w:rsid w:val="001B6861"/>
    <w:rsid w:val="001C47DF"/>
    <w:rsid w:val="001C4EF1"/>
    <w:rsid w:val="001C6277"/>
    <w:rsid w:val="001D13A3"/>
    <w:rsid w:val="001D4F4C"/>
    <w:rsid w:val="001F08AD"/>
    <w:rsid w:val="00201D75"/>
    <w:rsid w:val="002058A1"/>
    <w:rsid w:val="002062C8"/>
    <w:rsid w:val="0020761B"/>
    <w:rsid w:val="00212079"/>
    <w:rsid w:val="00230828"/>
    <w:rsid w:val="00235F36"/>
    <w:rsid w:val="00236157"/>
    <w:rsid w:val="00247B00"/>
    <w:rsid w:val="00247EB8"/>
    <w:rsid w:val="00252EF0"/>
    <w:rsid w:val="0025368A"/>
    <w:rsid w:val="002621A8"/>
    <w:rsid w:val="00263249"/>
    <w:rsid w:val="00266CD4"/>
    <w:rsid w:val="00271338"/>
    <w:rsid w:val="00272054"/>
    <w:rsid w:val="002977B8"/>
    <w:rsid w:val="002A031D"/>
    <w:rsid w:val="002B0BC6"/>
    <w:rsid w:val="002B67A3"/>
    <w:rsid w:val="002D3E6F"/>
    <w:rsid w:val="002D3F22"/>
    <w:rsid w:val="002D55C9"/>
    <w:rsid w:val="002E0B89"/>
    <w:rsid w:val="002E6499"/>
    <w:rsid w:val="002E7FFA"/>
    <w:rsid w:val="002F0045"/>
    <w:rsid w:val="002F07BD"/>
    <w:rsid w:val="002F449C"/>
    <w:rsid w:val="00305C12"/>
    <w:rsid w:val="00336397"/>
    <w:rsid w:val="00357616"/>
    <w:rsid w:val="00360629"/>
    <w:rsid w:val="00363C4E"/>
    <w:rsid w:val="00374CB3"/>
    <w:rsid w:val="003808AC"/>
    <w:rsid w:val="00381D0D"/>
    <w:rsid w:val="003840B8"/>
    <w:rsid w:val="003A59C6"/>
    <w:rsid w:val="003B043C"/>
    <w:rsid w:val="003B6E83"/>
    <w:rsid w:val="003B756F"/>
    <w:rsid w:val="003C3177"/>
    <w:rsid w:val="003C6F81"/>
    <w:rsid w:val="003C6FBC"/>
    <w:rsid w:val="003E23E1"/>
    <w:rsid w:val="003F38DF"/>
    <w:rsid w:val="004016EE"/>
    <w:rsid w:val="00401A3C"/>
    <w:rsid w:val="00407D82"/>
    <w:rsid w:val="004104B8"/>
    <w:rsid w:val="00411D10"/>
    <w:rsid w:val="004172A6"/>
    <w:rsid w:val="00424B6C"/>
    <w:rsid w:val="004254A5"/>
    <w:rsid w:val="004510A5"/>
    <w:rsid w:val="00465FE5"/>
    <w:rsid w:val="004730C3"/>
    <w:rsid w:val="004747B8"/>
    <w:rsid w:val="00477E23"/>
    <w:rsid w:val="00483C6A"/>
    <w:rsid w:val="00493285"/>
    <w:rsid w:val="004A61D9"/>
    <w:rsid w:val="004B4D85"/>
    <w:rsid w:val="004B7CA3"/>
    <w:rsid w:val="004C7FCA"/>
    <w:rsid w:val="004D7F3A"/>
    <w:rsid w:val="004E3AC5"/>
    <w:rsid w:val="004E3E44"/>
    <w:rsid w:val="004E4D4A"/>
    <w:rsid w:val="004E63F5"/>
    <w:rsid w:val="004F00F6"/>
    <w:rsid w:val="004F2475"/>
    <w:rsid w:val="004F38DC"/>
    <w:rsid w:val="0050206F"/>
    <w:rsid w:val="00503B00"/>
    <w:rsid w:val="005114A5"/>
    <w:rsid w:val="00521186"/>
    <w:rsid w:val="00530102"/>
    <w:rsid w:val="00532EC9"/>
    <w:rsid w:val="00533646"/>
    <w:rsid w:val="00543768"/>
    <w:rsid w:val="00546E6E"/>
    <w:rsid w:val="00560DC5"/>
    <w:rsid w:val="00564D02"/>
    <w:rsid w:val="0057599C"/>
    <w:rsid w:val="00576440"/>
    <w:rsid w:val="005A0B5B"/>
    <w:rsid w:val="005A605D"/>
    <w:rsid w:val="005B7D65"/>
    <w:rsid w:val="005C569B"/>
    <w:rsid w:val="005D0340"/>
    <w:rsid w:val="005F0ED9"/>
    <w:rsid w:val="005F28B9"/>
    <w:rsid w:val="005F54E2"/>
    <w:rsid w:val="005F6715"/>
    <w:rsid w:val="00606D38"/>
    <w:rsid w:val="00607B5C"/>
    <w:rsid w:val="00610634"/>
    <w:rsid w:val="00612974"/>
    <w:rsid w:val="00621E18"/>
    <w:rsid w:val="006247D5"/>
    <w:rsid w:val="00642701"/>
    <w:rsid w:val="006520ED"/>
    <w:rsid w:val="006614C0"/>
    <w:rsid w:val="00663EE2"/>
    <w:rsid w:val="006738C0"/>
    <w:rsid w:val="0067521A"/>
    <w:rsid w:val="00680DC8"/>
    <w:rsid w:val="006837FF"/>
    <w:rsid w:val="00684591"/>
    <w:rsid w:val="0069264C"/>
    <w:rsid w:val="00692FE5"/>
    <w:rsid w:val="00696A9A"/>
    <w:rsid w:val="0069739E"/>
    <w:rsid w:val="006A5291"/>
    <w:rsid w:val="006B1924"/>
    <w:rsid w:val="006C0FFA"/>
    <w:rsid w:val="006C1836"/>
    <w:rsid w:val="006D15F1"/>
    <w:rsid w:val="006D2B95"/>
    <w:rsid w:val="006E01E1"/>
    <w:rsid w:val="00704D94"/>
    <w:rsid w:val="00705EEB"/>
    <w:rsid w:val="00705F30"/>
    <w:rsid w:val="007068B2"/>
    <w:rsid w:val="00711E11"/>
    <w:rsid w:val="00716EAA"/>
    <w:rsid w:val="0072280D"/>
    <w:rsid w:val="00735628"/>
    <w:rsid w:val="00743BE4"/>
    <w:rsid w:val="00745E83"/>
    <w:rsid w:val="00747A2E"/>
    <w:rsid w:val="00754C5F"/>
    <w:rsid w:val="00770E9E"/>
    <w:rsid w:val="00777054"/>
    <w:rsid w:val="007840C4"/>
    <w:rsid w:val="007856AE"/>
    <w:rsid w:val="00790627"/>
    <w:rsid w:val="007A02A7"/>
    <w:rsid w:val="007A127E"/>
    <w:rsid w:val="007A45F9"/>
    <w:rsid w:val="007A7537"/>
    <w:rsid w:val="007B1A8B"/>
    <w:rsid w:val="007C27A9"/>
    <w:rsid w:val="007C31FB"/>
    <w:rsid w:val="007C76B9"/>
    <w:rsid w:val="007D0226"/>
    <w:rsid w:val="007D3C2A"/>
    <w:rsid w:val="007D72E2"/>
    <w:rsid w:val="007E0FAE"/>
    <w:rsid w:val="007E5063"/>
    <w:rsid w:val="007E6A5D"/>
    <w:rsid w:val="007E7AC8"/>
    <w:rsid w:val="007F1D72"/>
    <w:rsid w:val="0080416C"/>
    <w:rsid w:val="00804195"/>
    <w:rsid w:val="008156DE"/>
    <w:rsid w:val="00834CDA"/>
    <w:rsid w:val="00847D77"/>
    <w:rsid w:val="00847E7C"/>
    <w:rsid w:val="008626B8"/>
    <w:rsid w:val="008629FA"/>
    <w:rsid w:val="008666C6"/>
    <w:rsid w:val="00883191"/>
    <w:rsid w:val="008936A4"/>
    <w:rsid w:val="00893D13"/>
    <w:rsid w:val="008A14D3"/>
    <w:rsid w:val="008A57E6"/>
    <w:rsid w:val="008B7F57"/>
    <w:rsid w:val="008C5709"/>
    <w:rsid w:val="008D452F"/>
    <w:rsid w:val="008D6FD3"/>
    <w:rsid w:val="008E185A"/>
    <w:rsid w:val="008E4683"/>
    <w:rsid w:val="008F1224"/>
    <w:rsid w:val="00901643"/>
    <w:rsid w:val="00916D2B"/>
    <w:rsid w:val="0092155C"/>
    <w:rsid w:val="00924F9F"/>
    <w:rsid w:val="009271FF"/>
    <w:rsid w:val="00931B05"/>
    <w:rsid w:val="009460FA"/>
    <w:rsid w:val="0095654E"/>
    <w:rsid w:val="00957F84"/>
    <w:rsid w:val="00970A26"/>
    <w:rsid w:val="0097377C"/>
    <w:rsid w:val="00973901"/>
    <w:rsid w:val="009906EC"/>
    <w:rsid w:val="00992DD0"/>
    <w:rsid w:val="009A2C1D"/>
    <w:rsid w:val="009A6ABB"/>
    <w:rsid w:val="009B51F8"/>
    <w:rsid w:val="009B5365"/>
    <w:rsid w:val="009D3B9E"/>
    <w:rsid w:val="009F6B5F"/>
    <w:rsid w:val="00A02F4B"/>
    <w:rsid w:val="00A07336"/>
    <w:rsid w:val="00A47ABB"/>
    <w:rsid w:val="00A51334"/>
    <w:rsid w:val="00A72861"/>
    <w:rsid w:val="00A76A8F"/>
    <w:rsid w:val="00A77EA4"/>
    <w:rsid w:val="00A808BB"/>
    <w:rsid w:val="00A82297"/>
    <w:rsid w:val="00A92555"/>
    <w:rsid w:val="00A973AA"/>
    <w:rsid w:val="00AA54BB"/>
    <w:rsid w:val="00AB06CC"/>
    <w:rsid w:val="00AB17C6"/>
    <w:rsid w:val="00AC52DE"/>
    <w:rsid w:val="00AC72D6"/>
    <w:rsid w:val="00AD209D"/>
    <w:rsid w:val="00AD54A6"/>
    <w:rsid w:val="00AF24F8"/>
    <w:rsid w:val="00B02972"/>
    <w:rsid w:val="00B033D1"/>
    <w:rsid w:val="00B149DA"/>
    <w:rsid w:val="00B15FB9"/>
    <w:rsid w:val="00B1731B"/>
    <w:rsid w:val="00B20E4A"/>
    <w:rsid w:val="00B34EC6"/>
    <w:rsid w:val="00B50D77"/>
    <w:rsid w:val="00B53B1D"/>
    <w:rsid w:val="00B553C1"/>
    <w:rsid w:val="00B55F60"/>
    <w:rsid w:val="00B610B9"/>
    <w:rsid w:val="00B623FE"/>
    <w:rsid w:val="00B66551"/>
    <w:rsid w:val="00B71E40"/>
    <w:rsid w:val="00B8207D"/>
    <w:rsid w:val="00B84F17"/>
    <w:rsid w:val="00B91CFB"/>
    <w:rsid w:val="00B9580A"/>
    <w:rsid w:val="00BA41FC"/>
    <w:rsid w:val="00BB02D1"/>
    <w:rsid w:val="00BB728A"/>
    <w:rsid w:val="00BC08AF"/>
    <w:rsid w:val="00BC4C19"/>
    <w:rsid w:val="00BC7EEE"/>
    <w:rsid w:val="00BD0901"/>
    <w:rsid w:val="00BE49F9"/>
    <w:rsid w:val="00BE677E"/>
    <w:rsid w:val="00C10468"/>
    <w:rsid w:val="00C16B4C"/>
    <w:rsid w:val="00C20615"/>
    <w:rsid w:val="00C25D97"/>
    <w:rsid w:val="00C26A2E"/>
    <w:rsid w:val="00C32226"/>
    <w:rsid w:val="00C4377D"/>
    <w:rsid w:val="00C61EB4"/>
    <w:rsid w:val="00C63BC3"/>
    <w:rsid w:val="00C6548C"/>
    <w:rsid w:val="00C754C2"/>
    <w:rsid w:val="00C77CFA"/>
    <w:rsid w:val="00C819FA"/>
    <w:rsid w:val="00C8227A"/>
    <w:rsid w:val="00CA6982"/>
    <w:rsid w:val="00CA72F1"/>
    <w:rsid w:val="00CD32AC"/>
    <w:rsid w:val="00CD335D"/>
    <w:rsid w:val="00CD547B"/>
    <w:rsid w:val="00CE64A9"/>
    <w:rsid w:val="00CF47A1"/>
    <w:rsid w:val="00D05380"/>
    <w:rsid w:val="00D07CFC"/>
    <w:rsid w:val="00D13B76"/>
    <w:rsid w:val="00D254CB"/>
    <w:rsid w:val="00D51D8C"/>
    <w:rsid w:val="00D67E4C"/>
    <w:rsid w:val="00D839AF"/>
    <w:rsid w:val="00D84834"/>
    <w:rsid w:val="00D90E82"/>
    <w:rsid w:val="00D92350"/>
    <w:rsid w:val="00D97C01"/>
    <w:rsid w:val="00DA17F1"/>
    <w:rsid w:val="00DA4A7A"/>
    <w:rsid w:val="00DB0215"/>
    <w:rsid w:val="00DB09CB"/>
    <w:rsid w:val="00DD3045"/>
    <w:rsid w:val="00DD56F2"/>
    <w:rsid w:val="00DE2591"/>
    <w:rsid w:val="00DE2B30"/>
    <w:rsid w:val="00DF152B"/>
    <w:rsid w:val="00DF18AF"/>
    <w:rsid w:val="00DF2728"/>
    <w:rsid w:val="00DF3CF0"/>
    <w:rsid w:val="00E00FC3"/>
    <w:rsid w:val="00E023E4"/>
    <w:rsid w:val="00E024EF"/>
    <w:rsid w:val="00E16978"/>
    <w:rsid w:val="00E23FF6"/>
    <w:rsid w:val="00E2525B"/>
    <w:rsid w:val="00E25C60"/>
    <w:rsid w:val="00E310E8"/>
    <w:rsid w:val="00E32EF1"/>
    <w:rsid w:val="00E42360"/>
    <w:rsid w:val="00E44A8D"/>
    <w:rsid w:val="00E51CF1"/>
    <w:rsid w:val="00E520E3"/>
    <w:rsid w:val="00E55BDF"/>
    <w:rsid w:val="00E6196B"/>
    <w:rsid w:val="00E625CD"/>
    <w:rsid w:val="00E74069"/>
    <w:rsid w:val="00E74452"/>
    <w:rsid w:val="00E81C30"/>
    <w:rsid w:val="00E85AB3"/>
    <w:rsid w:val="00E863AF"/>
    <w:rsid w:val="00E86C0F"/>
    <w:rsid w:val="00E97EE7"/>
    <w:rsid w:val="00EC22FD"/>
    <w:rsid w:val="00EC4804"/>
    <w:rsid w:val="00ED067C"/>
    <w:rsid w:val="00ED0ADC"/>
    <w:rsid w:val="00ED1BAF"/>
    <w:rsid w:val="00ED2478"/>
    <w:rsid w:val="00ED78E9"/>
    <w:rsid w:val="00F02047"/>
    <w:rsid w:val="00F063A6"/>
    <w:rsid w:val="00F07A5D"/>
    <w:rsid w:val="00F11EAD"/>
    <w:rsid w:val="00F145AB"/>
    <w:rsid w:val="00F27783"/>
    <w:rsid w:val="00F3799E"/>
    <w:rsid w:val="00F406CE"/>
    <w:rsid w:val="00F529D2"/>
    <w:rsid w:val="00F6348F"/>
    <w:rsid w:val="00F639A8"/>
    <w:rsid w:val="00F63C0C"/>
    <w:rsid w:val="00F65DF4"/>
    <w:rsid w:val="00F67DC9"/>
    <w:rsid w:val="00F716C1"/>
    <w:rsid w:val="00F91E0E"/>
    <w:rsid w:val="00F92E96"/>
    <w:rsid w:val="00F931D8"/>
    <w:rsid w:val="00FB6CC3"/>
    <w:rsid w:val="00FD1A96"/>
    <w:rsid w:val="00FD5981"/>
    <w:rsid w:val="00FE23BB"/>
    <w:rsid w:val="00FE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5B3D617"/>
  <w15:docId w15:val="{1BF44F0C-EDEB-441F-AC09-A3FBF97E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0"/>
    <w:lsdException w:name="heading 2" w:locked="1" w:semiHidden="1" w:uiPriority="0" w:unhideWhenUsed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дресат"/>
    <w:rsid w:val="00271338"/>
    <w:pPr>
      <w:jc w:val="center"/>
    </w:pPr>
    <w:rPr>
      <w:rFonts w:ascii="Arial" w:hAnsi="Arial"/>
      <w:b/>
      <w:color w:val="000000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rsid w:val="003808AC"/>
    <w:pPr>
      <w:keepNext/>
      <w:keepLines/>
      <w:spacing w:before="480"/>
      <w:outlineLvl w:val="0"/>
    </w:pPr>
    <w:rPr>
      <w:rFonts w:ascii="Cambria" w:eastAsia="Times New Roman" w:hAnsi="Cambria"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08AC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7068B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068B2"/>
    <w:rPr>
      <w:rFonts w:ascii="Arial" w:hAnsi="Arial"/>
      <w:b/>
      <w:color w:val="000000"/>
      <w:sz w:val="24"/>
      <w:szCs w:val="22"/>
      <w:lang w:eastAsia="en-US"/>
    </w:rPr>
  </w:style>
  <w:style w:type="paragraph" w:customStyle="1" w:styleId="11">
    <w:name w:val="Заголовок1"/>
    <w:basedOn w:val="1"/>
    <w:link w:val="a5"/>
    <w:uiPriority w:val="99"/>
    <w:rsid w:val="008666C6"/>
    <w:pPr>
      <w:spacing w:before="0" w:line="360" w:lineRule="auto"/>
    </w:pPr>
    <w:rPr>
      <w:rFonts w:ascii="Arial" w:hAnsi="Arial"/>
      <w:color w:val="000000"/>
      <w:sz w:val="24"/>
    </w:rPr>
  </w:style>
  <w:style w:type="character" w:customStyle="1" w:styleId="a5">
    <w:name w:val="Заголовок Знак"/>
    <w:basedOn w:val="10"/>
    <w:link w:val="11"/>
    <w:uiPriority w:val="99"/>
    <w:locked/>
    <w:rsid w:val="008666C6"/>
    <w:rPr>
      <w:rFonts w:ascii="Arial" w:hAnsi="Arial" w:cs="Times New Roman"/>
      <w:b/>
      <w:bCs/>
      <w:color w:val="000000"/>
      <w:sz w:val="28"/>
      <w:szCs w:val="28"/>
    </w:rPr>
  </w:style>
  <w:style w:type="table" w:styleId="a6">
    <w:name w:val="Table Grid"/>
    <w:basedOn w:val="a1"/>
    <w:uiPriority w:val="99"/>
    <w:rsid w:val="00133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8666C6"/>
    <w:rPr>
      <w:rFonts w:cs="Times New Roman"/>
      <w:color w:val="808080"/>
    </w:rPr>
  </w:style>
  <w:style w:type="paragraph" w:styleId="a8">
    <w:name w:val="Balloon Text"/>
    <w:basedOn w:val="a"/>
    <w:link w:val="a9"/>
    <w:uiPriority w:val="99"/>
    <w:semiHidden/>
    <w:rsid w:val="008666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666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rsid w:val="009271F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271FF"/>
    <w:rPr>
      <w:rFonts w:ascii="Arial" w:hAnsi="Arial" w:cs="Times New Roman"/>
      <w:sz w:val="24"/>
    </w:rPr>
  </w:style>
  <w:style w:type="paragraph" w:customStyle="1" w:styleId="ac">
    <w:name w:val="Адрес"/>
    <w:basedOn w:val="a"/>
    <w:rsid w:val="007D3C2A"/>
    <w:rPr>
      <w:b w:val="0"/>
    </w:rPr>
  </w:style>
  <w:style w:type="paragraph" w:customStyle="1" w:styleId="ad">
    <w:name w:val="Регистрационный номер и дата"/>
    <w:basedOn w:val="a"/>
    <w:rsid w:val="00477E23"/>
    <w:pPr>
      <w:jc w:val="left"/>
    </w:pPr>
    <w:rPr>
      <w:b w:val="0"/>
      <w:sz w:val="20"/>
    </w:rPr>
  </w:style>
  <w:style w:type="paragraph" w:customStyle="1" w:styleId="ae">
    <w:name w:val="Заголовок письма"/>
    <w:basedOn w:val="a"/>
    <w:rsid w:val="00180367"/>
    <w:pPr>
      <w:jc w:val="left"/>
    </w:pPr>
    <w:rPr>
      <w:b w:val="0"/>
      <w:i/>
      <w:szCs w:val="24"/>
    </w:rPr>
  </w:style>
  <w:style w:type="paragraph" w:customStyle="1" w:styleId="af">
    <w:name w:val="Обращение"/>
    <w:basedOn w:val="a"/>
    <w:rsid w:val="00E625CD"/>
  </w:style>
  <w:style w:type="paragraph" w:customStyle="1" w:styleId="af0">
    <w:name w:val="Текст письма"/>
    <w:basedOn w:val="a"/>
    <w:rsid w:val="001B6861"/>
    <w:pPr>
      <w:ind w:firstLine="709"/>
      <w:jc w:val="both"/>
    </w:pPr>
    <w:rPr>
      <w:b w:val="0"/>
    </w:rPr>
  </w:style>
  <w:style w:type="paragraph" w:customStyle="1" w:styleId="af1">
    <w:name w:val="Отметка о наличии приложения"/>
    <w:basedOn w:val="a"/>
    <w:rsid w:val="00C4377D"/>
    <w:pPr>
      <w:ind w:left="-107"/>
      <w:jc w:val="both"/>
    </w:pPr>
    <w:rPr>
      <w:b w:val="0"/>
    </w:rPr>
  </w:style>
  <w:style w:type="paragraph" w:customStyle="1" w:styleId="af2">
    <w:name w:val="Наименование должности"/>
    <w:basedOn w:val="a"/>
    <w:rsid w:val="00834CDA"/>
    <w:pPr>
      <w:jc w:val="left"/>
    </w:pPr>
  </w:style>
  <w:style w:type="paragraph" w:customStyle="1" w:styleId="af3">
    <w:name w:val="Расшифровка подписи"/>
    <w:basedOn w:val="a"/>
    <w:rsid w:val="00834CDA"/>
    <w:pPr>
      <w:jc w:val="right"/>
    </w:pPr>
  </w:style>
  <w:style w:type="paragraph" w:customStyle="1" w:styleId="af4">
    <w:name w:val="Отметка об исполнителе"/>
    <w:basedOn w:val="a"/>
    <w:rsid w:val="00D05380"/>
    <w:pPr>
      <w:ind w:left="-108"/>
      <w:jc w:val="left"/>
    </w:pPr>
    <w:rPr>
      <w:b w:val="0"/>
      <w:sz w:val="20"/>
    </w:rPr>
  </w:style>
  <w:style w:type="character" w:styleId="af5">
    <w:name w:val="Hyperlink"/>
    <w:basedOn w:val="a0"/>
    <w:uiPriority w:val="99"/>
    <w:unhideWhenUsed/>
    <w:rsid w:val="004747B8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747B8"/>
    <w:rPr>
      <w:color w:val="605E5C"/>
      <w:shd w:val="clear" w:color="auto" w:fill="E1DFDD"/>
    </w:rPr>
  </w:style>
  <w:style w:type="paragraph" w:customStyle="1" w:styleId="af6">
    <w:name w:val="Наименование компании"/>
    <w:basedOn w:val="aa"/>
    <w:link w:val="af7"/>
    <w:qFormat/>
    <w:rsid w:val="00357616"/>
    <w:pPr>
      <w:framePr w:hSpace="180" w:wrap="around" w:vAnchor="page" w:hAnchor="margin" w:y="1127"/>
      <w:ind w:left="-108" w:right="-108"/>
      <w:jc w:val="left"/>
    </w:pPr>
    <w:rPr>
      <w:sz w:val="28"/>
      <w:szCs w:val="28"/>
    </w:rPr>
  </w:style>
  <w:style w:type="paragraph" w:customStyle="1" w:styleId="af8">
    <w:name w:val="Реквизиты компании"/>
    <w:basedOn w:val="aa"/>
    <w:link w:val="af9"/>
    <w:qFormat/>
    <w:rsid w:val="00357616"/>
    <w:pPr>
      <w:framePr w:hSpace="180" w:wrap="around" w:vAnchor="page" w:hAnchor="margin" w:y="1127"/>
      <w:ind w:left="-108" w:right="-108"/>
      <w:jc w:val="left"/>
    </w:pPr>
    <w:rPr>
      <w:b w:val="0"/>
      <w:bCs/>
      <w:szCs w:val="20"/>
    </w:rPr>
  </w:style>
  <w:style w:type="character" w:customStyle="1" w:styleId="af7">
    <w:name w:val="Наименование компании Знак"/>
    <w:basedOn w:val="ab"/>
    <w:link w:val="af6"/>
    <w:rsid w:val="00357616"/>
    <w:rPr>
      <w:rFonts w:ascii="Arial" w:hAnsi="Arial" w:cs="Times New Roman"/>
      <w:b/>
      <w:color w:val="000000"/>
      <w:sz w:val="28"/>
      <w:szCs w:val="28"/>
      <w:lang w:eastAsia="en-US"/>
    </w:rPr>
  </w:style>
  <w:style w:type="character" w:customStyle="1" w:styleId="af9">
    <w:name w:val="Реквизиты компании Знак"/>
    <w:basedOn w:val="ab"/>
    <w:link w:val="af8"/>
    <w:rsid w:val="00357616"/>
    <w:rPr>
      <w:rFonts w:ascii="Arial" w:hAnsi="Arial" w:cs="Times New Roman"/>
      <w:bCs/>
      <w:color w:val="000000"/>
      <w:sz w:val="24"/>
      <w:lang w:eastAsia="en-US"/>
    </w:rPr>
  </w:style>
  <w:style w:type="paragraph" w:customStyle="1" w:styleId="head1EVRAZ">
    <w:name w:val="head_1_EVRAZ"/>
    <w:basedOn w:val="a"/>
    <w:qFormat/>
    <w:rsid w:val="007B1A8B"/>
    <w:pPr>
      <w:spacing w:after="200"/>
      <w:jc w:val="left"/>
    </w:pPr>
    <w:rPr>
      <w:rFonts w:ascii="Franklin Gothic Book" w:eastAsia="MS Mincho" w:hAnsi="Franklin Gothic Book"/>
      <w:color w:val="auto"/>
      <w:szCs w:val="24"/>
    </w:rPr>
  </w:style>
  <w:style w:type="paragraph" w:customStyle="1" w:styleId="bodyEVRAZ">
    <w:name w:val="body_EVRAZ"/>
    <w:basedOn w:val="a"/>
    <w:qFormat/>
    <w:rsid w:val="007B1A8B"/>
    <w:pPr>
      <w:spacing w:after="200" w:line="240" w:lineRule="exact"/>
      <w:ind w:firstLine="340"/>
      <w:jc w:val="left"/>
    </w:pPr>
    <w:rPr>
      <w:rFonts w:ascii="Franklin Gothic Book" w:eastAsia="MS Mincho" w:hAnsi="Franklin Gothic Book"/>
      <w:b w:val="0"/>
      <w:color w:val="auto"/>
      <w:sz w:val="20"/>
      <w:szCs w:val="20"/>
    </w:rPr>
  </w:style>
  <w:style w:type="paragraph" w:customStyle="1" w:styleId="ADDR">
    <w:name w:val="ADDR"/>
    <w:rsid w:val="007B1A8B"/>
    <w:rPr>
      <w:rFonts w:ascii="Arial" w:eastAsia="Times New Roman" w:hAnsi="Arial"/>
      <w:sz w:val="15"/>
      <w:szCs w:val="24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E7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energotrans@evraz.com" TargetMode="External"/><Relationship Id="rId1" Type="http://schemas.openxmlformats.org/officeDocument/2006/relationships/hyperlink" Target="http://www.eetrans.evraz.com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energotrans@evraz.com" TargetMode="External"/><Relationship Id="rId1" Type="http://schemas.openxmlformats.org/officeDocument/2006/relationships/hyperlink" Target="https://eetrans.evra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72;&#1073;&#1086;&#1090;&#1072;\&#1045;&#1074;&#1088;&#1072;&#1079;\&#1044;&#1077;&#1083;&#1086;&#1074;&#1072;&#1103;%20&#1076;&#1086;&#1082;&#1091;&#1084;&#1077;&#1085;&#1090;&#1072;&#1094;&#1080;&#1103;\&#1041;&#1083;&#1072;&#1085;&#1082;&#1080;\Word_&#1055;&#1086;&#1076;&#1093;&#1086;&#1076;%202\EVRAZ_blank_N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764BE-0438-443B-896D-54242843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EVRAZ_blank_N</Template>
  <TotalTime>604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Anastasia.Denisova@evraz.com</cp:lastModifiedBy>
  <cp:revision>104</cp:revision>
  <cp:lastPrinted>2022-09-28T02:45:00Z</cp:lastPrinted>
  <dcterms:created xsi:type="dcterms:W3CDTF">2021-12-01T05:05:00Z</dcterms:created>
  <dcterms:modified xsi:type="dcterms:W3CDTF">2024-02-21T07:42:00Z</dcterms:modified>
</cp:coreProperties>
</file>