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CA" w:rsidRDefault="00A966CA" w:rsidP="00BC0841">
      <w:pPr>
        <w:spacing w:after="240"/>
        <w:jc w:val="right"/>
      </w:pPr>
      <w:r>
        <w:rPr>
          <w:rFonts w:ascii="Courier New" w:eastAsia="Courier New" w:hAnsi="Courier New" w:cs="Courier New"/>
          <w:sz w:val="18"/>
        </w:rPr>
        <w:t>Приложение 1</w:t>
      </w:r>
    </w:p>
    <w:p w:rsidR="00A966CA" w:rsidRDefault="00A966CA" w:rsidP="00A966C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sz w:val="18"/>
        </w:rPr>
      </w:pPr>
      <w:r w:rsidRPr="002A340B">
        <w:rPr>
          <w:rFonts w:ascii="Courier New" w:eastAsia="Courier New" w:hAnsi="Courier New" w:cs="Courier New"/>
          <w:b/>
          <w:sz w:val="18"/>
        </w:rPr>
        <w:t>Инструкция по заполнению заявки в части характеристик товара</w:t>
      </w:r>
    </w:p>
    <w:p w:rsidR="00A966CA" w:rsidRDefault="00A966CA" w:rsidP="00A966C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sz w:val="18"/>
        </w:rPr>
      </w:pPr>
    </w:p>
    <w:p w:rsidR="005437D1" w:rsidRPr="00355C1A" w:rsidRDefault="005437D1" w:rsidP="005437D1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355C1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1. Заявка на участие в </w:t>
      </w:r>
      <w:r w:rsidR="007159C6">
        <w:rPr>
          <w:rFonts w:ascii="Courier New" w:eastAsia="Times New Roman" w:hAnsi="Courier New" w:cs="Courier New"/>
          <w:sz w:val="18"/>
          <w:szCs w:val="18"/>
          <w:lang w:eastAsia="ru-RU"/>
        </w:rPr>
        <w:t>закупке</w:t>
      </w:r>
      <w:r w:rsidRPr="00355C1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должна быть заполнена на русском языке. </w:t>
      </w:r>
    </w:p>
    <w:p w:rsidR="005437D1" w:rsidRPr="00355C1A" w:rsidRDefault="005437D1" w:rsidP="00543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5437D1" w:rsidRPr="00355C1A" w:rsidRDefault="005437D1" w:rsidP="00543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355C1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2. Заявка на участие в </w:t>
      </w:r>
      <w:r w:rsidR="007159C6">
        <w:rPr>
          <w:rFonts w:ascii="Courier New" w:eastAsia="Times New Roman" w:hAnsi="Courier New" w:cs="Courier New"/>
          <w:sz w:val="18"/>
          <w:szCs w:val="18"/>
          <w:lang w:eastAsia="ru-RU"/>
        </w:rPr>
        <w:t>закупке</w:t>
      </w:r>
      <w:r w:rsidRPr="00355C1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должна быть подписана электронной подписью участника </w:t>
      </w:r>
      <w:r w:rsidR="007159C6">
        <w:rPr>
          <w:rFonts w:ascii="Courier New" w:eastAsia="Times New Roman" w:hAnsi="Courier New" w:cs="Courier New"/>
          <w:sz w:val="18"/>
          <w:szCs w:val="18"/>
          <w:lang w:eastAsia="ru-RU"/>
        </w:rPr>
        <w:t>закупки</w:t>
      </w:r>
      <w:r w:rsidRPr="00355C1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или лица, имеющего право на осуществление действий от имени участника </w:t>
      </w:r>
      <w:r w:rsidR="00835C3A">
        <w:rPr>
          <w:rFonts w:ascii="Courier New" w:eastAsia="Times New Roman" w:hAnsi="Courier New" w:cs="Courier New"/>
          <w:sz w:val="18"/>
          <w:szCs w:val="18"/>
          <w:lang w:eastAsia="ru-RU"/>
        </w:rPr>
        <w:t>закупки</w:t>
      </w:r>
      <w:r w:rsidRPr="00355C1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– юридического лица. </w:t>
      </w:r>
    </w:p>
    <w:p w:rsidR="005437D1" w:rsidRPr="00355C1A" w:rsidRDefault="005437D1" w:rsidP="005437D1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5437D1" w:rsidRPr="00355C1A" w:rsidRDefault="005437D1" w:rsidP="005437D1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355C1A">
        <w:rPr>
          <w:rFonts w:ascii="Courier New" w:eastAsia="Times New Roman" w:hAnsi="Courier New" w:cs="Courier New"/>
          <w:bCs/>
          <w:sz w:val="18"/>
          <w:szCs w:val="18"/>
          <w:lang w:eastAsia="ru-RU"/>
        </w:rPr>
        <w:t xml:space="preserve">3. В описании условий и предложений участник </w:t>
      </w:r>
      <w:r w:rsidR="007159C6">
        <w:rPr>
          <w:rFonts w:ascii="Courier New" w:eastAsia="Times New Roman" w:hAnsi="Courier New" w:cs="Courier New"/>
          <w:bCs/>
          <w:sz w:val="18"/>
          <w:szCs w:val="18"/>
          <w:lang w:eastAsia="ru-RU"/>
        </w:rPr>
        <w:t>закупки</w:t>
      </w:r>
      <w:r w:rsidRPr="00355C1A">
        <w:rPr>
          <w:rFonts w:ascii="Courier New" w:eastAsia="Times New Roman" w:hAnsi="Courier New" w:cs="Courier New"/>
          <w:bCs/>
          <w:sz w:val="18"/>
          <w:szCs w:val="18"/>
          <w:lang w:eastAsia="ru-RU"/>
        </w:rPr>
        <w:t xml:space="preserve"> не должен допускать двусмысленных толкований.</w:t>
      </w:r>
    </w:p>
    <w:p w:rsidR="005437D1" w:rsidRPr="00355C1A" w:rsidRDefault="005437D1" w:rsidP="005437D1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5437D1" w:rsidRPr="00355C1A" w:rsidRDefault="00554FF9" w:rsidP="00543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bCs/>
          <w:sz w:val="18"/>
          <w:szCs w:val="18"/>
        </w:rPr>
      </w:pPr>
      <w:r>
        <w:rPr>
          <w:rFonts w:ascii="Courier New" w:eastAsia="Calibri" w:hAnsi="Courier New" w:cs="Courier New"/>
          <w:bCs/>
          <w:sz w:val="18"/>
          <w:szCs w:val="18"/>
        </w:rPr>
        <w:t>4</w:t>
      </w:r>
      <w:r w:rsidR="005437D1" w:rsidRPr="00355C1A">
        <w:rPr>
          <w:rFonts w:ascii="Courier New" w:eastAsia="Calibri" w:hAnsi="Courier New" w:cs="Courier New"/>
          <w:bCs/>
          <w:sz w:val="18"/>
          <w:szCs w:val="18"/>
        </w:rPr>
        <w:t xml:space="preserve">. При описании поставляемого товара участник </w:t>
      </w:r>
      <w:r w:rsidR="007159C6">
        <w:rPr>
          <w:rFonts w:ascii="Courier New" w:eastAsia="Calibri" w:hAnsi="Courier New" w:cs="Courier New"/>
          <w:bCs/>
          <w:sz w:val="18"/>
          <w:szCs w:val="18"/>
        </w:rPr>
        <w:t>закупки</w:t>
      </w:r>
      <w:r w:rsidR="005437D1" w:rsidRPr="00355C1A">
        <w:rPr>
          <w:rFonts w:ascii="Courier New" w:eastAsia="Calibri" w:hAnsi="Courier New" w:cs="Courier New"/>
          <w:bCs/>
          <w:sz w:val="18"/>
          <w:szCs w:val="18"/>
        </w:rPr>
        <w:t xml:space="preserve"> должен применять общепринятые обозначения и наименования в соответствии с требованиями действующих нормативных правовых актов Российской Федерации, </w:t>
      </w:r>
      <w:r w:rsidR="005437D1" w:rsidRPr="00ED15C7">
        <w:rPr>
          <w:rFonts w:ascii="Courier New" w:hAnsi="Courier New" w:cs="Courier New"/>
          <w:sz w:val="18"/>
          <w:szCs w:val="18"/>
        </w:rPr>
        <w:t xml:space="preserve">если иное не указано в </w:t>
      </w:r>
      <w:r w:rsidR="00DE0D7E">
        <w:rPr>
          <w:rFonts w:ascii="Courier New" w:hAnsi="Courier New" w:cs="Courier New"/>
          <w:sz w:val="18"/>
          <w:szCs w:val="18"/>
        </w:rPr>
        <w:t>описании объекта закупки (Техническое задание)</w:t>
      </w:r>
      <w:r w:rsidR="005437D1" w:rsidRPr="00355C1A">
        <w:rPr>
          <w:rFonts w:ascii="Courier New" w:eastAsia="Calibri" w:hAnsi="Courier New" w:cs="Courier New"/>
          <w:bCs/>
          <w:sz w:val="18"/>
          <w:szCs w:val="18"/>
        </w:rPr>
        <w:t>.</w:t>
      </w:r>
    </w:p>
    <w:p w:rsidR="005437D1" w:rsidRPr="00355C1A" w:rsidRDefault="005437D1" w:rsidP="00543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5437D1" w:rsidRPr="00B621E8" w:rsidRDefault="00554FF9" w:rsidP="005437D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</w:t>
      </w:r>
      <w:r w:rsidR="005437D1" w:rsidRPr="00B621E8">
        <w:rPr>
          <w:rFonts w:ascii="Courier New" w:hAnsi="Courier New" w:cs="Courier New"/>
          <w:sz w:val="18"/>
          <w:szCs w:val="18"/>
        </w:rPr>
        <w:t xml:space="preserve">. Заявка на участие в </w:t>
      </w:r>
      <w:r w:rsidR="007159C6">
        <w:rPr>
          <w:rFonts w:ascii="Courier New" w:hAnsi="Courier New" w:cs="Courier New"/>
          <w:sz w:val="18"/>
          <w:szCs w:val="18"/>
        </w:rPr>
        <w:t xml:space="preserve">закупке </w:t>
      </w:r>
      <w:r w:rsidR="005437D1" w:rsidRPr="00B621E8">
        <w:rPr>
          <w:rFonts w:ascii="Courier New" w:hAnsi="Courier New" w:cs="Courier New"/>
          <w:sz w:val="18"/>
          <w:szCs w:val="18"/>
        </w:rPr>
        <w:t>должна содержать в отношении поставляемых товаров:</w:t>
      </w:r>
    </w:p>
    <w:p w:rsidR="005437D1" w:rsidRPr="00B621E8" w:rsidRDefault="00554FF9" w:rsidP="005437D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</w:t>
      </w:r>
      <w:r w:rsidR="005437D1">
        <w:rPr>
          <w:rFonts w:ascii="Courier New" w:hAnsi="Courier New" w:cs="Courier New"/>
          <w:sz w:val="18"/>
          <w:szCs w:val="18"/>
        </w:rPr>
        <w:t xml:space="preserve">.1. </w:t>
      </w:r>
      <w:r w:rsidR="009C3FD3">
        <w:rPr>
          <w:rFonts w:ascii="Courier New" w:eastAsia="Courier New" w:hAnsi="Courier New" w:cs="Courier New"/>
          <w:sz w:val="18"/>
        </w:rPr>
        <w:t>н</w:t>
      </w:r>
      <w:r w:rsidR="009660FF" w:rsidRPr="009660FF">
        <w:rPr>
          <w:rFonts w:ascii="Courier New" w:eastAsia="Courier New" w:hAnsi="Courier New" w:cs="Courier New"/>
          <w:sz w:val="18"/>
        </w:rPr>
        <w:t>аименование страны происхождения товара в соответствии с общероссийским классификатором, используемым для идентификации стран мира</w:t>
      </w:r>
      <w:r w:rsidR="009660FF">
        <w:rPr>
          <w:rFonts w:ascii="Courier New" w:eastAsia="Courier New" w:hAnsi="Courier New" w:cs="Courier New"/>
          <w:sz w:val="18"/>
        </w:rPr>
        <w:t>;</w:t>
      </w:r>
    </w:p>
    <w:p w:rsidR="005437D1" w:rsidRPr="00B621E8" w:rsidRDefault="00554FF9" w:rsidP="005437D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</w:t>
      </w:r>
      <w:r w:rsidR="005437D1" w:rsidRPr="00B621E8">
        <w:rPr>
          <w:rFonts w:ascii="Courier New" w:hAnsi="Courier New" w:cs="Courier New"/>
          <w:sz w:val="18"/>
          <w:szCs w:val="18"/>
        </w:rPr>
        <w:t>.</w:t>
      </w:r>
      <w:r w:rsidR="005437D1">
        <w:rPr>
          <w:rFonts w:ascii="Courier New" w:hAnsi="Courier New" w:cs="Courier New"/>
          <w:sz w:val="18"/>
          <w:szCs w:val="18"/>
        </w:rPr>
        <w:t>2</w:t>
      </w:r>
      <w:r w:rsidR="005437D1" w:rsidRPr="00B621E8">
        <w:rPr>
          <w:rFonts w:ascii="Courier New" w:hAnsi="Courier New" w:cs="Courier New"/>
          <w:sz w:val="18"/>
          <w:szCs w:val="18"/>
        </w:rPr>
        <w:t xml:space="preserve">. </w:t>
      </w:r>
      <w:r w:rsidR="009660FF" w:rsidRPr="009660FF">
        <w:rPr>
          <w:rFonts w:ascii="Courier New" w:hAnsi="Courier New" w:cs="Courier New"/>
          <w:sz w:val="18"/>
          <w:szCs w:val="18"/>
        </w:rPr>
        <w:t>характеристики предлагаемого участником закупки товара, соответствующие показателям, установленным в описании объекта закупки</w:t>
      </w:r>
      <w:r w:rsidR="009C3FD3">
        <w:rPr>
          <w:rFonts w:ascii="Courier New" w:hAnsi="Courier New" w:cs="Courier New"/>
          <w:sz w:val="18"/>
          <w:szCs w:val="18"/>
        </w:rPr>
        <w:t>.</w:t>
      </w:r>
    </w:p>
    <w:p w:rsidR="009660FF" w:rsidRDefault="00554FF9" w:rsidP="002928ED">
      <w:pPr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6</w:t>
      </w:r>
      <w:r w:rsidR="005437D1" w:rsidRPr="00B621E8">
        <w:rPr>
          <w:rFonts w:ascii="Courier New" w:hAnsi="Courier New" w:cs="Courier New"/>
          <w:bCs/>
          <w:sz w:val="18"/>
          <w:szCs w:val="18"/>
        </w:rPr>
        <w:t xml:space="preserve">. </w:t>
      </w:r>
      <w:r w:rsidR="005437D1" w:rsidRPr="00511969">
        <w:rPr>
          <w:rFonts w:ascii="Courier New" w:hAnsi="Courier New" w:cs="Courier New"/>
          <w:bCs/>
          <w:sz w:val="18"/>
          <w:szCs w:val="18"/>
        </w:rPr>
        <w:t xml:space="preserve">При описании поставляемого товара в заявке </w:t>
      </w:r>
      <w:r w:rsidR="005437D1" w:rsidRPr="007B4FD6">
        <w:rPr>
          <w:rFonts w:ascii="Courier New" w:hAnsi="Courier New" w:cs="Courier New"/>
          <w:bCs/>
          <w:sz w:val="18"/>
          <w:szCs w:val="18"/>
        </w:rPr>
        <w:t xml:space="preserve">на участие в </w:t>
      </w:r>
      <w:r w:rsidR="007159C6">
        <w:rPr>
          <w:rFonts w:ascii="Courier New" w:hAnsi="Courier New" w:cs="Courier New"/>
          <w:bCs/>
          <w:sz w:val="18"/>
          <w:szCs w:val="18"/>
        </w:rPr>
        <w:t>закупке</w:t>
      </w:r>
      <w:r w:rsidR="005437D1" w:rsidRPr="007B4FD6">
        <w:rPr>
          <w:rFonts w:ascii="Courier New" w:hAnsi="Courier New" w:cs="Courier New"/>
          <w:bCs/>
          <w:sz w:val="18"/>
          <w:szCs w:val="18"/>
        </w:rPr>
        <w:t xml:space="preserve"> должна быть указана информация в отношении всех установленных </w:t>
      </w:r>
      <w:r w:rsidR="004E3749">
        <w:rPr>
          <w:rFonts w:ascii="Courier New" w:hAnsi="Courier New" w:cs="Courier New"/>
          <w:b/>
          <w:bCs/>
          <w:sz w:val="18"/>
          <w:szCs w:val="18"/>
        </w:rPr>
        <w:t xml:space="preserve">в </w:t>
      </w:r>
      <w:r w:rsidR="00E15797">
        <w:rPr>
          <w:rFonts w:ascii="Courier New" w:hAnsi="Courier New" w:cs="Courier New"/>
          <w:b/>
          <w:bCs/>
          <w:sz w:val="18"/>
          <w:szCs w:val="18"/>
        </w:rPr>
        <w:t>Приложении</w:t>
      </w:r>
      <w:r w:rsidR="002F0DC5">
        <w:rPr>
          <w:rFonts w:ascii="Courier New" w:hAnsi="Courier New" w:cs="Courier New"/>
          <w:b/>
          <w:bCs/>
          <w:sz w:val="18"/>
          <w:szCs w:val="18"/>
        </w:rPr>
        <w:t xml:space="preserve"> 1 к </w:t>
      </w:r>
      <w:r w:rsidR="00BA4CEE">
        <w:rPr>
          <w:rFonts w:ascii="Courier New" w:hAnsi="Courier New" w:cs="Courier New"/>
          <w:b/>
          <w:bCs/>
          <w:sz w:val="18"/>
          <w:szCs w:val="18"/>
        </w:rPr>
        <w:t>Техническом</w:t>
      </w:r>
      <w:r w:rsidR="002F0DC5">
        <w:rPr>
          <w:rFonts w:ascii="Courier New" w:hAnsi="Courier New" w:cs="Courier New"/>
          <w:b/>
          <w:bCs/>
          <w:sz w:val="18"/>
          <w:szCs w:val="18"/>
        </w:rPr>
        <w:t>у заданию</w:t>
      </w:r>
      <w:r w:rsidR="00BA4CEE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2F0DC5">
        <w:rPr>
          <w:rFonts w:ascii="Courier New" w:hAnsi="Courier New" w:cs="Courier New"/>
          <w:b/>
          <w:bCs/>
          <w:sz w:val="18"/>
          <w:szCs w:val="18"/>
        </w:rPr>
        <w:t>«</w:t>
      </w:r>
      <w:r w:rsidR="00C1707D">
        <w:rPr>
          <w:rFonts w:ascii="Courier New" w:hAnsi="Courier New" w:cs="Courier New"/>
          <w:b/>
          <w:bCs/>
          <w:sz w:val="18"/>
          <w:szCs w:val="18"/>
        </w:rPr>
        <w:t>Информация о показателях, требованиях к техническим, функциональным (потребительским свойствам), качественным и иным характеристикам товара</w:t>
      </w:r>
      <w:r w:rsidR="00D444A7">
        <w:rPr>
          <w:rFonts w:ascii="Courier New" w:hAnsi="Courier New" w:cs="Courier New"/>
          <w:b/>
          <w:bCs/>
          <w:sz w:val="18"/>
          <w:szCs w:val="18"/>
        </w:rPr>
        <w:t>»</w:t>
      </w:r>
      <w:r w:rsidR="004A63B9">
        <w:rPr>
          <w:rFonts w:ascii="Courier New" w:hAnsi="Courier New" w:cs="Courier New"/>
          <w:bCs/>
          <w:sz w:val="18"/>
          <w:szCs w:val="18"/>
        </w:rPr>
        <w:t xml:space="preserve"> показателей товаров.</w:t>
      </w:r>
    </w:p>
    <w:p w:rsidR="005437D1" w:rsidRPr="00DE0D7E" w:rsidRDefault="00554FF9" w:rsidP="005437D1">
      <w:pPr>
        <w:jc w:val="both"/>
        <w:rPr>
          <w:rFonts w:ascii="Courier New" w:hAnsi="Courier New" w:cs="Courier New"/>
          <w:sz w:val="18"/>
          <w:szCs w:val="18"/>
        </w:rPr>
      </w:pPr>
      <w:r w:rsidRPr="00DE0D7E">
        <w:rPr>
          <w:rFonts w:ascii="Courier New" w:hAnsi="Courier New" w:cs="Courier New"/>
          <w:sz w:val="18"/>
          <w:szCs w:val="18"/>
        </w:rPr>
        <w:t>6</w:t>
      </w:r>
      <w:r w:rsidR="005437D1" w:rsidRPr="00DE0D7E">
        <w:rPr>
          <w:rFonts w:ascii="Courier New" w:hAnsi="Courier New" w:cs="Courier New"/>
          <w:sz w:val="18"/>
          <w:szCs w:val="18"/>
        </w:rPr>
        <w:t xml:space="preserve">.1. </w:t>
      </w:r>
      <w:r w:rsidR="005437D1" w:rsidRPr="00DE0D7E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Столбец </w:t>
      </w:r>
      <w:r w:rsidR="00D84F02" w:rsidRPr="00DE0D7E">
        <w:rPr>
          <w:rFonts w:ascii="Courier New" w:eastAsia="Times New Roman" w:hAnsi="Courier New" w:cs="Courier New"/>
          <w:b/>
          <w:sz w:val="18"/>
          <w:szCs w:val="18"/>
          <w:lang w:eastAsia="ru-RU"/>
        </w:rPr>
        <w:t>«</w:t>
      </w:r>
      <w:r w:rsidR="009660FF">
        <w:rPr>
          <w:rFonts w:ascii="Courier New" w:eastAsia="Times New Roman" w:hAnsi="Courier New" w:cs="Courier New"/>
          <w:b/>
          <w:sz w:val="18"/>
          <w:szCs w:val="18"/>
          <w:lang w:eastAsia="ru-RU"/>
        </w:rPr>
        <w:t xml:space="preserve">Значение </w:t>
      </w:r>
      <w:r w:rsidR="003644AE">
        <w:rPr>
          <w:rFonts w:ascii="Courier New" w:eastAsia="Times New Roman" w:hAnsi="Courier New" w:cs="Courier New"/>
          <w:b/>
          <w:sz w:val="18"/>
          <w:szCs w:val="18"/>
          <w:lang w:eastAsia="ru-RU"/>
        </w:rPr>
        <w:t xml:space="preserve">характеристики с </w:t>
      </w:r>
      <w:r w:rsidR="00903775">
        <w:rPr>
          <w:rFonts w:ascii="Courier New" w:eastAsia="Times New Roman" w:hAnsi="Courier New" w:cs="Courier New"/>
          <w:b/>
          <w:sz w:val="18"/>
          <w:szCs w:val="18"/>
          <w:lang w:eastAsia="ru-RU"/>
        </w:rPr>
        <w:t xml:space="preserve">указанием </w:t>
      </w:r>
      <w:r w:rsidR="00C1707D">
        <w:rPr>
          <w:rFonts w:ascii="Courier New" w:eastAsia="Times New Roman" w:hAnsi="Courier New" w:cs="Courier New"/>
          <w:b/>
          <w:sz w:val="18"/>
          <w:szCs w:val="18"/>
          <w:lang w:eastAsia="ru-RU"/>
        </w:rPr>
        <w:t>единицы</w:t>
      </w:r>
      <w:r w:rsidR="003644AE">
        <w:rPr>
          <w:rFonts w:ascii="Courier New" w:eastAsia="Times New Roman" w:hAnsi="Courier New" w:cs="Courier New"/>
          <w:b/>
          <w:sz w:val="18"/>
          <w:szCs w:val="18"/>
          <w:lang w:eastAsia="ru-RU"/>
        </w:rPr>
        <w:t xml:space="preserve"> измерения (при наличии)»</w:t>
      </w:r>
      <w:r w:rsidR="005437D1" w:rsidRPr="00DE0D7E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требований к товар</w:t>
      </w:r>
      <w:r w:rsidR="00802616" w:rsidRPr="00DE0D7E">
        <w:rPr>
          <w:rFonts w:ascii="Courier New" w:eastAsia="Times New Roman" w:hAnsi="Courier New" w:cs="Courier New"/>
          <w:sz w:val="18"/>
          <w:szCs w:val="18"/>
          <w:lang w:eastAsia="ru-RU"/>
        </w:rPr>
        <w:t>у</w:t>
      </w:r>
      <w:r w:rsidR="005437D1" w:rsidRPr="00DE0D7E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состоит непосредственно из значения показателя и единицы измерения (при наличии), при этом единицы измерения являются неотъемлемой частью значения показателя.</w:t>
      </w:r>
    </w:p>
    <w:p w:rsidR="005437D1" w:rsidRPr="00DE0D7E" w:rsidRDefault="005437D1" w:rsidP="005437D1">
      <w:pPr>
        <w:jc w:val="both"/>
        <w:rPr>
          <w:rFonts w:ascii="Courier New" w:hAnsi="Courier New" w:cs="Courier New"/>
          <w:sz w:val="18"/>
          <w:szCs w:val="18"/>
        </w:rPr>
      </w:pPr>
      <w:r w:rsidRPr="00DE0D7E">
        <w:rPr>
          <w:rFonts w:ascii="Courier New" w:hAnsi="Courier New" w:cs="Courier New"/>
          <w:b/>
          <w:sz w:val="18"/>
          <w:szCs w:val="18"/>
        </w:rPr>
        <w:t xml:space="preserve">Наименование </w:t>
      </w:r>
      <w:r w:rsidR="003644AE">
        <w:rPr>
          <w:rFonts w:ascii="Courier New" w:hAnsi="Courier New" w:cs="Courier New"/>
          <w:b/>
          <w:sz w:val="18"/>
          <w:szCs w:val="18"/>
        </w:rPr>
        <w:t>характеристики</w:t>
      </w:r>
      <w:r w:rsidR="009660FF">
        <w:rPr>
          <w:rFonts w:ascii="Courier New" w:hAnsi="Courier New" w:cs="Courier New"/>
          <w:b/>
          <w:sz w:val="18"/>
          <w:szCs w:val="18"/>
        </w:rPr>
        <w:t xml:space="preserve"> </w:t>
      </w:r>
      <w:r w:rsidRPr="00DE0D7E">
        <w:rPr>
          <w:rFonts w:ascii="Courier New" w:hAnsi="Courier New" w:cs="Courier New"/>
          <w:sz w:val="18"/>
          <w:szCs w:val="18"/>
        </w:rPr>
        <w:t>указывается без изменений.</w:t>
      </w:r>
    </w:p>
    <w:p w:rsidR="005437D1" w:rsidRPr="0021509A" w:rsidRDefault="005437D1" w:rsidP="005437D1">
      <w:pPr>
        <w:jc w:val="both"/>
        <w:rPr>
          <w:rFonts w:ascii="Courier New" w:hAnsi="Courier New" w:cs="Courier New"/>
          <w:sz w:val="18"/>
          <w:szCs w:val="18"/>
        </w:rPr>
      </w:pPr>
      <w:r w:rsidRPr="00DE0D7E">
        <w:rPr>
          <w:rFonts w:ascii="Courier New" w:hAnsi="Courier New" w:cs="Courier New"/>
          <w:sz w:val="18"/>
          <w:szCs w:val="18"/>
        </w:rPr>
        <w:t>Единицы измерения, в том числе их части, указываются значением, установленным в документации без изменений за исключение случаев изменения единиц измерения в соответствии с обычаями делового оборота, при этом значение показателя должно быть пересчитано таким образом, чтобы соответствовать значению показателя с учетом измененной единицы измерения (например: 1 кг равен 1000 г, 1 час равен 60 минутам и т.д.).</w:t>
      </w:r>
      <w:r w:rsidRPr="0021509A">
        <w:rPr>
          <w:rFonts w:ascii="Courier New" w:hAnsi="Courier New" w:cs="Courier New"/>
          <w:sz w:val="18"/>
          <w:szCs w:val="18"/>
        </w:rPr>
        <w:t xml:space="preserve"> </w:t>
      </w:r>
    </w:p>
    <w:p w:rsidR="005437D1" w:rsidRPr="00E4071B" w:rsidRDefault="00554FF9" w:rsidP="005437D1">
      <w:p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>
        <w:rPr>
          <w:rFonts w:ascii="Courier New" w:hAnsi="Courier New" w:cs="Courier New"/>
          <w:b/>
          <w:sz w:val="18"/>
          <w:szCs w:val="18"/>
          <w:u w:val="single"/>
        </w:rPr>
        <w:t>6</w:t>
      </w:r>
      <w:r w:rsidR="005437D1" w:rsidRPr="00E4071B">
        <w:rPr>
          <w:rFonts w:ascii="Courier New" w:hAnsi="Courier New" w:cs="Courier New"/>
          <w:b/>
          <w:sz w:val="18"/>
          <w:szCs w:val="18"/>
          <w:u w:val="single"/>
        </w:rPr>
        <w:t>.</w:t>
      </w:r>
      <w:r w:rsidR="005437D1">
        <w:rPr>
          <w:rFonts w:ascii="Courier New" w:hAnsi="Courier New" w:cs="Courier New"/>
          <w:b/>
          <w:sz w:val="18"/>
          <w:szCs w:val="18"/>
          <w:u w:val="single"/>
        </w:rPr>
        <w:t>2</w:t>
      </w:r>
      <w:r w:rsidR="005437D1" w:rsidRPr="00E4071B">
        <w:rPr>
          <w:rFonts w:ascii="Courier New" w:hAnsi="Courier New" w:cs="Courier New"/>
          <w:b/>
          <w:sz w:val="18"/>
          <w:szCs w:val="18"/>
          <w:u w:val="single"/>
        </w:rPr>
        <w:t xml:space="preserve">. </w:t>
      </w:r>
      <w:r w:rsidR="009660FF">
        <w:rPr>
          <w:rFonts w:ascii="Courier New" w:hAnsi="Courier New" w:cs="Courier New"/>
          <w:b/>
          <w:sz w:val="18"/>
          <w:szCs w:val="18"/>
          <w:u w:val="single"/>
        </w:rPr>
        <w:t>Показатели</w:t>
      </w:r>
      <w:r w:rsidR="005437D1" w:rsidRPr="00E4071B">
        <w:rPr>
          <w:rFonts w:ascii="Courier New" w:hAnsi="Courier New" w:cs="Courier New"/>
          <w:b/>
          <w:sz w:val="18"/>
          <w:szCs w:val="18"/>
          <w:u w:val="single"/>
        </w:rPr>
        <w:t xml:space="preserve"> товар</w:t>
      </w:r>
      <w:r w:rsidR="00D703C8">
        <w:rPr>
          <w:rFonts w:ascii="Courier New" w:hAnsi="Courier New" w:cs="Courier New"/>
          <w:b/>
          <w:sz w:val="18"/>
          <w:szCs w:val="18"/>
          <w:u w:val="single"/>
        </w:rPr>
        <w:t>а</w:t>
      </w:r>
      <w:r w:rsidR="005437D1" w:rsidRPr="00E4071B">
        <w:rPr>
          <w:rFonts w:ascii="Courier New" w:hAnsi="Courier New" w:cs="Courier New"/>
          <w:b/>
          <w:sz w:val="18"/>
          <w:szCs w:val="18"/>
          <w:u w:val="single"/>
        </w:rPr>
        <w:t>, для которых значения должны быть указаны конкретной величиной:</w:t>
      </w:r>
    </w:p>
    <w:p w:rsidR="003644AE" w:rsidRPr="000F19DB" w:rsidRDefault="003644AE" w:rsidP="003644A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6.2.1. </w:t>
      </w:r>
      <w:r w:rsidRPr="000F19DB">
        <w:rPr>
          <w:rFonts w:ascii="Courier New" w:hAnsi="Courier New" w:cs="Courier New"/>
          <w:sz w:val="18"/>
          <w:szCs w:val="18"/>
        </w:rPr>
        <w:t xml:space="preserve">Если при описании значений показателей Заказчик использует знак </w:t>
      </w:r>
      <w:r w:rsidR="005356BE">
        <w:rPr>
          <w:rFonts w:ascii="Courier New" w:hAnsi="Courier New" w:cs="Courier New"/>
          <w:b/>
          <w:sz w:val="18"/>
          <w:szCs w:val="18"/>
        </w:rPr>
        <w:t>«≥</w:t>
      </w:r>
      <w:r w:rsidRPr="000F19DB">
        <w:rPr>
          <w:rFonts w:ascii="Courier New" w:hAnsi="Courier New" w:cs="Courier New"/>
          <w:b/>
          <w:sz w:val="18"/>
          <w:szCs w:val="18"/>
        </w:rPr>
        <w:t>»</w:t>
      </w:r>
      <w:r w:rsidRPr="000F19DB">
        <w:rPr>
          <w:rFonts w:ascii="Courier New" w:hAnsi="Courier New" w:cs="Courier New"/>
          <w:sz w:val="18"/>
          <w:szCs w:val="18"/>
        </w:rPr>
        <w:t>, участник закупки должен указать конкретное значение показателя большее или равное числовому значению без использования знака.</w:t>
      </w:r>
    </w:p>
    <w:p w:rsidR="0026462E" w:rsidRDefault="003644AE" w:rsidP="003644A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6.2.2. </w:t>
      </w:r>
      <w:r w:rsidR="0026462E" w:rsidRPr="0026462E">
        <w:rPr>
          <w:rFonts w:ascii="Courier New" w:hAnsi="Courier New" w:cs="Courier New"/>
          <w:sz w:val="18"/>
          <w:szCs w:val="18"/>
        </w:rPr>
        <w:t xml:space="preserve">Если при описании значений показателей Заказчик использует знак </w:t>
      </w:r>
      <w:r w:rsidR="005356BE">
        <w:rPr>
          <w:rFonts w:ascii="Courier New" w:hAnsi="Courier New" w:cs="Courier New"/>
          <w:b/>
          <w:sz w:val="18"/>
          <w:szCs w:val="18"/>
        </w:rPr>
        <w:t>«≤</w:t>
      </w:r>
      <w:r w:rsidR="0026462E" w:rsidRPr="0026462E">
        <w:rPr>
          <w:rFonts w:ascii="Courier New" w:hAnsi="Courier New" w:cs="Courier New"/>
          <w:b/>
          <w:sz w:val="18"/>
          <w:szCs w:val="18"/>
        </w:rPr>
        <w:t>»</w:t>
      </w:r>
      <w:r w:rsidR="0026462E" w:rsidRPr="0026462E">
        <w:rPr>
          <w:rFonts w:ascii="Courier New" w:hAnsi="Courier New" w:cs="Courier New"/>
          <w:sz w:val="18"/>
          <w:szCs w:val="18"/>
        </w:rPr>
        <w:t>, участник закупки должен указать конкретное значение показателя меньшее или равное числовому значению без использования знака.</w:t>
      </w:r>
    </w:p>
    <w:p w:rsidR="008824C3" w:rsidRDefault="008824C3" w:rsidP="003644A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6.2.3. </w:t>
      </w:r>
      <w:r w:rsidRPr="008824C3">
        <w:rPr>
          <w:rFonts w:ascii="Courier New" w:hAnsi="Courier New" w:cs="Courier New"/>
          <w:sz w:val="18"/>
          <w:szCs w:val="18"/>
        </w:rPr>
        <w:t xml:space="preserve">Значения показателей, которые заданы </w:t>
      </w:r>
      <w:r>
        <w:rPr>
          <w:rFonts w:ascii="Courier New" w:hAnsi="Courier New" w:cs="Courier New"/>
          <w:sz w:val="18"/>
          <w:szCs w:val="18"/>
        </w:rPr>
        <w:t xml:space="preserve">с использованием знака </w:t>
      </w:r>
      <w:r w:rsidRPr="00722198">
        <w:rPr>
          <w:rFonts w:ascii="Courier New" w:hAnsi="Courier New" w:cs="Courier New"/>
          <w:b/>
          <w:sz w:val="18"/>
          <w:szCs w:val="18"/>
        </w:rPr>
        <w:t>«х»</w:t>
      </w:r>
      <w:r w:rsidRPr="008824C3">
        <w:rPr>
          <w:rFonts w:ascii="Courier New" w:hAnsi="Courier New" w:cs="Courier New"/>
          <w:sz w:val="18"/>
          <w:szCs w:val="18"/>
        </w:rPr>
        <w:t xml:space="preserve"> должны быть отражены в заявке в полном объеме.</w:t>
      </w:r>
      <w:bookmarkStart w:id="0" w:name="_GoBack"/>
      <w:bookmarkEnd w:id="0"/>
    </w:p>
    <w:p w:rsidR="008A7188" w:rsidRDefault="008A7188" w:rsidP="008A7188">
      <w:pPr>
        <w:jc w:val="both"/>
        <w:rPr>
          <w:rFonts w:ascii="Courier New" w:hAnsi="Courier New" w:cs="Courier New"/>
          <w:color w:val="000000"/>
          <w:sz w:val="18"/>
          <w:szCs w:val="18"/>
        </w:rPr>
      </w:pPr>
    </w:p>
    <w:p w:rsidR="008A7188" w:rsidRDefault="008A7188" w:rsidP="004A63B9">
      <w:pPr>
        <w:widowControl w:val="0"/>
        <w:tabs>
          <w:tab w:val="num" w:pos="1307"/>
          <w:tab w:val="num" w:pos="1440"/>
        </w:tabs>
        <w:adjustRightInd w:val="0"/>
        <w:spacing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FB4234" w:rsidRPr="00FB4234" w:rsidRDefault="00FB4234" w:rsidP="00D444A7">
      <w:pPr>
        <w:widowControl w:val="0"/>
        <w:tabs>
          <w:tab w:val="num" w:pos="1307"/>
          <w:tab w:val="num" w:pos="1440"/>
        </w:tabs>
        <w:adjustRightInd w:val="0"/>
        <w:jc w:val="both"/>
        <w:rPr>
          <w:rFonts w:ascii="Courier New" w:hAnsi="Courier New" w:cs="Courier New"/>
          <w:color w:val="000000"/>
          <w:sz w:val="18"/>
          <w:szCs w:val="18"/>
        </w:rPr>
      </w:pPr>
    </w:p>
    <w:sectPr w:rsidR="00FB4234" w:rsidRPr="00FB4234" w:rsidSect="00BD5F8A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4A"/>
    <w:rsid w:val="00011427"/>
    <w:rsid w:val="00012A85"/>
    <w:rsid w:val="00076188"/>
    <w:rsid w:val="000832DA"/>
    <w:rsid w:val="000C3894"/>
    <w:rsid w:val="000E1534"/>
    <w:rsid w:val="001100FC"/>
    <w:rsid w:val="001136BC"/>
    <w:rsid w:val="00136079"/>
    <w:rsid w:val="001363F1"/>
    <w:rsid w:val="00141E81"/>
    <w:rsid w:val="00163E5F"/>
    <w:rsid w:val="00191BEE"/>
    <w:rsid w:val="001D50EA"/>
    <w:rsid w:val="0020325D"/>
    <w:rsid w:val="00207814"/>
    <w:rsid w:val="002218A7"/>
    <w:rsid w:val="0026462E"/>
    <w:rsid w:val="0027562D"/>
    <w:rsid w:val="002928ED"/>
    <w:rsid w:val="002F0DC5"/>
    <w:rsid w:val="003018AA"/>
    <w:rsid w:val="003079C4"/>
    <w:rsid w:val="003644AE"/>
    <w:rsid w:val="0036604C"/>
    <w:rsid w:val="00395066"/>
    <w:rsid w:val="003A6EE1"/>
    <w:rsid w:val="00420A11"/>
    <w:rsid w:val="004414AF"/>
    <w:rsid w:val="00453D04"/>
    <w:rsid w:val="00462060"/>
    <w:rsid w:val="004633A4"/>
    <w:rsid w:val="0047199C"/>
    <w:rsid w:val="00485D6D"/>
    <w:rsid w:val="00494108"/>
    <w:rsid w:val="004A63B9"/>
    <w:rsid w:val="004E3749"/>
    <w:rsid w:val="0050185C"/>
    <w:rsid w:val="005356BE"/>
    <w:rsid w:val="00537F7C"/>
    <w:rsid w:val="005437D1"/>
    <w:rsid w:val="00554FF9"/>
    <w:rsid w:val="00555036"/>
    <w:rsid w:val="00595993"/>
    <w:rsid w:val="005A25F4"/>
    <w:rsid w:val="005E6B0F"/>
    <w:rsid w:val="005F63B4"/>
    <w:rsid w:val="00624EA8"/>
    <w:rsid w:val="00651B32"/>
    <w:rsid w:val="00663198"/>
    <w:rsid w:val="006C5EB0"/>
    <w:rsid w:val="006F7401"/>
    <w:rsid w:val="00700CDB"/>
    <w:rsid w:val="007159C6"/>
    <w:rsid w:val="00722198"/>
    <w:rsid w:val="00782ABC"/>
    <w:rsid w:val="00791AA4"/>
    <w:rsid w:val="007A3532"/>
    <w:rsid w:val="007B4FD6"/>
    <w:rsid w:val="007D491D"/>
    <w:rsid w:val="00802616"/>
    <w:rsid w:val="00806C31"/>
    <w:rsid w:val="00823BBD"/>
    <w:rsid w:val="00824B75"/>
    <w:rsid w:val="008274A5"/>
    <w:rsid w:val="00835C3A"/>
    <w:rsid w:val="008723C5"/>
    <w:rsid w:val="00872D94"/>
    <w:rsid w:val="008824C3"/>
    <w:rsid w:val="008A6270"/>
    <w:rsid w:val="008A7188"/>
    <w:rsid w:val="008C37FC"/>
    <w:rsid w:val="008D1D4D"/>
    <w:rsid w:val="008E4904"/>
    <w:rsid w:val="00903775"/>
    <w:rsid w:val="009337B5"/>
    <w:rsid w:val="0095554A"/>
    <w:rsid w:val="009660FF"/>
    <w:rsid w:val="009838AC"/>
    <w:rsid w:val="009C3FD3"/>
    <w:rsid w:val="00A25C09"/>
    <w:rsid w:val="00A43D8F"/>
    <w:rsid w:val="00A4643B"/>
    <w:rsid w:val="00A51EA8"/>
    <w:rsid w:val="00A77C9E"/>
    <w:rsid w:val="00A86D44"/>
    <w:rsid w:val="00A966CA"/>
    <w:rsid w:val="00AB53F6"/>
    <w:rsid w:val="00AD2AED"/>
    <w:rsid w:val="00AE0F51"/>
    <w:rsid w:val="00B07654"/>
    <w:rsid w:val="00B14657"/>
    <w:rsid w:val="00B75074"/>
    <w:rsid w:val="00B82C5F"/>
    <w:rsid w:val="00B83A9D"/>
    <w:rsid w:val="00BA4CEE"/>
    <w:rsid w:val="00BB3E67"/>
    <w:rsid w:val="00BC0841"/>
    <w:rsid w:val="00BD5F8A"/>
    <w:rsid w:val="00BE1E04"/>
    <w:rsid w:val="00C13A5D"/>
    <w:rsid w:val="00C1707D"/>
    <w:rsid w:val="00C343A4"/>
    <w:rsid w:val="00C36B36"/>
    <w:rsid w:val="00C408F9"/>
    <w:rsid w:val="00C61A41"/>
    <w:rsid w:val="00CB12A6"/>
    <w:rsid w:val="00CC2805"/>
    <w:rsid w:val="00D02F8A"/>
    <w:rsid w:val="00D227CA"/>
    <w:rsid w:val="00D3711E"/>
    <w:rsid w:val="00D444A7"/>
    <w:rsid w:val="00D53639"/>
    <w:rsid w:val="00D703C8"/>
    <w:rsid w:val="00D81101"/>
    <w:rsid w:val="00D844A0"/>
    <w:rsid w:val="00D84BF0"/>
    <w:rsid w:val="00D84F02"/>
    <w:rsid w:val="00DA35DF"/>
    <w:rsid w:val="00DD194E"/>
    <w:rsid w:val="00DE0D7E"/>
    <w:rsid w:val="00DF1255"/>
    <w:rsid w:val="00E15797"/>
    <w:rsid w:val="00E42DDC"/>
    <w:rsid w:val="00E6714C"/>
    <w:rsid w:val="00E86E9E"/>
    <w:rsid w:val="00E8719E"/>
    <w:rsid w:val="00F13F25"/>
    <w:rsid w:val="00F253F8"/>
    <w:rsid w:val="00F704D8"/>
    <w:rsid w:val="00FB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B9D6A-3C23-492D-B89A-4F1FDDAF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A4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A41"/>
    <w:rPr>
      <w:rFonts w:ascii="Calibri" w:hAnsi="Calibr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37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37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37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37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37F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Пирожкова Мария Михайловна</dc:creator>
  <cp:keywords/>
  <dc:description/>
  <cp:lastModifiedBy>Нарицина Елена Николаевна</cp:lastModifiedBy>
  <cp:revision>13</cp:revision>
  <cp:lastPrinted>2023-08-16T09:00:00Z</cp:lastPrinted>
  <dcterms:created xsi:type="dcterms:W3CDTF">2023-08-11T11:06:00Z</dcterms:created>
  <dcterms:modified xsi:type="dcterms:W3CDTF">2023-08-16T09:06:00Z</dcterms:modified>
</cp:coreProperties>
</file>