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B32937" w:rsidRPr="00CA3B8F" w:rsidRDefault="002019C0" w:rsidP="00B32937">
            <w:pPr>
              <w:snapToGrid w:val="0"/>
              <w:rPr>
                <w:bCs/>
                <w:color w:val="000000"/>
              </w:rPr>
            </w:pPr>
            <w:r w:rsidRPr="00CA3B8F">
              <w:rPr>
                <w:color w:val="000000"/>
              </w:rPr>
              <w:t>«УТВЕРЖ</w:t>
            </w:r>
            <w:r>
              <w:rPr>
                <w:color w:val="000000"/>
              </w:rPr>
              <w:t>ДЕНО</w:t>
            </w:r>
            <w:r w:rsidRPr="00CA3B8F">
              <w:rPr>
                <w:color w:val="000000"/>
              </w:rPr>
              <w:t>»</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8878A8" w:rsidP="004E41D6">
      <w:pPr>
        <w:spacing w:after="120"/>
        <w:jc w:val="center"/>
        <w:rPr>
          <w:b/>
          <w:bCs/>
        </w:rPr>
      </w:pPr>
      <w:r>
        <w:rPr>
          <w:b/>
          <w:bCs/>
        </w:rPr>
        <w:t>ЗАПРОС ПРЕДЛОЖЕНИЙ</w:t>
      </w:r>
      <w:r w:rsidR="004E41D6" w:rsidRPr="004E41D6">
        <w:rPr>
          <w:b/>
          <w:bCs/>
        </w:rPr>
        <w:t xml:space="preserve"> В ЭЛЕКТРОННОЙ ФОРМЕ</w:t>
      </w:r>
      <w:r w:rsidR="0056047C">
        <w:rPr>
          <w:b/>
          <w:bCs/>
        </w:rPr>
        <w:t xml:space="preserve"> № 12</w:t>
      </w:r>
    </w:p>
    <w:p w:rsidR="00B32937" w:rsidRPr="0056047C" w:rsidRDefault="0056047C" w:rsidP="0056047C">
      <w:pPr>
        <w:spacing w:after="120"/>
        <w:jc w:val="center"/>
        <w:rPr>
          <w:b/>
          <w:bCs/>
          <w:highlight w:val="green"/>
        </w:rPr>
      </w:pPr>
      <w:r>
        <w:rPr>
          <w:b/>
          <w:bCs/>
          <w:highlight w:val="green"/>
        </w:rPr>
        <w:t>на право заключения договора</w:t>
      </w:r>
      <w:r w:rsidRPr="0056047C">
        <w:rPr>
          <w:b/>
          <w:bCs/>
          <w:highlight w:val="green"/>
        </w:rPr>
        <w:t xml:space="preserve"> поставки мульчеров для нужд филиала ПАО «Россети Сибирь» - «Красноярскэнерго»</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B301FE">
        <w:rPr>
          <w:b/>
          <w:bCs/>
          <w:highlight w:val="green"/>
        </w:rPr>
        <w:t xml:space="preserve">г. </w:t>
      </w:r>
      <w:r w:rsidR="0056047C">
        <w:rPr>
          <w:b/>
          <w:highlight w:val="green"/>
        </w:rPr>
        <w:t>Красноярск</w:t>
      </w:r>
      <w:r w:rsidR="002019C0" w:rsidRPr="00B301FE">
        <w:rPr>
          <w:b/>
          <w:highlight w:val="green"/>
        </w:rPr>
        <w:t xml:space="preserve"> </w:t>
      </w:r>
      <w:r w:rsidRPr="00B301FE">
        <w:rPr>
          <w:bCs/>
          <w:highlight w:val="green"/>
        </w:rPr>
        <w:br/>
      </w:r>
      <w:r w:rsidRPr="00B301FE">
        <w:rPr>
          <w:b/>
          <w:bCs/>
          <w:highlight w:val="green"/>
        </w:rPr>
        <w:t>20</w:t>
      </w:r>
      <w:r w:rsidR="0056047C">
        <w:rPr>
          <w:b/>
          <w:bCs/>
          <w:highlight w:val="green"/>
        </w:rPr>
        <w:t>23</w:t>
      </w:r>
      <w:r w:rsidRPr="00B301FE">
        <w:rPr>
          <w:b/>
          <w:bCs/>
          <w:highlight w:val="green"/>
        </w:rPr>
        <w:t xml:space="preserve"> год</w:t>
      </w:r>
      <w:r w:rsidR="007633E7" w:rsidRPr="00C70643">
        <w:rPr>
          <w:sz w:val="28"/>
          <w:szCs w:val="28"/>
        </w:rPr>
        <w:br w:type="page"/>
      </w:r>
    </w:p>
    <w:p w:rsidR="007633E7" w:rsidRPr="001243E2" w:rsidRDefault="007633E7" w:rsidP="009F2361">
      <w:pPr>
        <w:pStyle w:val="11"/>
        <w:keepNext w:val="0"/>
        <w:tabs>
          <w:tab w:val="clear" w:pos="432"/>
        </w:tabs>
        <w:spacing w:before="0" w:after="0"/>
        <w:ind w:left="567" w:firstLine="0"/>
        <w:rPr>
          <w:rStyle w:val="15"/>
          <w:b/>
          <w:caps/>
          <w:sz w:val="24"/>
          <w:szCs w:val="24"/>
        </w:rPr>
      </w:pPr>
      <w:bookmarkStart w:id="0" w:name="_Toc113527239"/>
      <w:r w:rsidRPr="001243E2">
        <w:rPr>
          <w:rStyle w:val="15"/>
          <w:b/>
          <w:caps/>
          <w:sz w:val="24"/>
          <w:szCs w:val="24"/>
        </w:rPr>
        <w:lastRenderedPageBreak/>
        <w:t>СОДЕРЖАНИЕ</w:t>
      </w:r>
      <w:bookmarkEnd w:id="0"/>
    </w:p>
    <w:p w:rsidR="007633E7" w:rsidRPr="001243E2" w:rsidRDefault="007633E7" w:rsidP="00FA1AA1">
      <w:pPr>
        <w:keepNext/>
        <w:keepLines/>
        <w:widowControl w:val="0"/>
        <w:suppressLineNumbers/>
        <w:suppressAutoHyphens/>
        <w:spacing w:after="0"/>
        <w:ind w:firstLine="567"/>
        <w:jc w:val="left"/>
      </w:pPr>
    </w:p>
    <w:p w:rsidR="00C31942" w:rsidRPr="001243E2" w:rsidRDefault="00307189">
      <w:pPr>
        <w:pStyle w:val="13"/>
        <w:tabs>
          <w:tab w:val="right" w:leader="dot" w:pos="10195"/>
        </w:tabs>
        <w:rPr>
          <w:rFonts w:asciiTheme="minorHAnsi" w:eastAsiaTheme="minorEastAsia" w:hAnsiTheme="minorHAnsi" w:cstheme="minorBidi"/>
          <w:b w:val="0"/>
          <w:bCs w:val="0"/>
          <w:caps w:val="0"/>
          <w:noProof/>
          <w:sz w:val="22"/>
          <w:szCs w:val="22"/>
        </w:rPr>
      </w:pPr>
      <w:r w:rsidRPr="001243E2">
        <w:rPr>
          <w:b w:val="0"/>
          <w:bCs w:val="0"/>
          <w:i/>
          <w:iCs/>
          <w:caps w:val="0"/>
          <w:smallCaps/>
          <w:sz w:val="24"/>
          <w:szCs w:val="24"/>
        </w:rPr>
        <w:fldChar w:fldCharType="begin"/>
      </w:r>
      <w:r w:rsidR="007633E7" w:rsidRPr="001243E2">
        <w:rPr>
          <w:b w:val="0"/>
          <w:bCs w:val="0"/>
          <w:i/>
          <w:iCs/>
          <w:caps w:val="0"/>
          <w:smallCaps/>
          <w:sz w:val="24"/>
          <w:szCs w:val="24"/>
        </w:rPr>
        <w:instrText xml:space="preserve"> TOC \o "1-2" \h \z \u </w:instrText>
      </w:r>
      <w:r w:rsidRPr="001243E2">
        <w:rPr>
          <w:b w:val="0"/>
          <w:bCs w:val="0"/>
          <w:i/>
          <w:iCs/>
          <w:caps w:val="0"/>
          <w:smallCaps/>
          <w:sz w:val="24"/>
          <w:szCs w:val="24"/>
        </w:rPr>
        <w:fldChar w:fldCharType="separate"/>
      </w:r>
      <w:hyperlink w:anchor="_Toc113527239" w:history="1">
        <w:r w:rsidR="00C31942" w:rsidRPr="001243E2">
          <w:rPr>
            <w:rStyle w:val="aff9"/>
            <w:noProof/>
            <w:color w:val="auto"/>
          </w:rPr>
          <w:t>СОДЕРЖАНИЕ</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_Toc113527239 \h </w:instrText>
        </w:r>
        <w:r w:rsidR="00C31942" w:rsidRPr="001243E2">
          <w:rPr>
            <w:noProof/>
            <w:webHidden/>
          </w:rPr>
        </w:r>
        <w:r w:rsidR="00C31942" w:rsidRPr="001243E2">
          <w:rPr>
            <w:noProof/>
            <w:webHidden/>
          </w:rPr>
          <w:fldChar w:fldCharType="separate"/>
        </w:r>
        <w:r w:rsidR="00044883">
          <w:rPr>
            <w:noProof/>
            <w:webHidden/>
          </w:rPr>
          <w:t>2</w:t>
        </w:r>
        <w:r w:rsidR="00C31942" w:rsidRPr="001243E2">
          <w:rPr>
            <w:noProof/>
            <w:webHidden/>
          </w:rPr>
          <w:fldChar w:fldCharType="end"/>
        </w:r>
      </w:hyperlink>
    </w:p>
    <w:p w:rsidR="00C31942" w:rsidRPr="001243E2" w:rsidRDefault="00FF080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527240" w:history="1">
        <w:r w:rsidR="00C31942" w:rsidRPr="001243E2">
          <w:rPr>
            <w:rStyle w:val="aff9"/>
            <w:noProof/>
            <w:color w:val="auto"/>
          </w:rPr>
          <w:t>I.</w:t>
        </w:r>
        <w:r w:rsidR="00C31942" w:rsidRPr="001243E2">
          <w:rPr>
            <w:rFonts w:asciiTheme="minorHAnsi" w:eastAsiaTheme="minorEastAsia" w:hAnsiTheme="minorHAnsi" w:cstheme="minorBidi"/>
            <w:b w:val="0"/>
            <w:bCs w:val="0"/>
            <w:caps w:val="0"/>
            <w:noProof/>
            <w:sz w:val="22"/>
            <w:szCs w:val="22"/>
          </w:rPr>
          <w:tab/>
        </w:r>
        <w:r w:rsidR="00C31942" w:rsidRPr="001243E2">
          <w:rPr>
            <w:rStyle w:val="aff9"/>
            <w:noProof/>
            <w:color w:val="auto"/>
          </w:rPr>
          <w:t>ОБЩИЕ УСЛОВИЯ ПРОВЕДЕНИЯ закупки</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_Toc113527240 \h </w:instrText>
        </w:r>
        <w:r w:rsidR="00C31942" w:rsidRPr="001243E2">
          <w:rPr>
            <w:noProof/>
            <w:webHidden/>
          </w:rPr>
        </w:r>
        <w:r w:rsidR="00C31942" w:rsidRPr="001243E2">
          <w:rPr>
            <w:noProof/>
            <w:webHidden/>
          </w:rPr>
          <w:fldChar w:fldCharType="separate"/>
        </w:r>
        <w:r w:rsidR="00044883">
          <w:rPr>
            <w:noProof/>
            <w:webHidden/>
          </w:rPr>
          <w:t>4</w:t>
        </w:r>
        <w:r w:rsidR="00C31942" w:rsidRPr="001243E2">
          <w:rPr>
            <w:noProof/>
            <w:webHidden/>
          </w:rPr>
          <w:fldChar w:fldCharType="end"/>
        </w:r>
      </w:hyperlink>
    </w:p>
    <w:p w:rsidR="00C31942" w:rsidRPr="001243E2" w:rsidRDefault="00FF080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527241" w:history="1">
        <w:r w:rsidR="00C31942" w:rsidRPr="001243E2">
          <w:rPr>
            <w:rStyle w:val="aff9"/>
            <w:noProof/>
            <w:color w:val="auto"/>
          </w:rPr>
          <w:t>1.</w:t>
        </w:r>
        <w:r w:rsidR="00C31942" w:rsidRPr="001243E2">
          <w:rPr>
            <w:rFonts w:asciiTheme="minorHAnsi" w:eastAsiaTheme="minorEastAsia" w:hAnsiTheme="minorHAnsi" w:cstheme="minorBidi"/>
            <w:b w:val="0"/>
            <w:bCs w:val="0"/>
            <w:caps w:val="0"/>
            <w:noProof/>
            <w:sz w:val="22"/>
            <w:szCs w:val="22"/>
          </w:rPr>
          <w:tab/>
        </w:r>
        <w:r w:rsidR="00C31942" w:rsidRPr="001243E2">
          <w:rPr>
            <w:rStyle w:val="aff9"/>
            <w:noProof/>
            <w:color w:val="auto"/>
          </w:rPr>
          <w:t>ОБЩИЕ ПОЛОЖЕНИЯ</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_Toc113527241 \h </w:instrText>
        </w:r>
        <w:r w:rsidR="00C31942" w:rsidRPr="001243E2">
          <w:rPr>
            <w:noProof/>
            <w:webHidden/>
          </w:rPr>
        </w:r>
        <w:r w:rsidR="00C31942" w:rsidRPr="001243E2">
          <w:rPr>
            <w:noProof/>
            <w:webHidden/>
          </w:rPr>
          <w:fldChar w:fldCharType="separate"/>
        </w:r>
        <w:r w:rsidR="00044883">
          <w:rPr>
            <w:noProof/>
            <w:webHidden/>
          </w:rPr>
          <w:t>4</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42" w:history="1">
        <w:r w:rsidR="00C31942" w:rsidRPr="001243E2">
          <w:rPr>
            <w:rStyle w:val="aff9"/>
            <w:noProof/>
            <w:color w:val="auto"/>
          </w:rPr>
          <w:t>1.1.</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Правовой статус документов</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_Toc113527242 \h </w:instrText>
        </w:r>
        <w:r w:rsidR="00C31942" w:rsidRPr="001243E2">
          <w:rPr>
            <w:noProof/>
            <w:webHidden/>
          </w:rPr>
        </w:r>
        <w:r w:rsidR="00C31942" w:rsidRPr="001243E2">
          <w:rPr>
            <w:noProof/>
            <w:webHidden/>
          </w:rPr>
          <w:fldChar w:fldCharType="separate"/>
        </w:r>
        <w:r w:rsidR="00044883">
          <w:rPr>
            <w:noProof/>
            <w:webHidden/>
          </w:rPr>
          <w:t>4</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43" w:history="1">
        <w:r w:rsidR="00C31942" w:rsidRPr="001243E2">
          <w:rPr>
            <w:rStyle w:val="aff9"/>
            <w:noProof/>
            <w:color w:val="auto"/>
          </w:rPr>
          <w:t>1.2.</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Заказчик, предмет и условия проведения закупки.</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_Toc113527243 \h </w:instrText>
        </w:r>
        <w:r w:rsidR="00C31942" w:rsidRPr="001243E2">
          <w:rPr>
            <w:noProof/>
            <w:webHidden/>
          </w:rPr>
        </w:r>
        <w:r w:rsidR="00C31942" w:rsidRPr="001243E2">
          <w:rPr>
            <w:noProof/>
            <w:webHidden/>
          </w:rPr>
          <w:fldChar w:fldCharType="separate"/>
        </w:r>
        <w:r w:rsidR="00044883">
          <w:rPr>
            <w:noProof/>
            <w:webHidden/>
          </w:rPr>
          <w:t>4</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44" w:history="1">
        <w:r w:rsidR="00C31942" w:rsidRPr="001243E2">
          <w:rPr>
            <w:rStyle w:val="aff9"/>
            <w:noProof/>
            <w:color w:val="auto"/>
          </w:rPr>
          <w:t>1.3.</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Начальная (максимальная) цена договора</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_Toc113527244 \h </w:instrText>
        </w:r>
        <w:r w:rsidR="00C31942" w:rsidRPr="001243E2">
          <w:rPr>
            <w:noProof/>
            <w:webHidden/>
          </w:rPr>
        </w:r>
        <w:r w:rsidR="00C31942" w:rsidRPr="001243E2">
          <w:rPr>
            <w:noProof/>
            <w:webHidden/>
          </w:rPr>
          <w:fldChar w:fldCharType="separate"/>
        </w:r>
        <w:r w:rsidR="00044883">
          <w:rPr>
            <w:noProof/>
            <w:webHidden/>
          </w:rPr>
          <w:t>4</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45" w:history="1">
        <w:r w:rsidR="00C31942" w:rsidRPr="001243E2">
          <w:rPr>
            <w:rStyle w:val="aff9"/>
            <w:noProof/>
            <w:color w:val="auto"/>
          </w:rPr>
          <w:t>1.4.</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Требования к участникам закупки</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_Toc113527245 \h </w:instrText>
        </w:r>
        <w:r w:rsidR="00C31942" w:rsidRPr="001243E2">
          <w:rPr>
            <w:noProof/>
            <w:webHidden/>
          </w:rPr>
        </w:r>
        <w:r w:rsidR="00C31942" w:rsidRPr="001243E2">
          <w:rPr>
            <w:noProof/>
            <w:webHidden/>
          </w:rPr>
          <w:fldChar w:fldCharType="separate"/>
        </w:r>
        <w:r w:rsidR="00044883">
          <w:rPr>
            <w:noProof/>
            <w:webHidden/>
          </w:rPr>
          <w:t>5</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46" w:history="1">
        <w:r w:rsidR="00C31942" w:rsidRPr="001243E2">
          <w:rPr>
            <w:rStyle w:val="aff9"/>
            <w:noProof/>
            <w:color w:val="auto"/>
          </w:rPr>
          <w:t>1.5.</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Привлечение соисполнителей (субподрядчиков, субпоставщиков) к исполнению договора</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_Toc113527246 \h </w:instrText>
        </w:r>
        <w:r w:rsidR="00C31942" w:rsidRPr="001243E2">
          <w:rPr>
            <w:noProof/>
            <w:webHidden/>
          </w:rPr>
        </w:r>
        <w:r w:rsidR="00C31942" w:rsidRPr="001243E2">
          <w:rPr>
            <w:noProof/>
            <w:webHidden/>
          </w:rPr>
          <w:fldChar w:fldCharType="separate"/>
        </w:r>
        <w:r w:rsidR="00044883">
          <w:rPr>
            <w:noProof/>
            <w:webHidden/>
          </w:rPr>
          <w:t>6</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47" w:history="1">
        <w:r w:rsidR="00C31942" w:rsidRPr="001243E2">
          <w:rPr>
            <w:rStyle w:val="aff9"/>
            <w:noProof/>
            <w:color w:val="auto"/>
          </w:rPr>
          <w:t>1.6.</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Расходы на участие в закупке и при заключении договора</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_Toc113527247 \h </w:instrText>
        </w:r>
        <w:r w:rsidR="00C31942" w:rsidRPr="001243E2">
          <w:rPr>
            <w:noProof/>
            <w:webHidden/>
          </w:rPr>
        </w:r>
        <w:r w:rsidR="00C31942" w:rsidRPr="001243E2">
          <w:rPr>
            <w:noProof/>
            <w:webHidden/>
          </w:rPr>
          <w:fldChar w:fldCharType="separate"/>
        </w:r>
        <w:r w:rsidR="00044883">
          <w:rPr>
            <w:noProof/>
            <w:webHidden/>
          </w:rPr>
          <w:t>6</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48" w:history="1">
        <w:r w:rsidR="00C31942" w:rsidRPr="001243E2">
          <w:rPr>
            <w:rStyle w:val="aff9"/>
            <w:noProof/>
            <w:color w:val="auto"/>
          </w:rPr>
          <w:t>1.7.</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_Toc113527248 \h </w:instrText>
        </w:r>
        <w:r w:rsidR="00C31942" w:rsidRPr="001243E2">
          <w:rPr>
            <w:noProof/>
            <w:webHidden/>
          </w:rPr>
        </w:r>
        <w:r w:rsidR="00C31942" w:rsidRPr="001243E2">
          <w:rPr>
            <w:noProof/>
            <w:webHidden/>
          </w:rPr>
          <w:fldChar w:fldCharType="separate"/>
        </w:r>
        <w:r w:rsidR="00044883">
          <w:rPr>
            <w:noProof/>
            <w:webHidden/>
          </w:rPr>
          <w:t>6</w:t>
        </w:r>
        <w:r w:rsidR="00C31942" w:rsidRPr="001243E2">
          <w:rPr>
            <w:noProof/>
            <w:webHidden/>
          </w:rPr>
          <w:fldChar w:fldCharType="end"/>
        </w:r>
      </w:hyperlink>
    </w:p>
    <w:p w:rsidR="00C31942" w:rsidRPr="001243E2" w:rsidRDefault="00FF080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527249" w:history="1">
        <w:r w:rsidR="00C31942" w:rsidRPr="001243E2">
          <w:rPr>
            <w:rStyle w:val="aff9"/>
            <w:noProof/>
            <w:color w:val="auto"/>
          </w:rPr>
          <w:t>2.</w:t>
        </w:r>
        <w:r w:rsidR="00C31942" w:rsidRPr="001243E2">
          <w:rPr>
            <w:rFonts w:asciiTheme="minorHAnsi" w:eastAsiaTheme="minorEastAsia" w:hAnsiTheme="minorHAnsi" w:cstheme="minorBidi"/>
            <w:b w:val="0"/>
            <w:bCs w:val="0"/>
            <w:caps w:val="0"/>
            <w:noProof/>
            <w:sz w:val="22"/>
            <w:szCs w:val="22"/>
          </w:rPr>
          <w:tab/>
        </w:r>
        <w:r w:rsidR="00C31942" w:rsidRPr="001243E2">
          <w:rPr>
            <w:rStyle w:val="aff9"/>
            <w:noProof/>
            <w:color w:val="auto"/>
          </w:rPr>
          <w:t>ДОКУМЕНТАЦИЯ О ЗАКУПКЕ</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_Toc113527249 \h </w:instrText>
        </w:r>
        <w:r w:rsidR="00C31942" w:rsidRPr="001243E2">
          <w:rPr>
            <w:noProof/>
            <w:webHidden/>
          </w:rPr>
        </w:r>
        <w:r w:rsidR="00C31942" w:rsidRPr="001243E2">
          <w:rPr>
            <w:noProof/>
            <w:webHidden/>
          </w:rPr>
          <w:fldChar w:fldCharType="separate"/>
        </w:r>
        <w:r w:rsidR="00044883">
          <w:rPr>
            <w:noProof/>
            <w:webHidden/>
          </w:rPr>
          <w:t>7</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50" w:history="1">
        <w:r w:rsidR="00C31942" w:rsidRPr="001243E2">
          <w:rPr>
            <w:rStyle w:val="aff9"/>
            <w:noProof/>
            <w:color w:val="auto"/>
          </w:rPr>
          <w:t>2.1.</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Предоставление документации о закупке</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_Toc113527250 \h </w:instrText>
        </w:r>
        <w:r w:rsidR="00C31942" w:rsidRPr="001243E2">
          <w:rPr>
            <w:noProof/>
            <w:webHidden/>
          </w:rPr>
        </w:r>
        <w:r w:rsidR="00C31942" w:rsidRPr="001243E2">
          <w:rPr>
            <w:noProof/>
            <w:webHidden/>
          </w:rPr>
          <w:fldChar w:fldCharType="separate"/>
        </w:r>
        <w:r w:rsidR="00044883">
          <w:rPr>
            <w:noProof/>
            <w:webHidden/>
          </w:rPr>
          <w:t>7</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51" w:history="1">
        <w:r w:rsidR="00C31942" w:rsidRPr="001243E2">
          <w:rPr>
            <w:rStyle w:val="aff9"/>
            <w:noProof/>
            <w:color w:val="auto"/>
          </w:rPr>
          <w:t>2.2.</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Разъяснение положений документации о закупке</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_Toc113527251 \h </w:instrText>
        </w:r>
        <w:r w:rsidR="00C31942" w:rsidRPr="001243E2">
          <w:rPr>
            <w:noProof/>
            <w:webHidden/>
          </w:rPr>
        </w:r>
        <w:r w:rsidR="00C31942" w:rsidRPr="001243E2">
          <w:rPr>
            <w:noProof/>
            <w:webHidden/>
          </w:rPr>
          <w:fldChar w:fldCharType="separate"/>
        </w:r>
        <w:r w:rsidR="00044883">
          <w:rPr>
            <w:noProof/>
            <w:webHidden/>
          </w:rPr>
          <w:t>7</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52" w:history="1">
        <w:r w:rsidR="00C31942" w:rsidRPr="001243E2">
          <w:rPr>
            <w:rStyle w:val="aff9"/>
            <w:noProof/>
            <w:color w:val="auto"/>
          </w:rPr>
          <w:t>2.3.</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Внесение изменений в извещение о закупке и/или документацию о закупке</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_Toc113527252 \h </w:instrText>
        </w:r>
        <w:r w:rsidR="00C31942" w:rsidRPr="001243E2">
          <w:rPr>
            <w:noProof/>
            <w:webHidden/>
          </w:rPr>
        </w:r>
        <w:r w:rsidR="00C31942" w:rsidRPr="001243E2">
          <w:rPr>
            <w:noProof/>
            <w:webHidden/>
          </w:rPr>
          <w:fldChar w:fldCharType="separate"/>
        </w:r>
        <w:r w:rsidR="00044883">
          <w:rPr>
            <w:noProof/>
            <w:webHidden/>
          </w:rPr>
          <w:t>8</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53" w:history="1">
        <w:r w:rsidR="00C31942" w:rsidRPr="001243E2">
          <w:rPr>
            <w:rStyle w:val="aff9"/>
            <w:noProof/>
            <w:color w:val="auto"/>
          </w:rPr>
          <w:t>2.4.</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Отмена закупки</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_Toc113527253 \h </w:instrText>
        </w:r>
        <w:r w:rsidR="00C31942" w:rsidRPr="001243E2">
          <w:rPr>
            <w:noProof/>
            <w:webHidden/>
          </w:rPr>
        </w:r>
        <w:r w:rsidR="00C31942" w:rsidRPr="001243E2">
          <w:rPr>
            <w:noProof/>
            <w:webHidden/>
          </w:rPr>
          <w:fldChar w:fldCharType="separate"/>
        </w:r>
        <w:r w:rsidR="00044883">
          <w:rPr>
            <w:noProof/>
            <w:webHidden/>
          </w:rPr>
          <w:t>8</w:t>
        </w:r>
        <w:r w:rsidR="00C31942" w:rsidRPr="001243E2">
          <w:rPr>
            <w:noProof/>
            <w:webHidden/>
          </w:rPr>
          <w:fldChar w:fldCharType="end"/>
        </w:r>
      </w:hyperlink>
    </w:p>
    <w:p w:rsidR="00C31942" w:rsidRPr="001243E2" w:rsidRDefault="00FF080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527254" w:history="1">
        <w:r w:rsidR="00C31942" w:rsidRPr="001243E2">
          <w:rPr>
            <w:rStyle w:val="aff9"/>
            <w:noProof/>
            <w:color w:val="auto"/>
          </w:rPr>
          <w:t>3.</w:t>
        </w:r>
        <w:r w:rsidR="00C31942" w:rsidRPr="001243E2">
          <w:rPr>
            <w:rFonts w:asciiTheme="minorHAnsi" w:eastAsiaTheme="minorEastAsia" w:hAnsiTheme="minorHAnsi" w:cstheme="minorBidi"/>
            <w:b w:val="0"/>
            <w:bCs w:val="0"/>
            <w:caps w:val="0"/>
            <w:noProof/>
            <w:sz w:val="22"/>
            <w:szCs w:val="22"/>
          </w:rPr>
          <w:tab/>
        </w:r>
        <w:r w:rsidR="00C31942" w:rsidRPr="001243E2">
          <w:rPr>
            <w:rStyle w:val="aff9"/>
            <w:noProof/>
            <w:color w:val="auto"/>
          </w:rPr>
          <w:t>ТРЕБОВАНИЯ К СОДЕРЖАНИЮ ЗАЯВКИ НА УЧАСТИЕ В ЗАКУПКЕ</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_Toc113527254 \h </w:instrText>
        </w:r>
        <w:r w:rsidR="00C31942" w:rsidRPr="001243E2">
          <w:rPr>
            <w:noProof/>
            <w:webHidden/>
          </w:rPr>
        </w:r>
        <w:r w:rsidR="00C31942" w:rsidRPr="001243E2">
          <w:rPr>
            <w:noProof/>
            <w:webHidden/>
          </w:rPr>
          <w:fldChar w:fldCharType="separate"/>
        </w:r>
        <w:r w:rsidR="00044883">
          <w:rPr>
            <w:noProof/>
            <w:webHidden/>
          </w:rPr>
          <w:t>8</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55" w:history="1">
        <w:r w:rsidR="00C31942" w:rsidRPr="001243E2">
          <w:rPr>
            <w:rStyle w:val="aff9"/>
            <w:noProof/>
            <w:color w:val="auto"/>
          </w:rPr>
          <w:t>3.1.</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Требования к оформлению заявки на участие в закупке</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_Toc113527255 \h </w:instrText>
        </w:r>
        <w:r w:rsidR="00C31942" w:rsidRPr="001243E2">
          <w:rPr>
            <w:noProof/>
            <w:webHidden/>
          </w:rPr>
        </w:r>
        <w:r w:rsidR="00C31942" w:rsidRPr="001243E2">
          <w:rPr>
            <w:noProof/>
            <w:webHidden/>
          </w:rPr>
          <w:fldChar w:fldCharType="separate"/>
        </w:r>
        <w:r w:rsidR="00044883">
          <w:rPr>
            <w:noProof/>
            <w:webHidden/>
          </w:rPr>
          <w:t>8</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56" w:history="1">
        <w:r w:rsidR="00C31942" w:rsidRPr="001243E2">
          <w:rPr>
            <w:rStyle w:val="aff9"/>
            <w:noProof/>
            <w:color w:val="auto"/>
          </w:rPr>
          <w:t>3.2.</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Язык документов, входящих в состав заявки на участие в закупке</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_Toc113527256 \h </w:instrText>
        </w:r>
        <w:r w:rsidR="00C31942" w:rsidRPr="001243E2">
          <w:rPr>
            <w:noProof/>
            <w:webHidden/>
          </w:rPr>
        </w:r>
        <w:r w:rsidR="00C31942" w:rsidRPr="001243E2">
          <w:rPr>
            <w:noProof/>
            <w:webHidden/>
          </w:rPr>
          <w:fldChar w:fldCharType="separate"/>
        </w:r>
        <w:r w:rsidR="00044883">
          <w:rPr>
            <w:noProof/>
            <w:webHidden/>
          </w:rPr>
          <w:t>9</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57" w:history="1">
        <w:r w:rsidR="00C31942" w:rsidRPr="001243E2">
          <w:rPr>
            <w:rStyle w:val="aff9"/>
            <w:noProof/>
            <w:color w:val="auto"/>
          </w:rPr>
          <w:t>3.3.</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Требования к валюте заявки</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_Toc113527257 \h </w:instrText>
        </w:r>
        <w:r w:rsidR="00C31942" w:rsidRPr="001243E2">
          <w:rPr>
            <w:noProof/>
            <w:webHidden/>
          </w:rPr>
        </w:r>
        <w:r w:rsidR="00C31942" w:rsidRPr="001243E2">
          <w:rPr>
            <w:noProof/>
            <w:webHidden/>
          </w:rPr>
          <w:fldChar w:fldCharType="separate"/>
        </w:r>
        <w:r w:rsidR="00044883">
          <w:rPr>
            <w:noProof/>
            <w:webHidden/>
          </w:rPr>
          <w:t>9</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58" w:history="1">
        <w:r w:rsidR="00C31942" w:rsidRPr="001243E2">
          <w:rPr>
            <w:rStyle w:val="aff9"/>
            <w:noProof/>
            <w:color w:val="auto"/>
          </w:rPr>
          <w:t>3.4.</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Требования к составу заявки на участие в закупке</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_Toc113527258 \h </w:instrText>
        </w:r>
        <w:r w:rsidR="00C31942" w:rsidRPr="001243E2">
          <w:rPr>
            <w:noProof/>
            <w:webHidden/>
          </w:rPr>
        </w:r>
        <w:r w:rsidR="00C31942" w:rsidRPr="001243E2">
          <w:rPr>
            <w:noProof/>
            <w:webHidden/>
          </w:rPr>
          <w:fldChar w:fldCharType="separate"/>
        </w:r>
        <w:r w:rsidR="00044883">
          <w:rPr>
            <w:noProof/>
            <w:webHidden/>
          </w:rPr>
          <w:t>9</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59" w:history="1">
        <w:r w:rsidR="00C31942" w:rsidRPr="001243E2">
          <w:rPr>
            <w:rStyle w:val="aff9"/>
            <w:noProof/>
            <w:color w:val="auto"/>
          </w:rPr>
          <w:t>3.5.</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Требования к описанию предложения участника закупки</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_Toc113527259 \h </w:instrText>
        </w:r>
        <w:r w:rsidR="00C31942" w:rsidRPr="001243E2">
          <w:rPr>
            <w:noProof/>
            <w:webHidden/>
          </w:rPr>
        </w:r>
        <w:r w:rsidR="00C31942" w:rsidRPr="001243E2">
          <w:rPr>
            <w:noProof/>
            <w:webHidden/>
          </w:rPr>
          <w:fldChar w:fldCharType="separate"/>
        </w:r>
        <w:r w:rsidR="00044883">
          <w:rPr>
            <w:noProof/>
            <w:webHidden/>
          </w:rPr>
          <w:t>10</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60" w:history="1">
        <w:r w:rsidR="00C31942" w:rsidRPr="001243E2">
          <w:rPr>
            <w:rStyle w:val="aff9"/>
            <w:noProof/>
            <w:color w:val="auto"/>
          </w:rPr>
          <w:t>3.6.</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Требования к обеспечению заявок на участие в закупке</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_Toc113527260 \h </w:instrText>
        </w:r>
        <w:r w:rsidR="00C31942" w:rsidRPr="001243E2">
          <w:rPr>
            <w:noProof/>
            <w:webHidden/>
          </w:rPr>
        </w:r>
        <w:r w:rsidR="00C31942" w:rsidRPr="001243E2">
          <w:rPr>
            <w:noProof/>
            <w:webHidden/>
          </w:rPr>
          <w:fldChar w:fldCharType="separate"/>
        </w:r>
        <w:r w:rsidR="00044883">
          <w:rPr>
            <w:noProof/>
            <w:webHidden/>
          </w:rPr>
          <w:t>11</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61" w:history="1">
        <w:r w:rsidR="00C31942" w:rsidRPr="001243E2">
          <w:rPr>
            <w:rStyle w:val="aff9"/>
            <w:noProof/>
            <w:color w:val="auto"/>
          </w:rPr>
          <w:t>3.7.</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Порядок действий, осуществляемых в ходе проведения закупки, в случае предложения участником закупки аномально низкой цены</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_Toc113527261 \h </w:instrText>
        </w:r>
        <w:r w:rsidR="00C31942" w:rsidRPr="001243E2">
          <w:rPr>
            <w:noProof/>
            <w:webHidden/>
          </w:rPr>
        </w:r>
        <w:r w:rsidR="00C31942" w:rsidRPr="001243E2">
          <w:rPr>
            <w:noProof/>
            <w:webHidden/>
          </w:rPr>
          <w:fldChar w:fldCharType="separate"/>
        </w:r>
        <w:r w:rsidR="00044883">
          <w:rPr>
            <w:noProof/>
            <w:webHidden/>
          </w:rPr>
          <w:t>13</w:t>
        </w:r>
        <w:r w:rsidR="00C31942" w:rsidRPr="001243E2">
          <w:rPr>
            <w:noProof/>
            <w:webHidden/>
          </w:rPr>
          <w:fldChar w:fldCharType="end"/>
        </w:r>
      </w:hyperlink>
    </w:p>
    <w:p w:rsidR="00C31942" w:rsidRPr="001243E2" w:rsidRDefault="00FF080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527262" w:history="1">
        <w:r w:rsidR="00C31942" w:rsidRPr="001243E2">
          <w:rPr>
            <w:rStyle w:val="aff9"/>
            <w:noProof/>
            <w:color w:val="auto"/>
          </w:rPr>
          <w:t>4.</w:t>
        </w:r>
        <w:r w:rsidR="00C31942" w:rsidRPr="001243E2">
          <w:rPr>
            <w:rFonts w:asciiTheme="minorHAnsi" w:eastAsiaTheme="minorEastAsia" w:hAnsiTheme="minorHAnsi" w:cstheme="minorBidi"/>
            <w:b w:val="0"/>
            <w:bCs w:val="0"/>
            <w:caps w:val="0"/>
            <w:noProof/>
            <w:sz w:val="22"/>
            <w:szCs w:val="22"/>
          </w:rPr>
          <w:tab/>
        </w:r>
        <w:r w:rsidR="00C31942" w:rsidRPr="001243E2">
          <w:rPr>
            <w:rStyle w:val="aff9"/>
            <w:noProof/>
            <w:color w:val="auto"/>
          </w:rPr>
          <w:t>ПОДАЧА ЗАЯВОК НА УЧАСТИЕ В ЗАКУПКЕ</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_Toc113527262 \h </w:instrText>
        </w:r>
        <w:r w:rsidR="00C31942" w:rsidRPr="001243E2">
          <w:rPr>
            <w:noProof/>
            <w:webHidden/>
          </w:rPr>
        </w:r>
        <w:r w:rsidR="00C31942" w:rsidRPr="001243E2">
          <w:rPr>
            <w:noProof/>
            <w:webHidden/>
          </w:rPr>
          <w:fldChar w:fldCharType="separate"/>
        </w:r>
        <w:r w:rsidR="00044883">
          <w:rPr>
            <w:noProof/>
            <w:webHidden/>
          </w:rPr>
          <w:t>14</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63" w:history="1">
        <w:r w:rsidR="00C31942" w:rsidRPr="001243E2">
          <w:rPr>
            <w:rStyle w:val="aff9"/>
            <w:noProof/>
            <w:color w:val="auto"/>
          </w:rPr>
          <w:t>4.1.</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Порядок, место, дата начала и дата окончания срока подачи заявок на участие в закупке</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_Toc113527263 \h </w:instrText>
        </w:r>
        <w:r w:rsidR="00C31942" w:rsidRPr="001243E2">
          <w:rPr>
            <w:noProof/>
            <w:webHidden/>
          </w:rPr>
        </w:r>
        <w:r w:rsidR="00C31942" w:rsidRPr="001243E2">
          <w:rPr>
            <w:noProof/>
            <w:webHidden/>
          </w:rPr>
          <w:fldChar w:fldCharType="separate"/>
        </w:r>
        <w:r w:rsidR="00044883">
          <w:rPr>
            <w:noProof/>
            <w:webHidden/>
          </w:rPr>
          <w:t>15</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64" w:history="1">
        <w:r w:rsidR="00C31942" w:rsidRPr="001243E2">
          <w:rPr>
            <w:rStyle w:val="aff9"/>
            <w:noProof/>
            <w:color w:val="auto"/>
          </w:rPr>
          <w:t>4.2.</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Изменения и отзыв заявок на участие в закупке</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_Toc113527264 \h </w:instrText>
        </w:r>
        <w:r w:rsidR="00C31942" w:rsidRPr="001243E2">
          <w:rPr>
            <w:noProof/>
            <w:webHidden/>
          </w:rPr>
        </w:r>
        <w:r w:rsidR="00C31942" w:rsidRPr="001243E2">
          <w:rPr>
            <w:noProof/>
            <w:webHidden/>
          </w:rPr>
          <w:fldChar w:fldCharType="separate"/>
        </w:r>
        <w:r w:rsidR="00044883">
          <w:rPr>
            <w:noProof/>
            <w:webHidden/>
          </w:rPr>
          <w:t>15</w:t>
        </w:r>
        <w:r w:rsidR="00C31942" w:rsidRPr="001243E2">
          <w:rPr>
            <w:noProof/>
            <w:webHidden/>
          </w:rPr>
          <w:fldChar w:fldCharType="end"/>
        </w:r>
      </w:hyperlink>
    </w:p>
    <w:p w:rsidR="00C31942" w:rsidRPr="001243E2" w:rsidRDefault="00FF080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527265" w:history="1">
        <w:r w:rsidR="00C31942" w:rsidRPr="001243E2">
          <w:rPr>
            <w:rStyle w:val="aff9"/>
            <w:noProof/>
            <w:color w:val="auto"/>
          </w:rPr>
          <w:t>5.</w:t>
        </w:r>
        <w:r w:rsidR="00C31942" w:rsidRPr="001243E2">
          <w:rPr>
            <w:rFonts w:asciiTheme="minorHAnsi" w:eastAsiaTheme="minorEastAsia" w:hAnsiTheme="minorHAnsi" w:cstheme="minorBidi"/>
            <w:b w:val="0"/>
            <w:bCs w:val="0"/>
            <w:caps w:val="0"/>
            <w:noProof/>
            <w:sz w:val="22"/>
            <w:szCs w:val="22"/>
          </w:rPr>
          <w:tab/>
        </w:r>
        <w:r w:rsidR="00C31942" w:rsidRPr="001243E2">
          <w:rPr>
            <w:rStyle w:val="aff9"/>
            <w:noProof/>
            <w:color w:val="auto"/>
          </w:rPr>
          <w:t>ПОРЯДОК ПРОВЕДЕНИЯ ЗАКУПКИ</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_Toc113527265 \h </w:instrText>
        </w:r>
        <w:r w:rsidR="00C31942" w:rsidRPr="001243E2">
          <w:rPr>
            <w:noProof/>
            <w:webHidden/>
          </w:rPr>
        </w:r>
        <w:r w:rsidR="00C31942" w:rsidRPr="001243E2">
          <w:rPr>
            <w:noProof/>
            <w:webHidden/>
          </w:rPr>
          <w:fldChar w:fldCharType="separate"/>
        </w:r>
        <w:r w:rsidR="00044883">
          <w:rPr>
            <w:noProof/>
            <w:webHidden/>
          </w:rPr>
          <w:t>15</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66" w:history="1">
        <w:r w:rsidR="00C31942" w:rsidRPr="001243E2">
          <w:rPr>
            <w:rStyle w:val="aff9"/>
            <w:noProof/>
            <w:color w:val="auto"/>
          </w:rPr>
          <w:t>5.1.</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Закупочная комиссия</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_Toc113527266 \h </w:instrText>
        </w:r>
        <w:r w:rsidR="00C31942" w:rsidRPr="001243E2">
          <w:rPr>
            <w:noProof/>
            <w:webHidden/>
          </w:rPr>
        </w:r>
        <w:r w:rsidR="00C31942" w:rsidRPr="001243E2">
          <w:rPr>
            <w:noProof/>
            <w:webHidden/>
          </w:rPr>
          <w:fldChar w:fldCharType="separate"/>
        </w:r>
        <w:r w:rsidR="00044883">
          <w:rPr>
            <w:noProof/>
            <w:webHidden/>
          </w:rPr>
          <w:t>15</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67" w:history="1">
        <w:r w:rsidR="00C31942" w:rsidRPr="001243E2">
          <w:rPr>
            <w:rStyle w:val="aff9"/>
            <w:noProof/>
            <w:color w:val="auto"/>
          </w:rPr>
          <w:t>5.2.</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Окончание срока подачи заявок на участие в закупке, открытие доступа к заявкам участников закупки</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_Toc113527267 \h </w:instrText>
        </w:r>
        <w:r w:rsidR="00C31942" w:rsidRPr="001243E2">
          <w:rPr>
            <w:noProof/>
            <w:webHidden/>
          </w:rPr>
        </w:r>
        <w:r w:rsidR="00C31942" w:rsidRPr="001243E2">
          <w:rPr>
            <w:noProof/>
            <w:webHidden/>
          </w:rPr>
          <w:fldChar w:fldCharType="separate"/>
        </w:r>
        <w:r w:rsidR="00044883">
          <w:rPr>
            <w:noProof/>
            <w:webHidden/>
          </w:rPr>
          <w:t>15</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68" w:history="1">
        <w:r w:rsidR="00C31942" w:rsidRPr="001243E2">
          <w:rPr>
            <w:rStyle w:val="aff9"/>
            <w:noProof/>
            <w:color w:val="auto"/>
          </w:rPr>
          <w:t>5.3.</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Рассмотрение заявок участников закупки</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_Toc113527268 \h </w:instrText>
        </w:r>
        <w:r w:rsidR="00C31942" w:rsidRPr="001243E2">
          <w:rPr>
            <w:noProof/>
            <w:webHidden/>
          </w:rPr>
        </w:r>
        <w:r w:rsidR="00C31942" w:rsidRPr="001243E2">
          <w:rPr>
            <w:noProof/>
            <w:webHidden/>
          </w:rPr>
          <w:fldChar w:fldCharType="separate"/>
        </w:r>
        <w:r w:rsidR="00044883">
          <w:rPr>
            <w:noProof/>
            <w:webHidden/>
          </w:rPr>
          <w:t>15</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69" w:history="1">
        <w:r w:rsidR="00C31942" w:rsidRPr="001243E2">
          <w:rPr>
            <w:rStyle w:val="aff9"/>
            <w:noProof/>
            <w:color w:val="auto"/>
          </w:rPr>
          <w:t>5.4.</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Переторжка</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_Toc113527269 \h </w:instrText>
        </w:r>
        <w:r w:rsidR="00C31942" w:rsidRPr="001243E2">
          <w:rPr>
            <w:noProof/>
            <w:webHidden/>
          </w:rPr>
        </w:r>
        <w:r w:rsidR="00C31942" w:rsidRPr="001243E2">
          <w:rPr>
            <w:noProof/>
            <w:webHidden/>
          </w:rPr>
          <w:fldChar w:fldCharType="separate"/>
        </w:r>
        <w:r w:rsidR="00044883">
          <w:rPr>
            <w:noProof/>
            <w:webHidden/>
          </w:rPr>
          <w:t>16</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70" w:history="1">
        <w:r w:rsidR="00C31942" w:rsidRPr="001243E2">
          <w:rPr>
            <w:rStyle w:val="aff9"/>
            <w:noProof/>
            <w:color w:val="auto"/>
          </w:rPr>
          <w:t>5.5.</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Подведение итогов</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_Toc113527270 \h </w:instrText>
        </w:r>
        <w:r w:rsidR="00C31942" w:rsidRPr="001243E2">
          <w:rPr>
            <w:noProof/>
            <w:webHidden/>
          </w:rPr>
        </w:r>
        <w:r w:rsidR="00C31942" w:rsidRPr="001243E2">
          <w:rPr>
            <w:noProof/>
            <w:webHidden/>
          </w:rPr>
          <w:fldChar w:fldCharType="separate"/>
        </w:r>
        <w:r w:rsidR="00044883">
          <w:rPr>
            <w:noProof/>
            <w:webHidden/>
          </w:rPr>
          <w:t>17</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71" w:history="1">
        <w:r w:rsidR="00C31942" w:rsidRPr="001243E2">
          <w:rPr>
            <w:rStyle w:val="aff9"/>
            <w:noProof/>
            <w:color w:val="auto"/>
          </w:rPr>
          <w:t>5.6.</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Признание закупки несостоявшейся</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_Toc113527271 \h </w:instrText>
        </w:r>
        <w:r w:rsidR="00C31942" w:rsidRPr="001243E2">
          <w:rPr>
            <w:noProof/>
            <w:webHidden/>
          </w:rPr>
        </w:r>
        <w:r w:rsidR="00C31942" w:rsidRPr="001243E2">
          <w:rPr>
            <w:noProof/>
            <w:webHidden/>
          </w:rPr>
          <w:fldChar w:fldCharType="separate"/>
        </w:r>
        <w:r w:rsidR="00044883">
          <w:rPr>
            <w:noProof/>
            <w:webHidden/>
          </w:rPr>
          <w:t>18</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72" w:history="1">
        <w:r w:rsidR="00C31942" w:rsidRPr="001243E2">
          <w:rPr>
            <w:rStyle w:val="aff9"/>
            <w:noProof/>
            <w:color w:val="auto"/>
          </w:rPr>
          <w:t>5.7.</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Рассмотрение жалоб и обращений участников закупки</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_Toc113527272 \h </w:instrText>
        </w:r>
        <w:r w:rsidR="00C31942" w:rsidRPr="001243E2">
          <w:rPr>
            <w:noProof/>
            <w:webHidden/>
          </w:rPr>
        </w:r>
        <w:r w:rsidR="00C31942" w:rsidRPr="001243E2">
          <w:rPr>
            <w:noProof/>
            <w:webHidden/>
          </w:rPr>
          <w:fldChar w:fldCharType="separate"/>
        </w:r>
        <w:r w:rsidR="00044883">
          <w:rPr>
            <w:noProof/>
            <w:webHidden/>
          </w:rPr>
          <w:t>18</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73" w:history="1">
        <w:r w:rsidR="00C31942" w:rsidRPr="001243E2">
          <w:rPr>
            <w:rStyle w:val="aff9"/>
            <w:noProof/>
            <w:color w:val="auto"/>
          </w:rPr>
          <w:t>5.8.</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Проведение преддоговорных переговоров</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_Toc113527273 \h </w:instrText>
        </w:r>
        <w:r w:rsidR="00C31942" w:rsidRPr="001243E2">
          <w:rPr>
            <w:noProof/>
            <w:webHidden/>
          </w:rPr>
        </w:r>
        <w:r w:rsidR="00C31942" w:rsidRPr="001243E2">
          <w:rPr>
            <w:noProof/>
            <w:webHidden/>
          </w:rPr>
          <w:fldChar w:fldCharType="separate"/>
        </w:r>
        <w:r w:rsidR="00044883">
          <w:rPr>
            <w:noProof/>
            <w:webHidden/>
          </w:rPr>
          <w:t>18</w:t>
        </w:r>
        <w:r w:rsidR="00C31942" w:rsidRPr="001243E2">
          <w:rPr>
            <w:noProof/>
            <w:webHidden/>
          </w:rPr>
          <w:fldChar w:fldCharType="end"/>
        </w:r>
      </w:hyperlink>
    </w:p>
    <w:p w:rsidR="00C31942" w:rsidRPr="001243E2" w:rsidRDefault="00FF080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527274" w:history="1">
        <w:r w:rsidR="00C31942" w:rsidRPr="001243E2">
          <w:rPr>
            <w:rStyle w:val="aff9"/>
            <w:noProof/>
            <w:color w:val="auto"/>
          </w:rPr>
          <w:t>6.</w:t>
        </w:r>
        <w:r w:rsidR="00C31942" w:rsidRPr="001243E2">
          <w:rPr>
            <w:rFonts w:asciiTheme="minorHAnsi" w:eastAsiaTheme="minorEastAsia" w:hAnsiTheme="minorHAnsi" w:cstheme="minorBidi"/>
            <w:b w:val="0"/>
            <w:bCs w:val="0"/>
            <w:caps w:val="0"/>
            <w:noProof/>
            <w:sz w:val="22"/>
            <w:szCs w:val="22"/>
          </w:rPr>
          <w:tab/>
        </w:r>
        <w:r w:rsidR="00C31942" w:rsidRPr="001243E2">
          <w:rPr>
            <w:rStyle w:val="aff9"/>
            <w:noProof/>
            <w:color w:val="auto"/>
          </w:rPr>
          <w:t>ЗАКЛЮЧЕНИЕ, ИЗМЕНЕНИЕ И РАСТОРЖЕНИЕ ДОГОВОРА</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_Toc113527274 \h </w:instrText>
        </w:r>
        <w:r w:rsidR="00C31942" w:rsidRPr="001243E2">
          <w:rPr>
            <w:noProof/>
            <w:webHidden/>
          </w:rPr>
        </w:r>
        <w:r w:rsidR="00C31942" w:rsidRPr="001243E2">
          <w:rPr>
            <w:noProof/>
            <w:webHidden/>
          </w:rPr>
          <w:fldChar w:fldCharType="separate"/>
        </w:r>
        <w:r w:rsidR="00044883">
          <w:rPr>
            <w:noProof/>
            <w:webHidden/>
          </w:rPr>
          <w:t>18</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75" w:history="1">
        <w:r w:rsidR="00C31942" w:rsidRPr="001243E2">
          <w:rPr>
            <w:rStyle w:val="aff9"/>
            <w:noProof/>
            <w:color w:val="auto"/>
          </w:rPr>
          <w:t>6.1.</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Срок и порядок заключения договора</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_Toc113527275 \h </w:instrText>
        </w:r>
        <w:r w:rsidR="00C31942" w:rsidRPr="001243E2">
          <w:rPr>
            <w:noProof/>
            <w:webHidden/>
          </w:rPr>
        </w:r>
        <w:r w:rsidR="00C31942" w:rsidRPr="001243E2">
          <w:rPr>
            <w:noProof/>
            <w:webHidden/>
          </w:rPr>
          <w:fldChar w:fldCharType="separate"/>
        </w:r>
        <w:r w:rsidR="00044883">
          <w:rPr>
            <w:noProof/>
            <w:webHidden/>
          </w:rPr>
          <w:t>18</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76" w:history="1">
        <w:r w:rsidR="00C31942" w:rsidRPr="001243E2">
          <w:rPr>
            <w:rStyle w:val="aff9"/>
            <w:noProof/>
            <w:color w:val="auto"/>
          </w:rPr>
          <w:t>6.2.</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Обеспечения исполнения договора, порядок предоставления такого обеспечения, требования к такому обеспечению</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_Toc113527276 \h </w:instrText>
        </w:r>
        <w:r w:rsidR="00C31942" w:rsidRPr="001243E2">
          <w:rPr>
            <w:noProof/>
            <w:webHidden/>
          </w:rPr>
        </w:r>
        <w:r w:rsidR="00C31942" w:rsidRPr="001243E2">
          <w:rPr>
            <w:noProof/>
            <w:webHidden/>
          </w:rPr>
          <w:fldChar w:fldCharType="separate"/>
        </w:r>
        <w:r w:rsidR="00044883">
          <w:rPr>
            <w:noProof/>
            <w:webHidden/>
          </w:rPr>
          <w:t>19</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77" w:history="1">
        <w:r w:rsidR="00C31942" w:rsidRPr="001243E2">
          <w:rPr>
            <w:rStyle w:val="aff9"/>
            <w:noProof/>
            <w:color w:val="auto"/>
          </w:rPr>
          <w:t>6.3.</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Требования к условиям независимой гарантии, выданной в качестве обеспечения исполнения договора</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_Toc113527277 \h </w:instrText>
        </w:r>
        <w:r w:rsidR="00C31942" w:rsidRPr="001243E2">
          <w:rPr>
            <w:noProof/>
            <w:webHidden/>
          </w:rPr>
        </w:r>
        <w:r w:rsidR="00C31942" w:rsidRPr="001243E2">
          <w:rPr>
            <w:noProof/>
            <w:webHidden/>
          </w:rPr>
          <w:fldChar w:fldCharType="separate"/>
        </w:r>
        <w:r w:rsidR="00044883">
          <w:rPr>
            <w:noProof/>
            <w:webHidden/>
          </w:rPr>
          <w:t>20</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79" w:history="1">
        <w:r w:rsidR="00C31942" w:rsidRPr="001243E2">
          <w:rPr>
            <w:rStyle w:val="aff9"/>
            <w:noProof/>
            <w:color w:val="auto"/>
          </w:rPr>
          <w:t>6.4.</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Отказ от заключения договора</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_Toc113527279 \h </w:instrText>
        </w:r>
        <w:r w:rsidR="00C31942" w:rsidRPr="001243E2">
          <w:rPr>
            <w:noProof/>
            <w:webHidden/>
          </w:rPr>
        </w:r>
        <w:r w:rsidR="00C31942" w:rsidRPr="001243E2">
          <w:rPr>
            <w:noProof/>
            <w:webHidden/>
          </w:rPr>
          <w:fldChar w:fldCharType="separate"/>
        </w:r>
        <w:r w:rsidR="00044883">
          <w:rPr>
            <w:noProof/>
            <w:webHidden/>
          </w:rPr>
          <w:t>21</w:t>
        </w:r>
        <w:r w:rsidR="00C31942" w:rsidRPr="001243E2">
          <w:rPr>
            <w:noProof/>
            <w:webHidden/>
          </w:rPr>
          <w:fldChar w:fldCharType="end"/>
        </w:r>
      </w:hyperlink>
    </w:p>
    <w:p w:rsidR="00C31942" w:rsidRPr="001243E2" w:rsidRDefault="00FF0801">
      <w:pPr>
        <w:pStyle w:val="25"/>
        <w:tabs>
          <w:tab w:val="left" w:pos="960"/>
          <w:tab w:val="right" w:leader="dot" w:pos="10195"/>
        </w:tabs>
        <w:rPr>
          <w:rFonts w:asciiTheme="minorHAnsi" w:eastAsiaTheme="minorEastAsia" w:hAnsiTheme="minorHAnsi" w:cstheme="minorBidi"/>
          <w:smallCaps w:val="0"/>
          <w:noProof/>
          <w:sz w:val="22"/>
          <w:szCs w:val="22"/>
        </w:rPr>
      </w:pPr>
      <w:hyperlink w:anchor="_Toc113527280" w:history="1">
        <w:r w:rsidR="00C31942" w:rsidRPr="001243E2">
          <w:rPr>
            <w:rStyle w:val="aff9"/>
            <w:noProof/>
            <w:color w:val="auto"/>
          </w:rPr>
          <w:t>6.5.</w:t>
        </w:r>
        <w:r w:rsidR="00C31942" w:rsidRPr="001243E2">
          <w:rPr>
            <w:rFonts w:asciiTheme="minorHAnsi" w:eastAsiaTheme="minorEastAsia" w:hAnsiTheme="minorHAnsi" w:cstheme="minorBidi"/>
            <w:smallCaps w:val="0"/>
            <w:noProof/>
            <w:sz w:val="22"/>
            <w:szCs w:val="22"/>
          </w:rPr>
          <w:tab/>
        </w:r>
        <w:r w:rsidR="00C31942" w:rsidRPr="001243E2">
          <w:rPr>
            <w:rStyle w:val="aff9"/>
            <w:noProof/>
            <w:color w:val="auto"/>
          </w:rPr>
          <w:t>Изменение и расторжение договора</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_Toc113527280 \h </w:instrText>
        </w:r>
        <w:r w:rsidR="00C31942" w:rsidRPr="001243E2">
          <w:rPr>
            <w:noProof/>
            <w:webHidden/>
          </w:rPr>
        </w:r>
        <w:r w:rsidR="00C31942" w:rsidRPr="001243E2">
          <w:rPr>
            <w:noProof/>
            <w:webHidden/>
          </w:rPr>
          <w:fldChar w:fldCharType="separate"/>
        </w:r>
        <w:r w:rsidR="00044883">
          <w:rPr>
            <w:noProof/>
            <w:webHidden/>
          </w:rPr>
          <w:t>21</w:t>
        </w:r>
        <w:r w:rsidR="00C31942" w:rsidRPr="001243E2">
          <w:rPr>
            <w:noProof/>
            <w:webHidden/>
          </w:rPr>
          <w:fldChar w:fldCharType="end"/>
        </w:r>
      </w:hyperlink>
    </w:p>
    <w:p w:rsidR="00C31942" w:rsidRPr="001243E2" w:rsidRDefault="00FF080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527281" w:history="1">
        <w:r w:rsidR="00C31942" w:rsidRPr="001243E2">
          <w:rPr>
            <w:rStyle w:val="aff9"/>
            <w:noProof/>
            <w:color w:val="auto"/>
          </w:rPr>
          <w:t>II.</w:t>
        </w:r>
        <w:r w:rsidR="00C31942" w:rsidRPr="001243E2">
          <w:rPr>
            <w:rFonts w:asciiTheme="minorHAnsi" w:eastAsiaTheme="minorEastAsia" w:hAnsiTheme="minorHAnsi" w:cstheme="minorBidi"/>
            <w:b w:val="0"/>
            <w:bCs w:val="0"/>
            <w:caps w:val="0"/>
            <w:noProof/>
            <w:sz w:val="22"/>
            <w:szCs w:val="22"/>
          </w:rPr>
          <w:tab/>
        </w:r>
        <w:r w:rsidR="00C31942" w:rsidRPr="001243E2">
          <w:rPr>
            <w:rStyle w:val="aff9"/>
            <w:noProof/>
            <w:color w:val="auto"/>
          </w:rPr>
          <w:t>ИНФОРМАЦИОННАЯ КАРТА ЗАКУПКИ</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_Toc113527281 \h </w:instrText>
        </w:r>
        <w:r w:rsidR="00C31942" w:rsidRPr="001243E2">
          <w:rPr>
            <w:noProof/>
            <w:webHidden/>
          </w:rPr>
        </w:r>
        <w:r w:rsidR="00C31942" w:rsidRPr="001243E2">
          <w:rPr>
            <w:noProof/>
            <w:webHidden/>
          </w:rPr>
          <w:fldChar w:fldCharType="separate"/>
        </w:r>
        <w:r w:rsidR="00044883">
          <w:rPr>
            <w:noProof/>
            <w:webHidden/>
          </w:rPr>
          <w:t>23</w:t>
        </w:r>
        <w:r w:rsidR="00C31942" w:rsidRPr="001243E2">
          <w:rPr>
            <w:noProof/>
            <w:webHidden/>
          </w:rPr>
          <w:fldChar w:fldCharType="end"/>
        </w:r>
      </w:hyperlink>
    </w:p>
    <w:p w:rsidR="00C31942" w:rsidRPr="001243E2" w:rsidRDefault="00FF080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3527282" w:history="1">
        <w:r w:rsidR="00C31942" w:rsidRPr="001243E2">
          <w:rPr>
            <w:rStyle w:val="aff9"/>
            <w:noProof/>
            <w:color w:val="auto"/>
          </w:rPr>
          <w:t>III.</w:t>
        </w:r>
        <w:r w:rsidR="00C31942" w:rsidRPr="001243E2">
          <w:rPr>
            <w:rFonts w:asciiTheme="minorHAnsi" w:eastAsiaTheme="minorEastAsia" w:hAnsiTheme="minorHAnsi" w:cstheme="minorBidi"/>
            <w:b w:val="0"/>
            <w:bCs w:val="0"/>
            <w:caps w:val="0"/>
            <w:noProof/>
            <w:sz w:val="22"/>
            <w:szCs w:val="22"/>
          </w:rPr>
          <w:tab/>
        </w:r>
        <w:r w:rsidR="00C31942" w:rsidRPr="001243E2">
          <w:rPr>
            <w:rStyle w:val="aff9"/>
            <w:noProof/>
            <w:color w:val="auto"/>
          </w:rPr>
          <w:t>ОБРАЗЦЫ ФОРМ ДЛЯ ЗАПОЛНЕНИЯ УЧАСТНИКАМИ ЗАКУПКИ</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_Toc113527282 \h </w:instrText>
        </w:r>
        <w:r w:rsidR="00C31942" w:rsidRPr="001243E2">
          <w:rPr>
            <w:noProof/>
            <w:webHidden/>
          </w:rPr>
        </w:r>
        <w:r w:rsidR="00C31942" w:rsidRPr="001243E2">
          <w:rPr>
            <w:noProof/>
            <w:webHidden/>
          </w:rPr>
          <w:fldChar w:fldCharType="separate"/>
        </w:r>
        <w:r w:rsidR="00044883">
          <w:rPr>
            <w:noProof/>
            <w:webHidden/>
          </w:rPr>
          <w:t>44</w:t>
        </w:r>
        <w:r w:rsidR="00C31942" w:rsidRPr="001243E2">
          <w:rPr>
            <w:noProof/>
            <w:webHidden/>
          </w:rPr>
          <w:fldChar w:fldCharType="end"/>
        </w:r>
      </w:hyperlink>
    </w:p>
    <w:p w:rsidR="00C31942" w:rsidRPr="001243E2" w:rsidRDefault="00FF0801">
      <w:pPr>
        <w:pStyle w:val="25"/>
        <w:tabs>
          <w:tab w:val="right" w:leader="dot" w:pos="10195"/>
        </w:tabs>
        <w:rPr>
          <w:rFonts w:asciiTheme="minorHAnsi" w:eastAsiaTheme="minorEastAsia" w:hAnsiTheme="minorHAnsi" w:cstheme="minorBidi"/>
          <w:smallCaps w:val="0"/>
          <w:noProof/>
          <w:sz w:val="22"/>
          <w:szCs w:val="22"/>
        </w:rPr>
      </w:pPr>
      <w:hyperlink w:anchor="_Toc113527283" w:history="1">
        <w:r w:rsidR="00C31942" w:rsidRPr="001243E2">
          <w:rPr>
            <w:rStyle w:val="aff9"/>
            <w:noProof/>
            <w:color w:val="auto"/>
          </w:rPr>
          <w:t>ФОРМА 1. ОПИСЬ ДОКУМЕНТОВ</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_Toc113527283 \h </w:instrText>
        </w:r>
        <w:r w:rsidR="00C31942" w:rsidRPr="001243E2">
          <w:rPr>
            <w:noProof/>
            <w:webHidden/>
          </w:rPr>
        </w:r>
        <w:r w:rsidR="00C31942" w:rsidRPr="001243E2">
          <w:rPr>
            <w:noProof/>
            <w:webHidden/>
          </w:rPr>
          <w:fldChar w:fldCharType="separate"/>
        </w:r>
        <w:r w:rsidR="00044883">
          <w:rPr>
            <w:noProof/>
            <w:webHidden/>
          </w:rPr>
          <w:t>44</w:t>
        </w:r>
        <w:r w:rsidR="00C31942" w:rsidRPr="001243E2">
          <w:rPr>
            <w:noProof/>
            <w:webHidden/>
          </w:rPr>
          <w:fldChar w:fldCharType="end"/>
        </w:r>
      </w:hyperlink>
    </w:p>
    <w:p w:rsidR="00C31942" w:rsidRPr="001243E2" w:rsidRDefault="00FF0801">
      <w:pPr>
        <w:pStyle w:val="25"/>
        <w:tabs>
          <w:tab w:val="right" w:leader="dot" w:pos="10195"/>
        </w:tabs>
        <w:rPr>
          <w:rFonts w:asciiTheme="minorHAnsi" w:eastAsiaTheme="minorEastAsia" w:hAnsiTheme="minorHAnsi" w:cstheme="minorBidi"/>
          <w:smallCaps w:val="0"/>
          <w:noProof/>
          <w:sz w:val="22"/>
          <w:szCs w:val="22"/>
        </w:rPr>
      </w:pPr>
      <w:hyperlink w:anchor="_Toc113527284" w:history="1">
        <w:r w:rsidR="00C31942" w:rsidRPr="001243E2">
          <w:rPr>
            <w:rStyle w:val="aff9"/>
            <w:noProof/>
            <w:color w:val="auto"/>
          </w:rPr>
          <w:t>ФОРМА 2. ПИСЬМО О ПОДАЧЕ ОФЕРТЫ</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_Toc113527284 \h </w:instrText>
        </w:r>
        <w:r w:rsidR="00C31942" w:rsidRPr="001243E2">
          <w:rPr>
            <w:noProof/>
            <w:webHidden/>
          </w:rPr>
        </w:r>
        <w:r w:rsidR="00C31942" w:rsidRPr="001243E2">
          <w:rPr>
            <w:noProof/>
            <w:webHidden/>
          </w:rPr>
          <w:fldChar w:fldCharType="separate"/>
        </w:r>
        <w:r w:rsidR="00044883">
          <w:rPr>
            <w:noProof/>
            <w:webHidden/>
          </w:rPr>
          <w:t>45</w:t>
        </w:r>
        <w:r w:rsidR="00C31942" w:rsidRPr="001243E2">
          <w:rPr>
            <w:noProof/>
            <w:webHidden/>
          </w:rPr>
          <w:fldChar w:fldCharType="end"/>
        </w:r>
      </w:hyperlink>
    </w:p>
    <w:p w:rsidR="00C31942" w:rsidRPr="001243E2" w:rsidRDefault="00FF0801">
      <w:pPr>
        <w:pStyle w:val="25"/>
        <w:tabs>
          <w:tab w:val="right" w:leader="dot" w:pos="10195"/>
        </w:tabs>
        <w:rPr>
          <w:rFonts w:asciiTheme="minorHAnsi" w:eastAsiaTheme="minorEastAsia" w:hAnsiTheme="minorHAnsi" w:cstheme="minorBidi"/>
          <w:smallCaps w:val="0"/>
          <w:noProof/>
          <w:sz w:val="22"/>
          <w:szCs w:val="22"/>
        </w:rPr>
      </w:pPr>
      <w:hyperlink w:anchor="_Toc113527285" w:history="1">
        <w:r w:rsidR="00C31942" w:rsidRPr="001243E2">
          <w:rPr>
            <w:rStyle w:val="aff9"/>
            <w:noProof/>
            <w:color w:val="auto"/>
          </w:rPr>
          <w:t>ФОРМА 3. СВОДНАЯ ТАБЛИЦА СТОИМОСТИ ПОСТАВОК, РАБОТ (УСЛУГ)</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_Toc113527285 \h </w:instrText>
        </w:r>
        <w:r w:rsidR="00C31942" w:rsidRPr="001243E2">
          <w:rPr>
            <w:noProof/>
            <w:webHidden/>
          </w:rPr>
        </w:r>
        <w:r w:rsidR="00C31942" w:rsidRPr="001243E2">
          <w:rPr>
            <w:noProof/>
            <w:webHidden/>
          </w:rPr>
          <w:fldChar w:fldCharType="separate"/>
        </w:r>
        <w:r w:rsidR="00044883">
          <w:rPr>
            <w:noProof/>
            <w:webHidden/>
          </w:rPr>
          <w:t>48</w:t>
        </w:r>
        <w:r w:rsidR="00C31942" w:rsidRPr="001243E2">
          <w:rPr>
            <w:noProof/>
            <w:webHidden/>
          </w:rPr>
          <w:fldChar w:fldCharType="end"/>
        </w:r>
      </w:hyperlink>
    </w:p>
    <w:p w:rsidR="00C31942" w:rsidRPr="001243E2" w:rsidRDefault="00FF0801" w:rsidP="0056047C">
      <w:pPr>
        <w:pStyle w:val="25"/>
        <w:tabs>
          <w:tab w:val="right" w:leader="dot" w:pos="10195"/>
        </w:tabs>
        <w:rPr>
          <w:rFonts w:asciiTheme="minorHAnsi" w:eastAsiaTheme="minorEastAsia" w:hAnsiTheme="minorHAnsi" w:cstheme="minorBidi"/>
          <w:smallCaps w:val="0"/>
          <w:noProof/>
          <w:sz w:val="22"/>
          <w:szCs w:val="22"/>
        </w:rPr>
      </w:pPr>
      <w:hyperlink w:anchor="_Toc113527286" w:history="1">
        <w:r w:rsidR="00C31942" w:rsidRPr="001243E2">
          <w:rPr>
            <w:rStyle w:val="aff9"/>
            <w:noProof/>
            <w:color w:val="auto"/>
          </w:rPr>
          <w:t>ФОРМА 4. ТЕХНИЧЕСКОЕ ПРЕДЛОЖЕНИЕ</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_Toc113527286 \h </w:instrText>
        </w:r>
        <w:r w:rsidR="00C31942" w:rsidRPr="001243E2">
          <w:rPr>
            <w:noProof/>
            <w:webHidden/>
          </w:rPr>
        </w:r>
        <w:r w:rsidR="00C31942" w:rsidRPr="001243E2">
          <w:rPr>
            <w:noProof/>
            <w:webHidden/>
          </w:rPr>
          <w:fldChar w:fldCharType="separate"/>
        </w:r>
        <w:r w:rsidR="00044883">
          <w:rPr>
            <w:noProof/>
            <w:webHidden/>
          </w:rPr>
          <w:t>50</w:t>
        </w:r>
        <w:r w:rsidR="00C31942" w:rsidRPr="001243E2">
          <w:rPr>
            <w:noProof/>
            <w:webHidden/>
          </w:rPr>
          <w:fldChar w:fldCharType="end"/>
        </w:r>
      </w:hyperlink>
    </w:p>
    <w:p w:rsidR="00C31942" w:rsidRPr="001243E2" w:rsidRDefault="00FF0801">
      <w:pPr>
        <w:pStyle w:val="25"/>
        <w:tabs>
          <w:tab w:val="right" w:leader="dot" w:pos="10195"/>
        </w:tabs>
        <w:rPr>
          <w:rFonts w:asciiTheme="minorHAnsi" w:eastAsiaTheme="minorEastAsia" w:hAnsiTheme="minorHAnsi" w:cstheme="minorBidi"/>
          <w:smallCaps w:val="0"/>
          <w:noProof/>
          <w:sz w:val="22"/>
          <w:szCs w:val="22"/>
        </w:rPr>
      </w:pPr>
      <w:hyperlink w:anchor="_Toc113527290" w:history="1">
        <w:r w:rsidR="00C31942" w:rsidRPr="001243E2">
          <w:rPr>
            <w:rStyle w:val="aff9"/>
            <w:noProof/>
            <w:color w:val="auto"/>
          </w:rPr>
          <w:t>ФОРМА 5. АНТИКОРРУПЦИОННЫЕ ОБЯЗАТЕЛЬСТВА</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_Toc113527290 \h </w:instrText>
        </w:r>
        <w:r w:rsidR="00C31942" w:rsidRPr="001243E2">
          <w:rPr>
            <w:noProof/>
            <w:webHidden/>
          </w:rPr>
        </w:r>
        <w:r w:rsidR="00C31942" w:rsidRPr="001243E2">
          <w:rPr>
            <w:noProof/>
            <w:webHidden/>
          </w:rPr>
          <w:fldChar w:fldCharType="separate"/>
        </w:r>
        <w:r w:rsidR="00044883">
          <w:rPr>
            <w:noProof/>
            <w:webHidden/>
          </w:rPr>
          <w:t>52</w:t>
        </w:r>
        <w:r w:rsidR="00C31942" w:rsidRPr="001243E2">
          <w:rPr>
            <w:noProof/>
            <w:webHidden/>
          </w:rPr>
          <w:fldChar w:fldCharType="end"/>
        </w:r>
      </w:hyperlink>
    </w:p>
    <w:p w:rsidR="00C31942" w:rsidRPr="001243E2" w:rsidRDefault="00FF0801">
      <w:pPr>
        <w:pStyle w:val="25"/>
        <w:tabs>
          <w:tab w:val="right" w:leader="dot" w:pos="10195"/>
        </w:tabs>
        <w:rPr>
          <w:rFonts w:asciiTheme="minorHAnsi" w:eastAsiaTheme="minorEastAsia" w:hAnsiTheme="minorHAnsi" w:cstheme="minorBidi"/>
          <w:smallCaps w:val="0"/>
          <w:noProof/>
          <w:sz w:val="22"/>
          <w:szCs w:val="22"/>
        </w:rPr>
      </w:pPr>
      <w:hyperlink w:anchor="_Toc113527291" w:history="1">
        <w:r w:rsidR="00C31942" w:rsidRPr="001243E2">
          <w:rPr>
            <w:rStyle w:val="aff9"/>
            <w:noProof/>
            <w:color w:val="auto"/>
          </w:rPr>
          <w:t>ФОРМА 6. АНКЕТА УЧАСТНИКА ЗАКУПКИ</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_Toc113527291 \h </w:instrText>
        </w:r>
        <w:r w:rsidR="00C31942" w:rsidRPr="001243E2">
          <w:rPr>
            <w:noProof/>
            <w:webHidden/>
          </w:rPr>
        </w:r>
        <w:r w:rsidR="00C31942" w:rsidRPr="001243E2">
          <w:rPr>
            <w:noProof/>
            <w:webHidden/>
          </w:rPr>
          <w:fldChar w:fldCharType="separate"/>
        </w:r>
        <w:r w:rsidR="00044883">
          <w:rPr>
            <w:noProof/>
            <w:webHidden/>
          </w:rPr>
          <w:t>54</w:t>
        </w:r>
        <w:r w:rsidR="00C31942" w:rsidRPr="001243E2">
          <w:rPr>
            <w:noProof/>
            <w:webHidden/>
          </w:rPr>
          <w:fldChar w:fldCharType="end"/>
        </w:r>
      </w:hyperlink>
    </w:p>
    <w:p w:rsidR="00C31942" w:rsidRPr="001243E2" w:rsidRDefault="00FF0801">
      <w:pPr>
        <w:pStyle w:val="25"/>
        <w:tabs>
          <w:tab w:val="right" w:leader="dot" w:pos="10195"/>
        </w:tabs>
        <w:rPr>
          <w:rFonts w:asciiTheme="minorHAnsi" w:eastAsiaTheme="minorEastAsia" w:hAnsiTheme="minorHAnsi" w:cstheme="minorBidi"/>
          <w:smallCaps w:val="0"/>
          <w:noProof/>
          <w:sz w:val="22"/>
          <w:szCs w:val="22"/>
        </w:rPr>
      </w:pPr>
      <w:hyperlink w:anchor="_Toc113527292" w:history="1">
        <w:r w:rsidR="00C31942" w:rsidRPr="001243E2">
          <w:rPr>
            <w:rStyle w:val="aff9"/>
            <w:noProof/>
            <w:color w:val="auto"/>
          </w:rPr>
          <w:t>ФОРМА 7</w:t>
        </w:r>
        <w:r w:rsidR="00C31942" w:rsidRPr="001243E2">
          <w:rPr>
            <w:rStyle w:val="aff9"/>
            <w:caps/>
            <w:noProof/>
            <w:color w:val="auto"/>
          </w:rPr>
          <w:t>. Справка о наличии конфликта интересов и/или связей, носящих характер аффилированности с работниками Заказчика/Организатора закупки</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_Toc113527292 \h </w:instrText>
        </w:r>
        <w:r w:rsidR="00C31942" w:rsidRPr="001243E2">
          <w:rPr>
            <w:noProof/>
            <w:webHidden/>
          </w:rPr>
        </w:r>
        <w:r w:rsidR="00C31942" w:rsidRPr="001243E2">
          <w:rPr>
            <w:noProof/>
            <w:webHidden/>
          </w:rPr>
          <w:fldChar w:fldCharType="separate"/>
        </w:r>
        <w:r w:rsidR="00044883">
          <w:rPr>
            <w:noProof/>
            <w:webHidden/>
          </w:rPr>
          <w:t>59</w:t>
        </w:r>
        <w:r w:rsidR="00C31942" w:rsidRPr="001243E2">
          <w:rPr>
            <w:noProof/>
            <w:webHidden/>
          </w:rPr>
          <w:fldChar w:fldCharType="end"/>
        </w:r>
      </w:hyperlink>
    </w:p>
    <w:p w:rsidR="00C31942" w:rsidRPr="001243E2" w:rsidRDefault="00FF0801">
      <w:pPr>
        <w:pStyle w:val="25"/>
        <w:tabs>
          <w:tab w:val="right" w:leader="dot" w:pos="10195"/>
        </w:tabs>
        <w:rPr>
          <w:rFonts w:asciiTheme="minorHAnsi" w:eastAsiaTheme="minorEastAsia" w:hAnsiTheme="minorHAnsi" w:cstheme="minorBidi"/>
          <w:smallCaps w:val="0"/>
          <w:noProof/>
          <w:sz w:val="22"/>
          <w:szCs w:val="22"/>
        </w:rPr>
      </w:pPr>
      <w:hyperlink w:anchor="_Toc113527295" w:history="1">
        <w:r w:rsidR="00C31942" w:rsidRPr="001243E2">
          <w:rPr>
            <w:rStyle w:val="aff9"/>
            <w:caps/>
            <w:noProof/>
            <w:color w:val="auto"/>
          </w:rPr>
          <w:t>ФОРМА 9. Справка о цепочке собственников участника закупки, включая бенефициаров (в том числе конечных)</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_Toc113527295 \h </w:instrText>
        </w:r>
        <w:r w:rsidR="00C31942" w:rsidRPr="001243E2">
          <w:rPr>
            <w:noProof/>
            <w:webHidden/>
          </w:rPr>
        </w:r>
        <w:r w:rsidR="00C31942" w:rsidRPr="001243E2">
          <w:rPr>
            <w:noProof/>
            <w:webHidden/>
          </w:rPr>
          <w:fldChar w:fldCharType="separate"/>
        </w:r>
        <w:r w:rsidR="00044883">
          <w:rPr>
            <w:noProof/>
            <w:webHidden/>
          </w:rPr>
          <w:t>62</w:t>
        </w:r>
        <w:r w:rsidR="00C31942" w:rsidRPr="001243E2">
          <w:rPr>
            <w:noProof/>
            <w:webHidden/>
          </w:rPr>
          <w:fldChar w:fldCharType="end"/>
        </w:r>
      </w:hyperlink>
    </w:p>
    <w:p w:rsidR="00C31942" w:rsidRPr="001243E2" w:rsidRDefault="00FF0801">
      <w:pPr>
        <w:pStyle w:val="25"/>
        <w:tabs>
          <w:tab w:val="right" w:leader="dot" w:pos="10195"/>
        </w:tabs>
        <w:rPr>
          <w:rFonts w:asciiTheme="minorHAnsi" w:eastAsiaTheme="minorEastAsia" w:hAnsiTheme="minorHAnsi" w:cstheme="minorBidi"/>
          <w:smallCaps w:val="0"/>
          <w:noProof/>
          <w:sz w:val="22"/>
          <w:szCs w:val="22"/>
        </w:rPr>
      </w:pPr>
      <w:hyperlink w:anchor="_Toc113527365" w:history="1">
        <w:r w:rsidR="00C31942" w:rsidRPr="001243E2">
          <w:rPr>
            <w:rStyle w:val="aff9"/>
            <w:caps/>
            <w:noProof/>
            <w:color w:val="auto"/>
          </w:rPr>
          <w:t>ФОРМА 10. Согласие на обработку персональных данных</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_Toc113527365 \h </w:instrText>
        </w:r>
        <w:r w:rsidR="00C31942" w:rsidRPr="001243E2">
          <w:rPr>
            <w:noProof/>
            <w:webHidden/>
          </w:rPr>
        </w:r>
        <w:r w:rsidR="00C31942" w:rsidRPr="001243E2">
          <w:rPr>
            <w:noProof/>
            <w:webHidden/>
          </w:rPr>
          <w:fldChar w:fldCharType="separate"/>
        </w:r>
        <w:r w:rsidR="00044883">
          <w:rPr>
            <w:noProof/>
            <w:webHidden/>
          </w:rPr>
          <w:t>66</w:t>
        </w:r>
        <w:r w:rsidR="00C31942" w:rsidRPr="001243E2">
          <w:rPr>
            <w:noProof/>
            <w:webHidden/>
          </w:rPr>
          <w:fldChar w:fldCharType="end"/>
        </w:r>
      </w:hyperlink>
    </w:p>
    <w:p w:rsidR="00C31942" w:rsidRPr="001243E2" w:rsidRDefault="00FF0801">
      <w:pPr>
        <w:pStyle w:val="25"/>
        <w:tabs>
          <w:tab w:val="right" w:leader="dot" w:pos="10195"/>
        </w:tabs>
        <w:rPr>
          <w:rFonts w:asciiTheme="minorHAnsi" w:eastAsiaTheme="minorEastAsia" w:hAnsiTheme="minorHAnsi" w:cstheme="minorBidi"/>
          <w:smallCaps w:val="0"/>
          <w:noProof/>
          <w:sz w:val="22"/>
          <w:szCs w:val="22"/>
        </w:rPr>
      </w:pPr>
      <w:hyperlink w:anchor="_Toc113527375" w:history="1">
        <w:r w:rsidR="00C31942" w:rsidRPr="001243E2">
          <w:rPr>
            <w:rStyle w:val="aff9"/>
            <w:caps/>
            <w:noProof/>
            <w:color w:val="auto"/>
          </w:rPr>
          <w:t>ФОРМА 13. Сведения о распределении объемов поставок, работ (услуг) между участником и субподрядчиками (соисполнителями/сопоставщиками)</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_Toc113527375 \h </w:instrText>
        </w:r>
        <w:r w:rsidR="00C31942" w:rsidRPr="001243E2">
          <w:rPr>
            <w:noProof/>
            <w:webHidden/>
          </w:rPr>
        </w:r>
        <w:r w:rsidR="00C31942" w:rsidRPr="001243E2">
          <w:rPr>
            <w:noProof/>
            <w:webHidden/>
          </w:rPr>
          <w:fldChar w:fldCharType="separate"/>
        </w:r>
        <w:r w:rsidR="00044883">
          <w:rPr>
            <w:noProof/>
            <w:webHidden/>
          </w:rPr>
          <w:t>79</w:t>
        </w:r>
        <w:r w:rsidR="00C31942" w:rsidRPr="001243E2">
          <w:rPr>
            <w:noProof/>
            <w:webHidden/>
          </w:rPr>
          <w:fldChar w:fldCharType="end"/>
        </w:r>
      </w:hyperlink>
    </w:p>
    <w:p w:rsidR="00C31942" w:rsidRPr="001243E2" w:rsidRDefault="00FF0801">
      <w:pPr>
        <w:pStyle w:val="25"/>
        <w:tabs>
          <w:tab w:val="right" w:leader="dot" w:pos="10195"/>
        </w:tabs>
        <w:rPr>
          <w:rFonts w:asciiTheme="minorHAnsi" w:eastAsiaTheme="minorEastAsia" w:hAnsiTheme="minorHAnsi" w:cstheme="minorBidi"/>
          <w:smallCaps w:val="0"/>
          <w:noProof/>
          <w:sz w:val="22"/>
          <w:szCs w:val="22"/>
        </w:rPr>
      </w:pPr>
      <w:hyperlink w:anchor="_Toc113527379" w:history="1">
        <w:r w:rsidR="00C31942" w:rsidRPr="001243E2">
          <w:rPr>
            <w:rStyle w:val="aff9"/>
            <w:caps/>
            <w:noProof/>
            <w:color w:val="auto"/>
          </w:rPr>
          <w:t>ФОРМА 14. Сведения о распределении объемов поставок, работ (услуг) между членами коллективного участника</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_Toc113527379 \h </w:instrText>
        </w:r>
        <w:r w:rsidR="00C31942" w:rsidRPr="001243E2">
          <w:rPr>
            <w:noProof/>
            <w:webHidden/>
          </w:rPr>
        </w:r>
        <w:r w:rsidR="00C31942" w:rsidRPr="001243E2">
          <w:rPr>
            <w:noProof/>
            <w:webHidden/>
          </w:rPr>
          <w:fldChar w:fldCharType="separate"/>
        </w:r>
        <w:r w:rsidR="00044883">
          <w:rPr>
            <w:noProof/>
            <w:webHidden/>
          </w:rPr>
          <w:t>80</w:t>
        </w:r>
        <w:r w:rsidR="00C31942" w:rsidRPr="001243E2">
          <w:rPr>
            <w:noProof/>
            <w:webHidden/>
          </w:rPr>
          <w:fldChar w:fldCharType="end"/>
        </w:r>
      </w:hyperlink>
    </w:p>
    <w:p w:rsidR="00C31942" w:rsidRPr="001243E2" w:rsidRDefault="00FF0801">
      <w:pPr>
        <w:pStyle w:val="25"/>
        <w:tabs>
          <w:tab w:val="right" w:leader="dot" w:pos="10195"/>
        </w:tabs>
        <w:rPr>
          <w:rFonts w:asciiTheme="minorHAnsi" w:eastAsiaTheme="minorEastAsia" w:hAnsiTheme="minorHAnsi" w:cstheme="minorBidi"/>
          <w:smallCaps w:val="0"/>
          <w:noProof/>
          <w:sz w:val="22"/>
          <w:szCs w:val="22"/>
        </w:rPr>
      </w:pPr>
      <w:hyperlink w:anchor="_Toc113527383" w:history="1">
        <w:r w:rsidR="00C31942" w:rsidRPr="001243E2">
          <w:rPr>
            <w:rStyle w:val="aff9"/>
            <w:caps/>
            <w:noProof/>
            <w:color w:val="auto"/>
          </w:rPr>
          <w:t>ФОРМА 15. независимая гарантия на исполнение обязательств по договору</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_Toc113527383 \h </w:instrText>
        </w:r>
        <w:r w:rsidR="00C31942" w:rsidRPr="001243E2">
          <w:rPr>
            <w:noProof/>
            <w:webHidden/>
          </w:rPr>
        </w:r>
        <w:r w:rsidR="00C31942" w:rsidRPr="001243E2">
          <w:rPr>
            <w:noProof/>
            <w:webHidden/>
          </w:rPr>
          <w:fldChar w:fldCharType="separate"/>
        </w:r>
        <w:r w:rsidR="00044883">
          <w:rPr>
            <w:noProof/>
            <w:webHidden/>
          </w:rPr>
          <w:t>81</w:t>
        </w:r>
        <w:r w:rsidR="00C31942" w:rsidRPr="001243E2">
          <w:rPr>
            <w:noProof/>
            <w:webHidden/>
          </w:rPr>
          <w:fldChar w:fldCharType="end"/>
        </w:r>
      </w:hyperlink>
    </w:p>
    <w:p w:rsidR="00C31942" w:rsidRPr="001243E2" w:rsidRDefault="00FF080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3527387" w:history="1">
        <w:r w:rsidR="00C31942" w:rsidRPr="001243E2">
          <w:rPr>
            <w:rStyle w:val="aff9"/>
            <w:noProof/>
            <w:color w:val="auto"/>
          </w:rPr>
          <w:t>IV.</w:t>
        </w:r>
        <w:r w:rsidR="00C31942" w:rsidRPr="001243E2">
          <w:rPr>
            <w:rFonts w:asciiTheme="minorHAnsi" w:eastAsiaTheme="minorEastAsia" w:hAnsiTheme="minorHAnsi" w:cstheme="minorBidi"/>
            <w:b w:val="0"/>
            <w:bCs w:val="0"/>
            <w:caps w:val="0"/>
            <w:noProof/>
            <w:sz w:val="22"/>
            <w:szCs w:val="22"/>
          </w:rPr>
          <w:tab/>
        </w:r>
        <w:r w:rsidR="00C31942" w:rsidRPr="001243E2">
          <w:rPr>
            <w:rStyle w:val="aff9"/>
            <w:noProof/>
            <w:color w:val="auto"/>
          </w:rPr>
          <w:t>ПРОЕКТ ДОГОВОРА</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_Toc113527387 \h </w:instrText>
        </w:r>
        <w:r w:rsidR="00C31942" w:rsidRPr="001243E2">
          <w:rPr>
            <w:noProof/>
            <w:webHidden/>
          </w:rPr>
        </w:r>
        <w:r w:rsidR="00C31942" w:rsidRPr="001243E2">
          <w:rPr>
            <w:noProof/>
            <w:webHidden/>
          </w:rPr>
          <w:fldChar w:fldCharType="separate"/>
        </w:r>
        <w:r w:rsidR="00044883">
          <w:rPr>
            <w:noProof/>
            <w:webHidden/>
          </w:rPr>
          <w:t>85</w:t>
        </w:r>
        <w:r w:rsidR="00C31942" w:rsidRPr="001243E2">
          <w:rPr>
            <w:noProof/>
            <w:webHidden/>
          </w:rPr>
          <w:fldChar w:fldCharType="end"/>
        </w:r>
      </w:hyperlink>
    </w:p>
    <w:p w:rsidR="00C31942" w:rsidRPr="001243E2" w:rsidRDefault="00FF080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3527389" w:history="1">
        <w:r w:rsidR="00C31942" w:rsidRPr="001243E2">
          <w:rPr>
            <w:rStyle w:val="aff9"/>
            <w:noProof/>
            <w:color w:val="auto"/>
          </w:rPr>
          <w:t>V.</w:t>
        </w:r>
        <w:r w:rsidR="00C31942" w:rsidRPr="001243E2">
          <w:rPr>
            <w:rFonts w:asciiTheme="minorHAnsi" w:eastAsiaTheme="minorEastAsia" w:hAnsiTheme="minorHAnsi" w:cstheme="minorBidi"/>
            <w:b w:val="0"/>
            <w:bCs w:val="0"/>
            <w:caps w:val="0"/>
            <w:noProof/>
            <w:sz w:val="22"/>
            <w:szCs w:val="22"/>
          </w:rPr>
          <w:tab/>
        </w:r>
        <w:r w:rsidR="00C31942" w:rsidRPr="001243E2">
          <w:rPr>
            <w:rStyle w:val="aff9"/>
            <w:noProof/>
            <w:color w:val="auto"/>
          </w:rPr>
          <w:t>ТЕХНИЧЕСКАЯ ЧАСТЬ</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_Toc113527389 \h </w:instrText>
        </w:r>
        <w:r w:rsidR="00C31942" w:rsidRPr="001243E2">
          <w:rPr>
            <w:noProof/>
            <w:webHidden/>
          </w:rPr>
        </w:r>
        <w:r w:rsidR="00C31942" w:rsidRPr="001243E2">
          <w:rPr>
            <w:noProof/>
            <w:webHidden/>
          </w:rPr>
          <w:fldChar w:fldCharType="separate"/>
        </w:r>
        <w:r w:rsidR="00044883">
          <w:rPr>
            <w:noProof/>
            <w:webHidden/>
          </w:rPr>
          <w:t>86</w:t>
        </w:r>
        <w:r w:rsidR="00C31942" w:rsidRPr="001243E2">
          <w:rPr>
            <w:noProof/>
            <w:webHidden/>
          </w:rPr>
          <w:fldChar w:fldCharType="end"/>
        </w:r>
      </w:hyperlink>
    </w:p>
    <w:p w:rsidR="00C31942" w:rsidRPr="001243E2" w:rsidRDefault="00FF080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3527390" w:history="1">
        <w:r w:rsidR="00C31942" w:rsidRPr="001243E2">
          <w:rPr>
            <w:rStyle w:val="aff9"/>
            <w:noProof/>
            <w:color w:val="auto"/>
          </w:rPr>
          <w:t>VI.</w:t>
        </w:r>
        <w:r w:rsidR="00C31942" w:rsidRPr="001243E2">
          <w:rPr>
            <w:rFonts w:asciiTheme="minorHAnsi" w:eastAsiaTheme="minorEastAsia" w:hAnsiTheme="minorHAnsi" w:cstheme="minorBidi"/>
            <w:b w:val="0"/>
            <w:bCs w:val="0"/>
            <w:caps w:val="0"/>
            <w:noProof/>
            <w:sz w:val="22"/>
            <w:szCs w:val="22"/>
          </w:rPr>
          <w:tab/>
        </w:r>
        <w:r w:rsidR="00C31942" w:rsidRPr="001243E2">
          <w:rPr>
            <w:rStyle w:val="aff9"/>
            <w:noProof/>
            <w:color w:val="auto"/>
          </w:rPr>
          <w:t>ОБОСНОВАНИЕ НАЧАЛЬНОЙ (МАКСИМАЛЬНОЙ) ЦЕНЫ ДОГОВОРА</w:t>
        </w:r>
        <w:r w:rsidR="00C31942" w:rsidRPr="001243E2">
          <w:rPr>
            <w:noProof/>
            <w:webHidden/>
          </w:rPr>
          <w:tab/>
        </w:r>
        <w:r w:rsidR="00C31942" w:rsidRPr="001243E2">
          <w:rPr>
            <w:noProof/>
            <w:webHidden/>
          </w:rPr>
          <w:fldChar w:fldCharType="begin"/>
        </w:r>
        <w:r w:rsidR="00C31942" w:rsidRPr="001243E2">
          <w:rPr>
            <w:noProof/>
            <w:webHidden/>
          </w:rPr>
          <w:instrText xml:space="preserve"> PAGEREF _Toc113527390 \h </w:instrText>
        </w:r>
        <w:r w:rsidR="00C31942" w:rsidRPr="001243E2">
          <w:rPr>
            <w:noProof/>
            <w:webHidden/>
          </w:rPr>
        </w:r>
        <w:r w:rsidR="00C31942" w:rsidRPr="001243E2">
          <w:rPr>
            <w:noProof/>
            <w:webHidden/>
          </w:rPr>
          <w:fldChar w:fldCharType="separate"/>
        </w:r>
        <w:r w:rsidR="00044883">
          <w:rPr>
            <w:noProof/>
            <w:webHidden/>
          </w:rPr>
          <w:t>87</w:t>
        </w:r>
        <w:r w:rsidR="00C31942" w:rsidRPr="001243E2">
          <w:rPr>
            <w:noProof/>
            <w:webHidden/>
          </w:rPr>
          <w:fldChar w:fldCharType="end"/>
        </w:r>
      </w:hyperlink>
    </w:p>
    <w:p w:rsidR="00952F9B" w:rsidRPr="00C70643" w:rsidRDefault="00307189" w:rsidP="00B32937">
      <w:pPr>
        <w:pStyle w:val="11"/>
        <w:pageBreakBefore/>
        <w:tabs>
          <w:tab w:val="clear" w:pos="432"/>
        </w:tabs>
        <w:spacing w:before="0" w:after="0"/>
        <w:ind w:left="567" w:firstLine="0"/>
        <w:jc w:val="both"/>
      </w:pPr>
      <w:r w:rsidRPr="001243E2">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113527240"/>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8860D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113527241"/>
      <w:r w:rsidRPr="008860D3">
        <w:rPr>
          <w:sz w:val="24"/>
          <w:szCs w:val="24"/>
        </w:rPr>
        <w:t>ОБЩИЕ ПОЛОЖЕНИЯ</w:t>
      </w:r>
      <w:bookmarkEnd w:id="3"/>
      <w:bookmarkEnd w:id="4"/>
      <w:bookmarkEnd w:id="5"/>
      <w:bookmarkEnd w:id="6"/>
      <w:bookmarkEnd w:id="7"/>
    </w:p>
    <w:p w:rsidR="007633E7" w:rsidRPr="008860D3" w:rsidRDefault="00B32937" w:rsidP="00B32937">
      <w:pPr>
        <w:pStyle w:val="21"/>
        <w:keepNext w:val="0"/>
        <w:numPr>
          <w:ilvl w:val="1"/>
          <w:numId w:val="1"/>
        </w:numPr>
        <w:spacing w:after="0"/>
        <w:ind w:left="0" w:firstLine="567"/>
        <w:jc w:val="left"/>
        <w:rPr>
          <w:sz w:val="24"/>
          <w:szCs w:val="24"/>
        </w:rPr>
      </w:pPr>
      <w:bookmarkStart w:id="8" w:name="_Toc113527242"/>
      <w:r w:rsidRPr="008860D3">
        <w:rPr>
          <w:sz w:val="24"/>
          <w:szCs w:val="24"/>
        </w:rPr>
        <w:t>Правовой статус документов</w:t>
      </w:r>
      <w:bookmarkEnd w:id="8"/>
    </w:p>
    <w:p w:rsidR="007633E7" w:rsidRPr="008860D3" w:rsidRDefault="007633E7" w:rsidP="003A11B6">
      <w:pPr>
        <w:pStyle w:val="afffff6"/>
        <w:numPr>
          <w:ilvl w:val="2"/>
          <w:numId w:val="1"/>
        </w:numPr>
        <w:ind w:left="0" w:firstLine="567"/>
        <w:jc w:val="both"/>
      </w:pPr>
      <w:bookmarkStart w:id="9" w:name="_Ref119427085"/>
      <w:bookmarkStart w:id="10" w:name="_Ref11225299"/>
      <w:r w:rsidRPr="008860D3">
        <w:t xml:space="preserve">Настоящая </w:t>
      </w:r>
      <w:r w:rsidR="00B32937" w:rsidRPr="008860D3">
        <w:t>документация о закупке</w:t>
      </w:r>
      <w:r w:rsidRPr="008860D3">
        <w:t xml:space="preserve"> подготовлена в соответствии </w:t>
      </w:r>
      <w:bookmarkEnd w:id="9"/>
      <w:r w:rsidRPr="008860D3">
        <w:t xml:space="preserve">с требованиями Федерального закона от </w:t>
      </w:r>
      <w:r w:rsidR="00B32937" w:rsidRPr="008860D3">
        <w:t>18.07.2011 № 223-ФЗ «О закупке товаров, работ, услуг отдельными видами юридических лиц»</w:t>
      </w:r>
      <w:r w:rsidR="0006345E" w:rsidRPr="008860D3">
        <w:t xml:space="preserve"> (далее – Закон 223-ФЗ)</w:t>
      </w:r>
      <w:r w:rsidR="00B32937" w:rsidRPr="008860D3">
        <w:t>, иными нормативными правовыми актами Российской Федерации, регулирующими закупочную деятельность отдельных видов юридических лиц</w:t>
      </w:r>
      <w:r w:rsidR="003833AA" w:rsidRPr="008860D3">
        <w:t xml:space="preserve"> (далее - законодательство о закупках отдельными видами юридических лиц)</w:t>
      </w:r>
      <w:r w:rsidR="00B32937" w:rsidRPr="008860D3">
        <w:t xml:space="preserve"> и</w:t>
      </w:r>
      <w:r w:rsidR="0096308B" w:rsidRPr="008860D3">
        <w:t xml:space="preserve"> </w:t>
      </w:r>
      <w:r w:rsidR="00B32937" w:rsidRPr="008860D3">
        <w:t xml:space="preserve">положениями </w:t>
      </w:r>
      <w:r w:rsidR="00F6302D" w:rsidRPr="008860D3">
        <w:rPr>
          <w:bCs/>
        </w:rPr>
        <w:t>Единого стандарта закупок Публичного акционерного общества «Федеральная сетевая компания - Россети» (сокращенное наименование - ПАО «Россети») (далее – Стандарт, Положение о закупке)</w:t>
      </w:r>
      <w:r w:rsidR="00B32937" w:rsidRPr="008860D3">
        <w:t>, утвержденного</w:t>
      </w:r>
      <w:r w:rsidR="00537CBF" w:rsidRPr="008860D3">
        <w:t xml:space="preserve"> решением Совета д</w:t>
      </w:r>
      <w:r w:rsidR="00B32937" w:rsidRPr="008860D3">
        <w:t>иректоров ПАО «Россети» (</w:t>
      </w:r>
      <w:r w:rsidR="00537CBF" w:rsidRPr="008860D3">
        <w:t>протокол от 30.12.2022 № 604</w:t>
      </w:r>
      <w:r w:rsidR="00C3010C" w:rsidRPr="008860D3">
        <w:t>/6</w:t>
      </w:r>
      <w:r w:rsidR="00537CBF" w:rsidRPr="008860D3">
        <w:t>)</w:t>
      </w:r>
      <w:r w:rsidRPr="008860D3">
        <w:t>.</w:t>
      </w:r>
    </w:p>
    <w:p w:rsidR="003833AA" w:rsidRPr="008860D3" w:rsidRDefault="003833AA" w:rsidP="003A11B6">
      <w:pPr>
        <w:pStyle w:val="afffff6"/>
        <w:numPr>
          <w:ilvl w:val="2"/>
          <w:numId w:val="1"/>
        </w:numPr>
        <w:ind w:left="0" w:firstLine="567"/>
        <w:jc w:val="both"/>
      </w:pPr>
      <w:r w:rsidRPr="008860D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860D3">
        <w:t>,</w:t>
      </w:r>
      <w:r w:rsidR="00BF4264" w:rsidRPr="008860D3">
        <w:t xml:space="preserve"> </w:t>
      </w:r>
      <w:r w:rsidRPr="008860D3">
        <w:t xml:space="preserve">если настоящей документацией </w:t>
      </w:r>
      <w:r w:rsidR="003A11B6" w:rsidRPr="008860D3">
        <w:t xml:space="preserve">о закупке </w:t>
      </w:r>
      <w:r w:rsidRPr="008860D3">
        <w:t>не установлено иное.</w:t>
      </w:r>
    </w:p>
    <w:p w:rsidR="00291ECC" w:rsidRDefault="003833AA" w:rsidP="00634D7C">
      <w:pPr>
        <w:pStyle w:val="afffff6"/>
        <w:numPr>
          <w:ilvl w:val="2"/>
          <w:numId w:val="1"/>
        </w:numPr>
        <w:ind w:left="0" w:firstLine="567"/>
        <w:jc w:val="both"/>
      </w:pPr>
      <w:r w:rsidRPr="008860D3">
        <w:t>И</w:t>
      </w:r>
      <w:r w:rsidR="00291ECC" w:rsidRPr="008860D3">
        <w:t>звещени</w:t>
      </w:r>
      <w:r w:rsidRPr="008860D3">
        <w:t>е</w:t>
      </w:r>
      <w:r w:rsidR="00BF4264" w:rsidRPr="008860D3">
        <w:t xml:space="preserve"> </w:t>
      </w:r>
      <w:r w:rsidR="00B95A22" w:rsidRPr="008860D3">
        <w:t xml:space="preserve">о </w:t>
      </w:r>
      <w:r w:rsidR="00291ECC" w:rsidRPr="008860D3">
        <w:t>закупке и настоящ</w:t>
      </w:r>
      <w:r w:rsidRPr="008860D3">
        <w:t>ая</w:t>
      </w:r>
      <w:r w:rsidR="00291ECC" w:rsidRPr="008860D3">
        <w:t xml:space="preserve"> документаци</w:t>
      </w:r>
      <w:r w:rsidRPr="008860D3">
        <w:t>я</w:t>
      </w:r>
      <w:r w:rsidR="00291ECC" w:rsidRPr="008860D3">
        <w:t xml:space="preserve"> о закупке</w:t>
      </w:r>
      <w:r w:rsidR="003A11B6" w:rsidRPr="008860D3">
        <w:t>,</w:t>
      </w:r>
      <w:r w:rsidRPr="008860D3">
        <w:t xml:space="preserve"> размещенные Заказчиком</w:t>
      </w:r>
      <w:r w:rsidR="00291ECC" w:rsidRPr="008860D3">
        <w:t xml:space="preserve"> в Единой </w:t>
      </w:r>
      <w:r w:rsidR="00634D7C" w:rsidRPr="008860D3">
        <w:t>информационной системе в сфере закупок товаров, работ, услуг для обеспечения государственных и муниципальных нужд (далее – единая</w:t>
      </w:r>
      <w:r w:rsidR="00634D7C" w:rsidRPr="00634D7C">
        <w:t xml:space="preserve">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113527243"/>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5C6FE5"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96308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 xml:space="preserve">аспределение функций между Заказчиком и </w:t>
      </w:r>
      <w:r w:rsidRPr="005C6FE5">
        <w:rPr>
          <w:rFonts w:ascii="Times New Roman" w:hAnsi="Times New Roman" w:cs="Times New Roman"/>
          <w:b w:val="0"/>
          <w:bCs w:val="0"/>
        </w:rPr>
        <w:t>таким Организатором закупки определяется договором, подписанным между ними с учетом требований Стандарта.</w:t>
      </w:r>
    </w:p>
    <w:p w:rsidR="007633E7" w:rsidRPr="005C6FE5" w:rsidRDefault="008A556B" w:rsidP="00E63CAA">
      <w:pPr>
        <w:pStyle w:val="21"/>
        <w:keepNext w:val="0"/>
        <w:numPr>
          <w:ilvl w:val="1"/>
          <w:numId w:val="1"/>
        </w:numPr>
        <w:spacing w:after="0"/>
        <w:ind w:left="0" w:firstLine="567"/>
        <w:jc w:val="left"/>
        <w:rPr>
          <w:sz w:val="24"/>
          <w:szCs w:val="24"/>
        </w:rPr>
      </w:pPr>
      <w:bookmarkStart w:id="14" w:name="_Toc123405455"/>
      <w:bookmarkStart w:id="15" w:name="_Toc78282920"/>
      <w:bookmarkStart w:id="16" w:name="_Toc113527244"/>
      <w:r w:rsidRPr="005C6FE5">
        <w:rPr>
          <w:sz w:val="24"/>
          <w:szCs w:val="24"/>
        </w:rPr>
        <w:t xml:space="preserve">Начальная (максимальная) цена </w:t>
      </w:r>
      <w:bookmarkEnd w:id="14"/>
      <w:r w:rsidRPr="005C6FE5">
        <w:rPr>
          <w:sz w:val="24"/>
          <w:szCs w:val="24"/>
        </w:rPr>
        <w:t>договора</w:t>
      </w:r>
      <w:bookmarkEnd w:id="15"/>
      <w:bookmarkEnd w:id="16"/>
    </w:p>
    <w:p w:rsidR="00FD4522" w:rsidRPr="008860D3" w:rsidRDefault="008A556B" w:rsidP="007D35D2">
      <w:pPr>
        <w:pStyle w:val="32"/>
        <w:numPr>
          <w:ilvl w:val="2"/>
          <w:numId w:val="1"/>
        </w:numPr>
        <w:spacing w:before="0" w:after="0"/>
        <w:ind w:left="0" w:firstLine="567"/>
        <w:rPr>
          <w:rFonts w:ascii="Times New Roman" w:hAnsi="Times New Roman" w:cs="Times New Roman"/>
          <w:b w:val="0"/>
        </w:rPr>
      </w:pPr>
      <w:bookmarkStart w:id="17" w:name="_Ref166311292"/>
      <w:r w:rsidRPr="005C6FE5">
        <w:rPr>
          <w:rFonts w:ascii="Times New Roman" w:hAnsi="Times New Roman" w:cs="Times New Roman"/>
          <w:b w:val="0"/>
          <w:bCs w:val="0"/>
        </w:rPr>
        <w:t>Начальная (максимальная) цена договора</w:t>
      </w:r>
      <w:r w:rsidR="007633E7" w:rsidRPr="005C6FE5">
        <w:rPr>
          <w:rFonts w:ascii="Times New Roman" w:hAnsi="Times New Roman" w:cs="Times New Roman"/>
          <w:b w:val="0"/>
          <w:bCs w:val="0"/>
        </w:rPr>
        <w:t xml:space="preserve"> указана в извещении о </w:t>
      </w:r>
      <w:r w:rsidR="0057121E" w:rsidRPr="005C6FE5">
        <w:rPr>
          <w:rFonts w:ascii="Times New Roman" w:hAnsi="Times New Roman" w:cs="Times New Roman"/>
          <w:b w:val="0"/>
          <w:bCs w:val="0"/>
        </w:rPr>
        <w:t>закупке</w:t>
      </w:r>
      <w:r w:rsidR="007633E7" w:rsidRPr="005C6FE5">
        <w:rPr>
          <w:rFonts w:ascii="Times New Roman" w:hAnsi="Times New Roman" w:cs="Times New Roman"/>
          <w:b w:val="0"/>
          <w:bCs w:val="0"/>
        </w:rPr>
        <w:t xml:space="preserve"> и пункте </w:t>
      </w:r>
      <w:r w:rsidR="003F1BF4" w:rsidRPr="005C6FE5">
        <w:rPr>
          <w:rFonts w:ascii="Times New Roman" w:hAnsi="Times New Roman" w:cs="Times New Roman"/>
          <w:b w:val="0"/>
          <w:bCs w:val="0"/>
        </w:rPr>
        <w:t>5</w:t>
      </w:r>
      <w:r w:rsidR="007633E7" w:rsidRPr="005C6FE5">
        <w:rPr>
          <w:rFonts w:ascii="Times New Roman" w:hAnsi="Times New Roman" w:cs="Times New Roman"/>
          <w:b w:val="0"/>
          <w:bCs w:val="0"/>
        </w:rPr>
        <w:t xml:space="preserve"> части II «ИНФОРМАЦИОННАЯ КАРТА </w:t>
      </w:r>
      <w:r w:rsidR="006F404C" w:rsidRPr="005C6FE5">
        <w:rPr>
          <w:rFonts w:ascii="Times New Roman" w:hAnsi="Times New Roman" w:cs="Times New Roman"/>
          <w:b w:val="0"/>
          <w:bCs w:val="0"/>
        </w:rPr>
        <w:t>ЗАКУПКИ</w:t>
      </w:r>
      <w:r w:rsidR="007633E7" w:rsidRPr="005C6FE5">
        <w:rPr>
          <w:rFonts w:ascii="Times New Roman" w:hAnsi="Times New Roman" w:cs="Times New Roman"/>
          <w:b w:val="0"/>
          <w:bCs w:val="0"/>
        </w:rPr>
        <w:t xml:space="preserve">». </w:t>
      </w:r>
      <w:bookmarkEnd w:id="17"/>
      <w:r w:rsidRPr="005C6FE5">
        <w:rPr>
          <w:rFonts w:ascii="Times New Roman" w:hAnsi="Times New Roman" w:cs="Times New Roman"/>
          <w:b w:val="0"/>
          <w:bCs w:val="0"/>
        </w:rPr>
        <w:t xml:space="preserve">Начальная (максимальная) цена договора может быть указана Заказчиком в виде </w:t>
      </w:r>
      <w:r w:rsidRPr="005C6FE5">
        <w:rPr>
          <w:rFonts w:ascii="Times New Roman" w:hAnsi="Times New Roman" w:cs="Times New Roman"/>
          <w:b w:val="0"/>
        </w:rPr>
        <w:t xml:space="preserve">сведений о начальной (максимальной) цене договора, либо формулы цены и максимального значения цены договора, либо цены единицы товара, работы, </w:t>
      </w:r>
      <w:r w:rsidRPr="005C6FE5">
        <w:rPr>
          <w:rFonts w:ascii="Times New Roman" w:hAnsi="Times New Roman" w:cs="Times New Roman"/>
          <w:b w:val="0"/>
        </w:rPr>
        <w:lastRenderedPageBreak/>
        <w:t>услуги и максимального значения цены договора.</w:t>
      </w:r>
      <w:r w:rsidR="006F404C" w:rsidRPr="005C6FE5">
        <w:rPr>
          <w:rFonts w:ascii="Times New Roman" w:hAnsi="Times New Roman" w:cs="Times New Roman"/>
          <w:b w:val="0"/>
        </w:rPr>
        <w:t xml:space="preserve"> </w:t>
      </w:r>
      <w:r w:rsidR="007D35D2" w:rsidRPr="005C6FE5">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w:t>
      </w:r>
      <w:r w:rsidRPr="005C6FE5">
        <w:rPr>
          <w:rFonts w:ascii="Times New Roman" w:hAnsi="Times New Roman" w:cs="Times New Roman"/>
          <w:b w:val="0"/>
        </w:rPr>
        <w:t>начальная (максимальная) цена договора</w:t>
      </w:r>
      <w:r w:rsidR="007D35D2" w:rsidRPr="005C6FE5">
        <w:rPr>
          <w:rFonts w:ascii="Times New Roman" w:hAnsi="Times New Roman" w:cs="Times New Roman"/>
          <w:b w:val="0"/>
        </w:rPr>
        <w:t xml:space="preserve"> может включать в себя указание </w:t>
      </w:r>
      <w:r w:rsidR="007D35D2" w:rsidRPr="008860D3">
        <w:rPr>
          <w:rFonts w:ascii="Times New Roman" w:hAnsi="Times New Roman" w:cs="Times New Roman"/>
          <w:b w:val="0"/>
        </w:rPr>
        <w:t>начальных максимальных цен отдельных договоров.</w:t>
      </w:r>
    </w:p>
    <w:p w:rsidR="008A556B" w:rsidRPr="008860D3" w:rsidRDefault="008A556B" w:rsidP="008A556B">
      <w:pPr>
        <w:pStyle w:val="32"/>
        <w:numPr>
          <w:ilvl w:val="2"/>
          <w:numId w:val="1"/>
        </w:numPr>
        <w:tabs>
          <w:tab w:val="clear" w:pos="596"/>
          <w:tab w:val="num" w:pos="454"/>
        </w:tabs>
        <w:spacing w:before="0" w:after="0"/>
        <w:ind w:left="0" w:firstLine="567"/>
        <w:rPr>
          <w:rFonts w:ascii="Times New Roman" w:hAnsi="Times New Roman" w:cs="Times New Roman"/>
          <w:b w:val="0"/>
          <w:bCs w:val="0"/>
        </w:rPr>
      </w:pPr>
      <w:r w:rsidRPr="008860D3">
        <w:rPr>
          <w:rFonts w:ascii="Times New Roman" w:hAnsi="Times New Roman" w:cs="Times New Roman"/>
          <w:b w:val="0"/>
          <w:bCs w:val="0"/>
        </w:rPr>
        <w:t>Обоснование начальной (максимальной) цены договора, либо цены единицы товара, работы, услуги указано в пункте 5.1. части II «ИНФОРМАЦИОННАЯ КАРТА ЗАКУПКИ».</w:t>
      </w:r>
    </w:p>
    <w:p w:rsidR="007633E7" w:rsidRPr="008860D3" w:rsidRDefault="007633E7" w:rsidP="00FA1AA1">
      <w:pPr>
        <w:pStyle w:val="21"/>
        <w:keepNext w:val="0"/>
        <w:numPr>
          <w:ilvl w:val="1"/>
          <w:numId w:val="1"/>
        </w:numPr>
        <w:spacing w:after="0"/>
        <w:ind w:left="0" w:firstLine="567"/>
        <w:jc w:val="left"/>
        <w:rPr>
          <w:sz w:val="24"/>
          <w:szCs w:val="24"/>
        </w:rPr>
      </w:pPr>
      <w:bookmarkStart w:id="18" w:name="_Toc123405457"/>
      <w:bookmarkStart w:id="19" w:name="_Toc113527245"/>
      <w:r w:rsidRPr="008860D3">
        <w:rPr>
          <w:sz w:val="24"/>
          <w:szCs w:val="24"/>
        </w:rPr>
        <w:t xml:space="preserve">Требования к </w:t>
      </w:r>
      <w:bookmarkEnd w:id="18"/>
      <w:r w:rsidRPr="008860D3">
        <w:rPr>
          <w:sz w:val="24"/>
          <w:szCs w:val="24"/>
        </w:rPr>
        <w:t>участникам закупки</w:t>
      </w:r>
      <w:bookmarkEnd w:id="19"/>
    </w:p>
    <w:p w:rsidR="007633E7" w:rsidRPr="008860D3" w:rsidRDefault="005E33E3" w:rsidP="00074267">
      <w:pPr>
        <w:pStyle w:val="32"/>
        <w:keepNext w:val="0"/>
        <w:numPr>
          <w:ilvl w:val="2"/>
          <w:numId w:val="1"/>
        </w:numPr>
        <w:tabs>
          <w:tab w:val="clear" w:pos="596"/>
        </w:tabs>
        <w:spacing w:before="0" w:after="0"/>
        <w:ind w:left="0" w:firstLine="567"/>
        <w:rPr>
          <w:rFonts w:ascii="Times New Roman" w:hAnsi="Times New Roman" w:cs="Times New Roman"/>
          <w:b w:val="0"/>
          <w:bCs w:val="0"/>
        </w:rPr>
      </w:pPr>
      <w:r w:rsidRPr="008860D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74267" w:rsidRPr="008860D3">
        <w:rPr>
          <w:rFonts w:ascii="Times New Roman" w:hAnsi="Times New Roman" w:cs="Times New Roman"/>
          <w:b w:val="0"/>
          <w:bCs w:val="0"/>
        </w:rPr>
        <w:t>,</w:t>
      </w:r>
      <w:r w:rsidRPr="008860D3">
        <w:rPr>
          <w:rFonts w:ascii="Times New Roman" w:hAnsi="Times New Roman" w:cs="Times New Roman"/>
          <w:b w:val="0"/>
          <w:bCs w:val="0"/>
        </w:rPr>
        <w:t xml:space="preserve"> </w:t>
      </w:r>
      <w:r w:rsidR="00074267" w:rsidRPr="008860D3">
        <w:rPr>
          <w:rFonts w:ascii="Times New Roman" w:hAnsi="Times New Roman" w:cs="Times New Roman"/>
          <w:b w:val="0"/>
          <w:bCs w:val="0"/>
        </w:rPr>
        <w:t xml:space="preserve">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w:t>
      </w:r>
      <w:r w:rsidRPr="008860D3">
        <w:rPr>
          <w:rFonts w:ascii="Times New Roman" w:hAnsi="Times New Roman" w:cs="Times New Roman"/>
          <w:b w:val="0"/>
          <w:bCs w:val="0"/>
        </w:rPr>
        <w:t>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74267" w:rsidRPr="008860D3">
        <w:rPr>
          <w:rFonts w:ascii="Times New Roman" w:hAnsi="Times New Roman" w:cs="Times New Roman"/>
          <w:b w:val="0"/>
          <w:bCs w:val="0"/>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7633E7" w:rsidRPr="008860D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860D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860D3">
        <w:rPr>
          <w:rFonts w:ascii="Times New Roman" w:hAnsi="Times New Roman" w:cs="Times New Roman"/>
          <w:b w:val="0"/>
          <w:bCs w:val="0"/>
        </w:rPr>
        <w:t>требованиями действующего законодательства.</w:t>
      </w:r>
    </w:p>
    <w:p w:rsidR="007633E7" w:rsidRPr="008860D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8860D3">
        <w:rPr>
          <w:rFonts w:ascii="Times New Roman" w:hAnsi="Times New Roman" w:cs="Times New Roman"/>
          <w:b w:val="0"/>
          <w:bCs w:val="0"/>
        </w:rPr>
        <w:t xml:space="preserve">Участник </w:t>
      </w:r>
      <w:r w:rsidRPr="008860D3">
        <w:rPr>
          <w:rFonts w:ascii="Times New Roman" w:hAnsi="Times New Roman" w:cs="Times New Roman"/>
          <w:b w:val="0"/>
        </w:rPr>
        <w:t xml:space="preserve">закупки </w:t>
      </w:r>
      <w:r w:rsidRPr="008860D3">
        <w:rPr>
          <w:rFonts w:ascii="Times New Roman" w:hAnsi="Times New Roman" w:cs="Times New Roman"/>
          <w:b w:val="0"/>
          <w:bCs w:val="0"/>
        </w:rPr>
        <w:t xml:space="preserve">для того, чтобы принять участие в </w:t>
      </w:r>
      <w:r w:rsidR="00F62CF9" w:rsidRPr="008860D3">
        <w:rPr>
          <w:rFonts w:ascii="Times New Roman" w:hAnsi="Times New Roman" w:cs="Times New Roman"/>
          <w:b w:val="0"/>
          <w:bCs w:val="0"/>
        </w:rPr>
        <w:t>закупке</w:t>
      </w:r>
      <w:r w:rsidRPr="008860D3">
        <w:rPr>
          <w:rFonts w:ascii="Times New Roman" w:hAnsi="Times New Roman" w:cs="Times New Roman"/>
          <w:b w:val="0"/>
          <w:bCs w:val="0"/>
        </w:rPr>
        <w:t xml:space="preserve">, должен удовлетворять требованиям, установленным </w:t>
      </w:r>
      <w:r w:rsidR="0006345E" w:rsidRPr="008860D3">
        <w:rPr>
          <w:rFonts w:ascii="Times New Roman" w:hAnsi="Times New Roman" w:cs="Times New Roman"/>
          <w:b w:val="0"/>
          <w:bCs w:val="0"/>
        </w:rPr>
        <w:t xml:space="preserve">в </w:t>
      </w:r>
      <w:r w:rsidR="008A556B" w:rsidRPr="008860D3">
        <w:rPr>
          <w:rFonts w:ascii="Times New Roman" w:hAnsi="Times New Roman" w:cs="Times New Roman"/>
          <w:b w:val="0"/>
          <w:bCs w:val="0"/>
        </w:rPr>
        <w:t>пункте 9</w:t>
      </w:r>
      <w:r w:rsidRPr="008860D3">
        <w:rPr>
          <w:rFonts w:ascii="Times New Roman" w:hAnsi="Times New Roman" w:cs="Times New Roman"/>
          <w:b w:val="0"/>
          <w:bCs w:val="0"/>
        </w:rPr>
        <w:t xml:space="preserve"> части II «ИНФОРМАЦИОННАЯ КАРТА </w:t>
      </w:r>
      <w:r w:rsidR="0006345E" w:rsidRPr="008860D3">
        <w:rPr>
          <w:rFonts w:ascii="Times New Roman" w:hAnsi="Times New Roman" w:cs="Times New Roman"/>
          <w:b w:val="0"/>
          <w:bCs w:val="0"/>
        </w:rPr>
        <w:t>ЗАКУПКИ</w:t>
      </w:r>
      <w:r w:rsidRPr="008860D3">
        <w:rPr>
          <w:rFonts w:ascii="Times New Roman" w:hAnsi="Times New Roman" w:cs="Times New Roman"/>
          <w:b w:val="0"/>
          <w:bCs w:val="0"/>
        </w:rPr>
        <w:t>».</w:t>
      </w:r>
      <w:bookmarkEnd w:id="20"/>
    </w:p>
    <w:p w:rsidR="00536F50" w:rsidRPr="008860D3" w:rsidRDefault="00536F50" w:rsidP="00536F50">
      <w:pPr>
        <w:pStyle w:val="32"/>
        <w:keepNext w:val="0"/>
        <w:numPr>
          <w:ilvl w:val="2"/>
          <w:numId w:val="1"/>
        </w:numPr>
        <w:spacing w:before="0" w:after="0"/>
        <w:ind w:left="0" w:firstLine="567"/>
        <w:rPr>
          <w:rFonts w:ascii="Times New Roman" w:hAnsi="Times New Roman" w:cs="Times New Roman"/>
          <w:b w:val="0"/>
        </w:rPr>
      </w:pPr>
      <w:r w:rsidRPr="008860D3">
        <w:rPr>
          <w:rFonts w:ascii="Times New Roman" w:hAnsi="Times New Roman" w:cs="Times New Roman"/>
          <w:b w:val="0"/>
        </w:rPr>
        <w:t>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w:t>
      </w:r>
      <w:r w:rsidR="00B95A22" w:rsidRPr="008860D3">
        <w:rPr>
          <w:rFonts w:ascii="Times New Roman" w:hAnsi="Times New Roman" w:cs="Times New Roman"/>
          <w:b w:val="0"/>
        </w:rPr>
        <w:t xml:space="preserve"> № </w:t>
      </w:r>
      <w:r w:rsidRPr="008860D3">
        <w:rPr>
          <w:rFonts w:ascii="Times New Roman" w:hAnsi="Times New Roman" w:cs="Times New Roman"/>
          <w:b w:val="0"/>
        </w:rPr>
        <w:t>44-ФЗ «О контрактной системе в сфере закупок товаров, работ, услуг для обеспечения государственных и муниципальных нужд», если такое требование установлено Заказчиком, в пункте 11 части II «ИНФОРМАЦИОННАЯ КАРТА ЗАКУПКИ».</w:t>
      </w:r>
    </w:p>
    <w:p w:rsidR="00ED149E" w:rsidRPr="008860D3" w:rsidRDefault="00422A4A" w:rsidP="002D558A">
      <w:pPr>
        <w:pStyle w:val="32"/>
        <w:keepNext w:val="0"/>
        <w:numPr>
          <w:ilvl w:val="2"/>
          <w:numId w:val="1"/>
        </w:numPr>
        <w:tabs>
          <w:tab w:val="clear" w:pos="596"/>
        </w:tabs>
        <w:spacing w:before="0" w:after="0"/>
        <w:ind w:left="0" w:firstLine="567"/>
        <w:rPr>
          <w:rFonts w:ascii="Times New Roman" w:hAnsi="Times New Roman" w:cs="Times New Roman"/>
          <w:b w:val="0"/>
        </w:rPr>
      </w:pPr>
      <w:r w:rsidRPr="008860D3">
        <w:rPr>
          <w:rFonts w:ascii="Times New Roman" w:hAnsi="Times New Roman" w:cs="Times New Roman"/>
          <w:b w:val="0"/>
        </w:rPr>
        <w:t xml:space="preserve">В случае участия в закупке коллективного участника (группы лиц) </w:t>
      </w:r>
      <w:r w:rsidR="002D558A" w:rsidRPr="008860D3">
        <w:rPr>
          <w:rFonts w:ascii="Times New Roman" w:hAnsi="Times New Roman" w:cs="Times New Roman"/>
          <w:b w:val="0"/>
        </w:rPr>
        <w:t>при оценке соответствия заявки отборочным критериям (требованиям) каждый член коллективного участника должен отвечать условиям извещения о закупке и (или) документации о закупке в части требований, не подлежащих суммированию (наличию гражданской правоспособности в полном объеме, не нахождения в процессе ликвидации, отсутствия в реестре недобросовестных поставщиков и т.п.). Количественные параметры деятельности каждого члена коллективного участника суммируются.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членами коллективного участника.</w:t>
      </w:r>
    </w:p>
    <w:p w:rsidR="008A58B0" w:rsidRPr="005C6FE5" w:rsidRDefault="00C30F46" w:rsidP="008A58B0">
      <w:pPr>
        <w:pStyle w:val="32"/>
        <w:keepNext w:val="0"/>
        <w:numPr>
          <w:ilvl w:val="2"/>
          <w:numId w:val="1"/>
        </w:numPr>
        <w:spacing w:before="0" w:after="0"/>
        <w:ind w:left="0" w:firstLine="567"/>
        <w:rPr>
          <w:rFonts w:ascii="Times New Roman" w:hAnsi="Times New Roman" w:cs="Times New Roman"/>
          <w:b w:val="0"/>
        </w:rPr>
      </w:pPr>
      <w:r w:rsidRPr="008860D3">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(соисполнителей,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 Любое юридическое либо или индивидуальный предприниматель, не принимающее участие в данной закупке самостоятельно, либо в составе коллективного участника, может являться субподрядчиком/соисполнителем/субпоставщиком у</w:t>
      </w:r>
      <w:r w:rsidRPr="005C6FE5">
        <w:rPr>
          <w:rFonts w:ascii="Times New Roman" w:hAnsi="Times New Roman" w:cs="Times New Roman"/>
          <w:b w:val="0"/>
        </w:rPr>
        <w:t xml:space="preserve"> произвольного числа участников закупки.</w:t>
      </w:r>
    </w:p>
    <w:p w:rsidR="00536F50" w:rsidRPr="005C6FE5"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C6FE5">
        <w:rPr>
          <w:rFonts w:ascii="Times New Roman" w:hAnsi="Times New Roman" w:cs="Times New Roman"/>
          <w:b w:val="0"/>
          <w:bCs w:val="0"/>
        </w:rPr>
        <w:t>В случае закупки работ по проектированию</w:t>
      </w:r>
      <w:r w:rsidRPr="00536F50">
        <w:rPr>
          <w:rFonts w:ascii="Times New Roman" w:hAnsi="Times New Roman" w:cs="Times New Roman"/>
          <w:b w:val="0"/>
          <w:bCs w:val="0"/>
        </w:rPr>
        <w:t xml:space="preserve">,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w:t>
      </w:r>
      <w:r w:rsidRPr="00536F50">
        <w:rPr>
          <w:rFonts w:ascii="Times New Roman" w:hAnsi="Times New Roman" w:cs="Times New Roman"/>
          <w:b w:val="0"/>
          <w:bCs w:val="0"/>
        </w:rPr>
        <w:lastRenderedPageBreak/>
        <w:t xml:space="preserve">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w:t>
      </w:r>
      <w:r w:rsidR="00ED3884" w:rsidRPr="005C6FE5">
        <w:rPr>
          <w:rFonts w:ascii="Times New Roman" w:hAnsi="Times New Roman" w:cs="Times New Roman"/>
          <w:b w:val="0"/>
          <w:bCs w:val="0"/>
        </w:rPr>
        <w:t>ИНФОРМАЦИОННАЯ КАРТА ЗАКУПКИ»</w:t>
      </w:r>
      <w:bookmarkEnd w:id="21"/>
    </w:p>
    <w:p w:rsidR="007633E7" w:rsidRPr="008860D3" w:rsidRDefault="00C30F46"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83507261"/>
      <w:bookmarkStart w:id="24" w:name="_Toc113527246"/>
      <w:r w:rsidRPr="008860D3">
        <w:rPr>
          <w:sz w:val="24"/>
          <w:szCs w:val="24"/>
        </w:rPr>
        <w:t>Привлечение соисполнителей (субподрядчиков, субпоставщиков) к исполнению договора</w:t>
      </w:r>
      <w:bookmarkEnd w:id="22"/>
      <w:bookmarkEnd w:id="23"/>
      <w:bookmarkEnd w:id="24"/>
    </w:p>
    <w:p w:rsidR="007633E7" w:rsidRPr="008860D3" w:rsidRDefault="00C30F46" w:rsidP="001F5C18">
      <w:pPr>
        <w:pStyle w:val="32"/>
        <w:keepNext w:val="0"/>
        <w:numPr>
          <w:ilvl w:val="2"/>
          <w:numId w:val="1"/>
        </w:numPr>
        <w:spacing w:before="0" w:after="0"/>
        <w:ind w:left="0" w:firstLine="567"/>
        <w:rPr>
          <w:rFonts w:ascii="Times New Roman" w:hAnsi="Times New Roman" w:cs="Times New Roman"/>
          <w:b w:val="0"/>
          <w:bCs w:val="0"/>
        </w:rPr>
      </w:pPr>
      <w:bookmarkStart w:id="25" w:name="_Ref354131841"/>
      <w:bookmarkStart w:id="26" w:name="_Ref11495519"/>
      <w:r w:rsidRPr="008860D3">
        <w:rPr>
          <w:rFonts w:ascii="Times New Roman" w:hAnsi="Times New Roman" w:cs="Times New Roman"/>
          <w:b w:val="0"/>
          <w:bCs w:val="0"/>
        </w:rPr>
        <w:t>Участник закупки вправе привлечь к исполнению договора соисполнителей (субподрядчиков, субпоставщиков)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 а также если это не запрещено частями IV и/или V настоящей документации о закупке.</w:t>
      </w:r>
      <w:r w:rsidR="007633E7" w:rsidRPr="008860D3">
        <w:rPr>
          <w:rFonts w:ascii="Times New Roman" w:hAnsi="Times New Roman" w:cs="Times New Roman"/>
          <w:b w:val="0"/>
          <w:bCs w:val="0"/>
        </w:rPr>
        <w:t xml:space="preserve"> </w:t>
      </w:r>
      <w:bookmarkStart w:id="27" w:name="_Ref354131847"/>
      <w:bookmarkEnd w:id="25"/>
    </w:p>
    <w:p w:rsidR="007633E7" w:rsidRPr="00C70643" w:rsidRDefault="007633E7" w:rsidP="00FA1AA1">
      <w:pPr>
        <w:pStyle w:val="21"/>
        <w:keepNext w:val="0"/>
        <w:numPr>
          <w:ilvl w:val="1"/>
          <w:numId w:val="1"/>
        </w:numPr>
        <w:spacing w:after="0"/>
        <w:ind w:left="0" w:firstLine="567"/>
        <w:jc w:val="both"/>
        <w:rPr>
          <w:sz w:val="24"/>
          <w:szCs w:val="24"/>
        </w:rPr>
      </w:pPr>
      <w:bookmarkStart w:id="28" w:name="_Toc123405459"/>
      <w:bookmarkStart w:id="29" w:name="_Toc113527247"/>
      <w:bookmarkEnd w:id="27"/>
      <w:r w:rsidRPr="00C70643">
        <w:rPr>
          <w:sz w:val="24"/>
          <w:szCs w:val="24"/>
        </w:rPr>
        <w:t xml:space="preserve">Расходы на участие в </w:t>
      </w:r>
      <w:bookmarkEnd w:id="28"/>
      <w:r w:rsidR="00AA1F7C">
        <w:rPr>
          <w:sz w:val="24"/>
          <w:szCs w:val="24"/>
        </w:rPr>
        <w:t>закупке</w:t>
      </w:r>
      <w:r w:rsidRPr="00C70643">
        <w:rPr>
          <w:sz w:val="24"/>
          <w:szCs w:val="24"/>
        </w:rPr>
        <w:t xml:space="preserve"> и при заключении договора</w:t>
      </w:r>
      <w:bookmarkEnd w:id="29"/>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6"/>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30" w:name="_Toc123405460"/>
      <w:bookmarkStart w:id="31" w:name="_Toc113527248"/>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30"/>
      <w:r w:rsidR="007633E7" w:rsidRPr="00C70643">
        <w:rPr>
          <w:sz w:val="24"/>
          <w:szCs w:val="24"/>
        </w:rPr>
        <w:t>закупк</w:t>
      </w:r>
      <w:r w:rsidR="00C90121">
        <w:rPr>
          <w:sz w:val="24"/>
          <w:szCs w:val="24"/>
        </w:rPr>
        <w:t>и</w:t>
      </w:r>
      <w:bookmarkEnd w:id="31"/>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E82D1B"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w:t>
      </w:r>
      <w:r w:rsidRPr="00E82D1B">
        <w:rPr>
          <w:rFonts w:ascii="Times New Roman" w:hAnsi="Times New Roman" w:cs="Times New Roman"/>
          <w:b w:val="0"/>
          <w:bCs w:val="0"/>
        </w:rPr>
        <w:t xml:space="preserve">работы, услуги, указанной в документации о закупке, на коэффициент изменения начальной (максимальной) цены </w:t>
      </w:r>
      <w:r w:rsidR="00FD330F" w:rsidRPr="00E82D1B">
        <w:rPr>
          <w:rFonts w:ascii="Times New Roman" w:hAnsi="Times New Roman" w:cs="Times New Roman"/>
          <w:b w:val="0"/>
          <w:bCs w:val="0"/>
        </w:rPr>
        <w:t>договора</w:t>
      </w:r>
      <w:r w:rsidRPr="00E82D1B">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FD330F" w:rsidRPr="00E82D1B">
        <w:rPr>
          <w:rFonts w:ascii="Times New Roman" w:hAnsi="Times New Roman" w:cs="Times New Roman"/>
          <w:b w:val="0"/>
          <w:bCs w:val="0"/>
        </w:rPr>
        <w:t>договора</w:t>
      </w:r>
      <w:r w:rsidRPr="00E82D1B">
        <w:rPr>
          <w:rFonts w:ascii="Times New Roman" w:hAnsi="Times New Roman" w:cs="Times New Roman"/>
          <w:b w:val="0"/>
          <w:bCs w:val="0"/>
        </w:rPr>
        <w:t>.</w:t>
      </w:r>
    </w:p>
    <w:p w:rsidR="008B09FE" w:rsidRPr="00C446C2" w:rsidRDefault="008B09FE" w:rsidP="008B09FE">
      <w:pPr>
        <w:pStyle w:val="32"/>
        <w:numPr>
          <w:ilvl w:val="2"/>
          <w:numId w:val="1"/>
        </w:numPr>
        <w:tabs>
          <w:tab w:val="clear" w:pos="596"/>
          <w:tab w:val="num" w:pos="454"/>
        </w:tabs>
        <w:spacing w:before="0" w:after="0"/>
        <w:ind w:left="0" w:firstLine="567"/>
        <w:rPr>
          <w:rFonts w:ascii="Times New Roman" w:hAnsi="Times New Roman" w:cs="Times New Roman"/>
          <w:b w:val="0"/>
          <w:bCs w:val="0"/>
        </w:rPr>
      </w:pPr>
      <w:r w:rsidRPr="00E82D1B">
        <w:rPr>
          <w:rFonts w:ascii="Times New Roman" w:hAnsi="Times New Roman" w:cs="Times New Roman"/>
          <w:b w:val="0"/>
          <w:bCs w:val="0"/>
        </w:rPr>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w:t>
      </w:r>
      <w:r w:rsidRPr="00C446C2">
        <w:rPr>
          <w:rFonts w:ascii="Times New Roman" w:hAnsi="Times New Roman" w:cs="Times New Roman"/>
          <w:b w:val="0"/>
          <w:bCs w:val="0"/>
        </w:rPr>
        <w:t xml:space="preserve">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(по результатам </w:t>
      </w:r>
      <w:r w:rsidR="006E211C" w:rsidRPr="00C446C2">
        <w:rPr>
          <w:rFonts w:ascii="Times New Roman" w:hAnsi="Times New Roman" w:cs="Times New Roman"/>
          <w:b w:val="0"/>
          <w:bCs w:val="0"/>
        </w:rPr>
        <w:t>переторжки</w:t>
      </w:r>
      <w:r w:rsidRPr="00C446C2">
        <w:rPr>
          <w:rFonts w:ascii="Times New Roman" w:hAnsi="Times New Roman" w:cs="Times New Roman"/>
          <w:b w:val="0"/>
          <w:bCs w:val="0"/>
        </w:rPr>
        <w:t xml:space="preserve">). </w:t>
      </w:r>
      <w:r w:rsidR="008E5F3A" w:rsidRPr="00C446C2">
        <w:rPr>
          <w:rFonts w:ascii="Times New Roman" w:hAnsi="Times New Roman" w:cs="Times New Roman"/>
          <w:b w:val="0"/>
          <w:bCs w:val="0"/>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Pr="00C446C2">
        <w:rPr>
          <w:rFonts w:ascii="Times New Roman" w:hAnsi="Times New Roman" w:cs="Times New Roman"/>
          <w:b w:val="0"/>
          <w:bCs w:val="0"/>
        </w:rPr>
        <w:t xml:space="preserve"> (</w:t>
      </w:r>
      <w:r w:rsidR="006E211C" w:rsidRPr="00C446C2">
        <w:rPr>
          <w:rFonts w:ascii="Times New Roman" w:hAnsi="Times New Roman" w:cs="Times New Roman"/>
          <w:b w:val="0"/>
          <w:bCs w:val="0"/>
        </w:rPr>
        <w:t>по результатам переторжки</w:t>
      </w:r>
      <w:r w:rsidRPr="00C446C2">
        <w:rPr>
          <w:rFonts w:ascii="Times New Roman" w:hAnsi="Times New Roman" w:cs="Times New Roman"/>
          <w:b w:val="0"/>
          <w:bCs w:val="0"/>
        </w:rPr>
        <w:t>).</w:t>
      </w:r>
    </w:p>
    <w:p w:rsidR="008E5F3A" w:rsidRPr="00C446C2" w:rsidRDefault="008E5F3A" w:rsidP="008E5F3A">
      <w:pPr>
        <w:pStyle w:val="32"/>
        <w:numPr>
          <w:ilvl w:val="2"/>
          <w:numId w:val="1"/>
        </w:numPr>
        <w:tabs>
          <w:tab w:val="clear" w:pos="596"/>
          <w:tab w:val="num" w:pos="454"/>
        </w:tabs>
        <w:spacing w:before="0" w:after="0"/>
        <w:ind w:left="0" w:firstLine="567"/>
        <w:rPr>
          <w:rFonts w:ascii="Times New Roman" w:hAnsi="Times New Roman" w:cs="Times New Roman"/>
          <w:b w:val="0"/>
          <w:bCs w:val="0"/>
        </w:rPr>
      </w:pPr>
      <w:r w:rsidRPr="00C446C2">
        <w:rPr>
          <w:rFonts w:ascii="Times New Roman" w:hAnsi="Times New Roman" w:cs="Times New Roman"/>
          <w:b w:val="0"/>
          <w:bCs w:val="0"/>
        </w:rPr>
        <w:t>Указанный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 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C446C2">
        <w:rPr>
          <w:rFonts w:ascii="Times New Roman" w:hAnsi="Times New Roman" w:cs="Times New Roman"/>
          <w:b w:val="0"/>
          <w:bCs w:val="0"/>
        </w:rPr>
        <w:t>Указанный приоритет</w:t>
      </w:r>
      <w:r w:rsidRPr="001F5C18">
        <w:rPr>
          <w:rFonts w:ascii="Times New Roman" w:hAnsi="Times New Roman" w:cs="Times New Roman"/>
          <w:b w:val="0"/>
          <w:bCs w:val="0"/>
        </w:rPr>
        <w:t xml:space="preserve">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2" w:name="_Toc123405462"/>
      <w:bookmarkStart w:id="33"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4" w:name="_Toc113527249"/>
      <w:r w:rsidRPr="00183F25">
        <w:rPr>
          <w:sz w:val="24"/>
          <w:szCs w:val="24"/>
        </w:rPr>
        <w:t>ДОКУМЕНТАЦИЯ</w:t>
      </w:r>
      <w:bookmarkEnd w:id="32"/>
      <w:bookmarkEnd w:id="33"/>
      <w:r w:rsidR="00D62DF4" w:rsidRPr="00183F25">
        <w:rPr>
          <w:sz w:val="24"/>
          <w:szCs w:val="24"/>
        </w:rPr>
        <w:t xml:space="preserve"> О ЗАКУПКЕ</w:t>
      </w:r>
      <w:bookmarkEnd w:id="34"/>
    </w:p>
    <w:p w:rsidR="007633E7" w:rsidRPr="00C70643" w:rsidRDefault="007633E7" w:rsidP="00FA1AA1">
      <w:pPr>
        <w:pStyle w:val="21"/>
        <w:keepNext w:val="0"/>
        <w:numPr>
          <w:ilvl w:val="1"/>
          <w:numId w:val="1"/>
        </w:numPr>
        <w:spacing w:after="0"/>
        <w:ind w:left="0" w:firstLine="567"/>
        <w:jc w:val="left"/>
        <w:rPr>
          <w:sz w:val="24"/>
          <w:szCs w:val="24"/>
        </w:rPr>
      </w:pPr>
      <w:bookmarkStart w:id="35" w:name="_Ref11225592"/>
      <w:bookmarkStart w:id="36" w:name="_Toc13035844"/>
      <w:bookmarkStart w:id="37" w:name="_Toc123405463"/>
      <w:bookmarkStart w:id="38" w:name="_Toc169628374"/>
      <w:bookmarkStart w:id="39" w:name="_Toc113527250"/>
      <w:r w:rsidRPr="00C70643">
        <w:rPr>
          <w:sz w:val="24"/>
          <w:szCs w:val="24"/>
        </w:rPr>
        <w:t>Предоставление документации</w:t>
      </w:r>
      <w:bookmarkEnd w:id="35"/>
      <w:bookmarkEnd w:id="36"/>
      <w:bookmarkEnd w:id="37"/>
      <w:bookmarkEnd w:id="38"/>
      <w:r w:rsidR="00D62DF4">
        <w:rPr>
          <w:sz w:val="24"/>
          <w:szCs w:val="24"/>
        </w:rPr>
        <w:t xml:space="preserve"> о закупке</w:t>
      </w:r>
      <w:bookmarkEnd w:id="39"/>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40"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w:t>
      </w:r>
      <w:r w:rsidRPr="00E82D1B">
        <w:rPr>
          <w:rFonts w:ascii="Times New Roman" w:hAnsi="Times New Roman" w:cs="Times New Roman"/>
          <w:b w:val="0"/>
          <w:bCs w:val="0"/>
        </w:rPr>
        <w:t>ознакомления на официальном сайте Единой информационной системы www.zakupki.gov.ru, а также на сайте электрон</w:t>
      </w:r>
      <w:r w:rsidR="009443D0" w:rsidRPr="00E82D1B">
        <w:rPr>
          <w:rFonts w:ascii="Times New Roman" w:hAnsi="Times New Roman" w:cs="Times New Roman"/>
          <w:b w:val="0"/>
          <w:bCs w:val="0"/>
        </w:rPr>
        <w:t>ной площадки (далее – Э</w:t>
      </w:r>
      <w:r w:rsidRPr="00E82D1B">
        <w:rPr>
          <w:rFonts w:ascii="Times New Roman" w:hAnsi="Times New Roman" w:cs="Times New Roman"/>
          <w:b w:val="0"/>
          <w:bCs w:val="0"/>
        </w:rPr>
        <w:t>П)</w:t>
      </w:r>
      <w:r w:rsidRPr="00D62DF4">
        <w:rPr>
          <w:rFonts w:ascii="Times New Roman" w:hAnsi="Times New Roman" w:cs="Times New Roman"/>
          <w:b w:val="0"/>
          <w:bCs w:val="0"/>
        </w:rPr>
        <w:t xml:space="preserve"> </w:t>
      </w:r>
      <w:hyperlink r:id="rId8" w:history="1">
        <w:r w:rsidR="00E24511" w:rsidRPr="008B09FE">
          <w:rPr>
            <w:rStyle w:val="aff9"/>
            <w:rFonts w:ascii="Times New Roman" w:hAnsi="Times New Roman" w:cs="Times New Roman"/>
            <w:b w:val="0"/>
            <w:bCs w:val="0"/>
            <w:highlight w:val="green"/>
          </w:rPr>
          <w:t>https://www.roseltorg.ru/</w:t>
        </w:r>
      </w:hyperlink>
      <w:r w:rsidR="007633E7" w:rsidRPr="00C70643">
        <w:rPr>
          <w:rFonts w:ascii="Times New Roman" w:hAnsi="Times New Roman" w:cs="Times New Roman"/>
          <w:b w:val="0"/>
          <w:bCs w:val="0"/>
        </w:rPr>
        <w:t>.</w:t>
      </w:r>
      <w:bookmarkEnd w:id="40"/>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1" w:name="_Toc123405464"/>
      <w:bookmarkStart w:id="42" w:name="_Toc113527251"/>
      <w:r w:rsidRPr="00C70643">
        <w:rPr>
          <w:sz w:val="24"/>
          <w:szCs w:val="24"/>
        </w:rPr>
        <w:t>Разъяснение положений документации</w:t>
      </w:r>
      <w:bookmarkEnd w:id="41"/>
      <w:r w:rsidR="00D62DF4">
        <w:rPr>
          <w:sz w:val="24"/>
          <w:szCs w:val="24"/>
        </w:rPr>
        <w:t xml:space="preserve"> о закупке</w:t>
      </w:r>
      <w:bookmarkEnd w:id="42"/>
    </w:p>
    <w:p w:rsidR="00183F25" w:rsidRPr="00E82D1B"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3" w:name="_Ref166349349"/>
      <w:r w:rsidRPr="00C70643">
        <w:rPr>
          <w:rFonts w:ascii="Times New Roman" w:hAnsi="Times New Roman" w:cs="Times New Roman"/>
          <w:b w:val="0"/>
          <w:bCs w:val="0"/>
        </w:rPr>
        <w:t xml:space="preserve">Любой участник закупки </w:t>
      </w:r>
      <w:r w:rsidRPr="00E82D1B">
        <w:rPr>
          <w:rFonts w:ascii="Times New Roman" w:hAnsi="Times New Roman" w:cs="Times New Roman"/>
          <w:b w:val="0"/>
          <w:bCs w:val="0"/>
        </w:rPr>
        <w:t xml:space="preserve">вправе направить </w:t>
      </w:r>
      <w:r w:rsidR="00CD72EE" w:rsidRPr="00E82D1B">
        <w:rPr>
          <w:rFonts w:ascii="Times New Roman" w:hAnsi="Times New Roman" w:cs="Times New Roman"/>
          <w:b w:val="0"/>
          <w:bCs w:val="0"/>
        </w:rPr>
        <w:t xml:space="preserve">средствами электронной площадки </w:t>
      </w:r>
      <w:r w:rsidR="00F83B30" w:rsidRPr="00E82D1B">
        <w:rPr>
          <w:rFonts w:ascii="Times New Roman" w:hAnsi="Times New Roman" w:cs="Times New Roman"/>
          <w:b w:val="0"/>
          <w:bCs w:val="0"/>
        </w:rPr>
        <w:t>З</w:t>
      </w:r>
      <w:r w:rsidRPr="00E82D1B">
        <w:rPr>
          <w:rFonts w:ascii="Times New Roman" w:hAnsi="Times New Roman" w:cs="Times New Roman"/>
          <w:b w:val="0"/>
          <w:bCs w:val="0"/>
        </w:rPr>
        <w:t xml:space="preserve">аказчику запрос о даче разъяснений положений </w:t>
      </w:r>
      <w:r w:rsidR="008B09FE" w:rsidRPr="00E82D1B">
        <w:rPr>
          <w:rFonts w:ascii="Times New Roman" w:hAnsi="Times New Roman" w:cs="Times New Roman"/>
          <w:b w:val="0"/>
          <w:bCs w:val="0"/>
        </w:rPr>
        <w:t xml:space="preserve">извещения о закупке и/или </w:t>
      </w:r>
      <w:r w:rsidRPr="00E82D1B">
        <w:rPr>
          <w:rFonts w:ascii="Times New Roman" w:hAnsi="Times New Roman" w:cs="Times New Roman"/>
          <w:b w:val="0"/>
          <w:bCs w:val="0"/>
        </w:rPr>
        <w:t>документации</w:t>
      </w:r>
      <w:r w:rsidR="00120A22" w:rsidRPr="00E82D1B">
        <w:rPr>
          <w:rFonts w:ascii="Times New Roman" w:hAnsi="Times New Roman" w:cs="Times New Roman"/>
          <w:b w:val="0"/>
          <w:bCs w:val="0"/>
        </w:rPr>
        <w:t xml:space="preserve"> о закупке</w:t>
      </w:r>
      <w:r w:rsidRPr="00E82D1B">
        <w:rPr>
          <w:rFonts w:ascii="Times New Roman" w:hAnsi="Times New Roman" w:cs="Times New Roman"/>
          <w:b w:val="0"/>
          <w:bCs w:val="0"/>
        </w:rPr>
        <w:t xml:space="preserve">. </w:t>
      </w:r>
      <w:r w:rsidR="00CD72EE" w:rsidRPr="00E82D1B">
        <w:rPr>
          <w:rFonts w:ascii="Times New Roman" w:hAnsi="Times New Roman" w:cs="Times New Roman"/>
          <w:b w:val="0"/>
          <w:bCs w:val="0"/>
        </w:rPr>
        <w:t xml:space="preserve">Порядок подачи запроса на разъяснения положений </w:t>
      </w:r>
      <w:r w:rsidR="008B09FE" w:rsidRPr="00E82D1B">
        <w:rPr>
          <w:rFonts w:ascii="Times New Roman" w:hAnsi="Times New Roman" w:cs="Times New Roman"/>
          <w:b w:val="0"/>
          <w:bCs w:val="0"/>
        </w:rPr>
        <w:t xml:space="preserve">извещения о закупке и/или </w:t>
      </w:r>
      <w:r w:rsidR="00CD72EE" w:rsidRPr="00E82D1B">
        <w:rPr>
          <w:rFonts w:ascii="Times New Roman" w:hAnsi="Times New Roman" w:cs="Times New Roman"/>
          <w:b w:val="0"/>
          <w:bCs w:val="0"/>
        </w:rPr>
        <w:t xml:space="preserve">документации о закупке определяется </w:t>
      </w:r>
      <w:r w:rsidR="00F24F13" w:rsidRPr="00E82D1B">
        <w:rPr>
          <w:rFonts w:ascii="Times New Roman" w:hAnsi="Times New Roman" w:cs="Times New Roman"/>
          <w:b w:val="0"/>
        </w:rPr>
        <w:t>Регламентом работы ЭП</w:t>
      </w:r>
      <w:r w:rsidR="00CD72EE" w:rsidRPr="00E82D1B">
        <w:rPr>
          <w:rFonts w:ascii="Times New Roman" w:hAnsi="Times New Roman" w:cs="Times New Roman"/>
          <w:b w:val="0"/>
          <w:bCs w:val="0"/>
        </w:rPr>
        <w:t>.</w:t>
      </w:r>
      <w:r w:rsidR="00C24C5D" w:rsidRPr="00E82D1B">
        <w:rPr>
          <w:rFonts w:ascii="Times New Roman" w:hAnsi="Times New Roman" w:cs="Times New Roman"/>
          <w:b w:val="0"/>
          <w:bCs w:val="0"/>
        </w:rPr>
        <w:t xml:space="preserve"> </w:t>
      </w:r>
      <w:r w:rsidR="00183F25" w:rsidRPr="00E82D1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D35172" w:rsidRPr="00E82D1B">
        <w:rPr>
          <w:rFonts w:ascii="Times New Roman" w:hAnsi="Times New Roman" w:cs="Times New Roman"/>
          <w:b w:val="0"/>
          <w:bCs w:val="0"/>
        </w:rPr>
        <w:t>15</w:t>
      </w:r>
      <w:r w:rsidR="00183F25" w:rsidRPr="00E82D1B">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82D1B">
        <w:rPr>
          <w:rFonts w:ascii="Times New Roman" w:hAnsi="Times New Roman" w:cs="Times New Roman"/>
          <w:b w:val="0"/>
          <w:bCs w:val="0"/>
        </w:rPr>
        <w:t xml:space="preserve">В течение трех рабочих дней с даты поступления запроса, </w:t>
      </w:r>
      <w:r w:rsidR="00183F25" w:rsidRPr="00E82D1B">
        <w:rPr>
          <w:rFonts w:ascii="Times New Roman" w:hAnsi="Times New Roman" w:cs="Times New Roman"/>
          <w:b w:val="0"/>
          <w:bCs w:val="0"/>
        </w:rPr>
        <w:t>З</w:t>
      </w:r>
      <w:r w:rsidRPr="00E82D1B">
        <w:rPr>
          <w:rFonts w:ascii="Times New Roman" w:hAnsi="Times New Roman" w:cs="Times New Roman"/>
          <w:b w:val="0"/>
          <w:bCs w:val="0"/>
        </w:rPr>
        <w:t xml:space="preserve">аказчик осуществляет разъяснение положений </w:t>
      </w:r>
      <w:r w:rsidR="008B09FE" w:rsidRPr="00E82D1B">
        <w:rPr>
          <w:rFonts w:ascii="Times New Roman" w:hAnsi="Times New Roman" w:cs="Times New Roman"/>
          <w:b w:val="0"/>
          <w:bCs w:val="0"/>
        </w:rPr>
        <w:t xml:space="preserve">извещения о закупке и/или </w:t>
      </w:r>
      <w:r w:rsidRPr="00E82D1B">
        <w:rPr>
          <w:rFonts w:ascii="Times New Roman" w:hAnsi="Times New Roman" w:cs="Times New Roman"/>
          <w:b w:val="0"/>
          <w:bCs w:val="0"/>
        </w:rPr>
        <w:t>документации</w:t>
      </w:r>
      <w:r w:rsidRPr="00120A22">
        <w:rPr>
          <w:rFonts w:ascii="Times New Roman" w:hAnsi="Times New Roman" w:cs="Times New Roman"/>
          <w:b w:val="0"/>
          <w:bCs w:val="0"/>
        </w:rPr>
        <w:t xml:space="preserve">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w:t>
      </w:r>
      <w:r w:rsidRPr="00120A22">
        <w:rPr>
          <w:rFonts w:ascii="Times New Roman" w:hAnsi="Times New Roman" w:cs="Times New Roman"/>
          <w:b w:val="0"/>
          <w:bCs w:val="0"/>
        </w:rPr>
        <w:lastRenderedPageBreak/>
        <w:t xml:space="preserve">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3"/>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4" w:name="_Ref119429410"/>
      <w:bookmarkStart w:id="45" w:name="_Toc123405465"/>
      <w:bookmarkStart w:id="46" w:name="_Toc113527252"/>
      <w:r w:rsidRPr="00C70643">
        <w:rPr>
          <w:sz w:val="24"/>
          <w:szCs w:val="24"/>
        </w:rPr>
        <w:t xml:space="preserve">Внесение изменений в извещение о </w:t>
      </w:r>
      <w:bookmarkEnd w:id="44"/>
      <w:bookmarkEnd w:id="45"/>
      <w:r w:rsidR="00183F25">
        <w:rPr>
          <w:sz w:val="24"/>
          <w:szCs w:val="24"/>
        </w:rPr>
        <w:t>закупке и/или документацию о закупке</w:t>
      </w:r>
      <w:bookmarkEnd w:id="46"/>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w:t>
      </w:r>
      <w:r w:rsidRPr="00E82D1B">
        <w:rPr>
          <w:rFonts w:ascii="Times New Roman" w:hAnsi="Times New Roman" w:cs="Times New Roman"/>
          <w:b w:val="0"/>
        </w:rPr>
        <w:t>документацию о закупке</w:t>
      </w:r>
      <w:r w:rsidR="00F24F13" w:rsidRPr="00E82D1B">
        <w:rPr>
          <w:rFonts w:ascii="Times New Roman" w:hAnsi="Times New Roman" w:cs="Times New Roman"/>
          <w:b w:val="0"/>
        </w:rPr>
        <w:t>,</w:t>
      </w:r>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7" w:name="_Toc123405466"/>
      <w:bookmarkStart w:id="48" w:name="_Toc113527253"/>
      <w:r w:rsidRPr="00C70643">
        <w:rPr>
          <w:sz w:val="24"/>
          <w:szCs w:val="24"/>
        </w:rPr>
        <w:t xml:space="preserve">Отмена </w:t>
      </w:r>
      <w:bookmarkEnd w:id="47"/>
      <w:r w:rsidR="00E976B0">
        <w:rPr>
          <w:sz w:val="24"/>
          <w:szCs w:val="24"/>
        </w:rPr>
        <w:t>закупки</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9"/>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50"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1" w:name="_Toc123405467"/>
      <w:bookmarkStart w:id="52" w:name="_Toc166101208"/>
      <w:bookmarkStart w:id="53" w:name="_Ref166159542"/>
      <w:bookmarkStart w:id="54" w:name="_Ref166159546"/>
      <w:bookmarkStart w:id="55" w:name="_Ref166250138"/>
      <w:bookmarkStart w:id="56" w:name="_Ref166250141"/>
      <w:bookmarkStart w:id="57" w:name="_Toc113527254"/>
      <w:bookmarkEnd w:id="50"/>
      <w:r w:rsidRPr="008316C8">
        <w:rPr>
          <w:sz w:val="24"/>
          <w:szCs w:val="24"/>
        </w:rPr>
        <w:t xml:space="preserve">ТРЕБОВАНИЯ К СОДЕРЖАНИЮ ЗАЯВКИ НА УЧАСТИЕ В </w:t>
      </w:r>
      <w:bookmarkEnd w:id="51"/>
      <w:bookmarkEnd w:id="52"/>
      <w:bookmarkEnd w:id="53"/>
      <w:bookmarkEnd w:id="54"/>
      <w:bookmarkEnd w:id="55"/>
      <w:bookmarkEnd w:id="56"/>
      <w:r w:rsidR="008316C8" w:rsidRPr="008316C8">
        <w:rPr>
          <w:sz w:val="24"/>
          <w:szCs w:val="24"/>
        </w:rPr>
        <w:t>ЗАКУПКЕ</w:t>
      </w:r>
      <w:bookmarkEnd w:id="57"/>
    </w:p>
    <w:p w:rsidR="007633E7" w:rsidRPr="008316C8" w:rsidRDefault="007F42E6" w:rsidP="00FA1AA1">
      <w:pPr>
        <w:pStyle w:val="21"/>
        <w:numPr>
          <w:ilvl w:val="1"/>
          <w:numId w:val="1"/>
        </w:numPr>
        <w:spacing w:after="0"/>
        <w:ind w:left="0" w:firstLine="567"/>
        <w:jc w:val="left"/>
        <w:rPr>
          <w:sz w:val="24"/>
          <w:szCs w:val="24"/>
        </w:rPr>
      </w:pPr>
      <w:bookmarkStart w:id="58" w:name="_Toc113527255"/>
      <w:r w:rsidRPr="008316C8">
        <w:rPr>
          <w:sz w:val="24"/>
          <w:szCs w:val="24"/>
        </w:rPr>
        <w:t xml:space="preserve">Требования к оформлению заявки на участие в </w:t>
      </w:r>
      <w:r w:rsidR="008316C8" w:rsidRPr="008316C8">
        <w:rPr>
          <w:sz w:val="24"/>
          <w:szCs w:val="24"/>
        </w:rPr>
        <w:t>закупке</w:t>
      </w:r>
      <w:bookmarkEnd w:id="58"/>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9" w:name="_Ref166246797"/>
      <w:bookmarkStart w:id="60" w:name="_Ref119429784"/>
      <w:bookmarkStart w:id="61" w:name="_Ref119429817"/>
      <w:bookmarkStart w:id="62" w:name="_Ref119430333"/>
      <w:bookmarkStart w:id="63"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C24C5D">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9"/>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00D022F0">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4"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4"/>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5"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6" w:name="_Toc123405469"/>
      <w:bookmarkStart w:id="67" w:name="_Toc387652312"/>
      <w:bookmarkStart w:id="68" w:name="_Toc113527256"/>
      <w:bookmarkEnd w:id="65"/>
      <w:r w:rsidRPr="00C70643">
        <w:rPr>
          <w:sz w:val="24"/>
          <w:szCs w:val="24"/>
        </w:rPr>
        <w:t xml:space="preserve">Язык документов, входящих в состав заявки на участие в </w:t>
      </w:r>
      <w:bookmarkEnd w:id="66"/>
      <w:bookmarkEnd w:id="67"/>
      <w:r w:rsidR="005C5BE8">
        <w:rPr>
          <w:sz w:val="24"/>
          <w:szCs w:val="24"/>
        </w:rPr>
        <w:t>закупке</w:t>
      </w:r>
      <w:bookmarkEnd w:id="68"/>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9"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9"/>
    </w:p>
    <w:p w:rsidR="007633E7" w:rsidRPr="00C70643" w:rsidRDefault="00A004A8" w:rsidP="00FA1AA1">
      <w:pPr>
        <w:pStyle w:val="21"/>
        <w:keepNext w:val="0"/>
        <w:numPr>
          <w:ilvl w:val="1"/>
          <w:numId w:val="1"/>
        </w:numPr>
        <w:spacing w:after="0"/>
        <w:ind w:left="0" w:firstLine="567"/>
        <w:jc w:val="both"/>
        <w:rPr>
          <w:sz w:val="24"/>
          <w:szCs w:val="24"/>
        </w:rPr>
      </w:pPr>
      <w:bookmarkStart w:id="70" w:name="_Toc113527257"/>
      <w:r>
        <w:rPr>
          <w:sz w:val="24"/>
          <w:szCs w:val="24"/>
        </w:rPr>
        <w:t>Требования к валюте заявки</w:t>
      </w:r>
      <w:bookmarkEnd w:id="70"/>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Hlt517806775"/>
      <w:bookmarkStart w:id="72" w:name="_Ref52534291"/>
      <w:bookmarkEnd w:id="71"/>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3"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3"/>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4" w:name="_Toc113527258"/>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60"/>
      <w:bookmarkEnd w:id="61"/>
      <w:bookmarkEnd w:id="62"/>
      <w:bookmarkEnd w:id="63"/>
      <w:bookmarkEnd w:id="74"/>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5"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B80E8F">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5"/>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Заявка действительна в течение срока, указанного участником закупки в письме о подаче оферты. В любом случае этот срок не должен быть менее, чем 90</w:t>
      </w:r>
      <w:r w:rsidR="00895A58">
        <w:rPr>
          <w:rFonts w:ascii="Times New Roman" w:hAnsi="Times New Roman" w:cs="Times New Roman"/>
          <w:b w:val="0"/>
        </w:rPr>
        <w:t xml:space="preserve"> </w:t>
      </w:r>
      <w:r w:rsidR="00876FF2" w:rsidRPr="00812BF2">
        <w:rPr>
          <w:rFonts w:ascii="Times New Roman" w:hAnsi="Times New Roman" w:cs="Times New Roman"/>
          <w:b w:val="0"/>
        </w:rPr>
        <w:t xml:space="preserve">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6"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6"/>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F5C18">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7" w:name="_Toc123405472"/>
      <w:bookmarkStart w:id="78" w:name="_Toc113527259"/>
      <w:bookmarkStart w:id="79" w:name="_Toc123405471"/>
      <w:bookmarkStart w:id="80" w:name="_Toc286523204"/>
      <w:r w:rsidRPr="00C70643">
        <w:rPr>
          <w:sz w:val="24"/>
          <w:szCs w:val="24"/>
        </w:rPr>
        <w:t xml:space="preserve">Требования к описанию </w:t>
      </w:r>
      <w:bookmarkEnd w:id="77"/>
      <w:r w:rsidRPr="00C70643">
        <w:rPr>
          <w:sz w:val="24"/>
          <w:szCs w:val="24"/>
        </w:rPr>
        <w:t xml:space="preserve">предложения участника </w:t>
      </w:r>
      <w:r w:rsidR="0036505B">
        <w:rPr>
          <w:sz w:val="24"/>
          <w:szCs w:val="24"/>
        </w:rPr>
        <w:t>закупки</w:t>
      </w:r>
      <w:bookmarkEnd w:id="78"/>
    </w:p>
    <w:p w:rsidR="007633E7" w:rsidRPr="00E82D1B" w:rsidRDefault="005150A5" w:rsidP="005B19D9">
      <w:pPr>
        <w:pStyle w:val="32"/>
        <w:keepNext w:val="0"/>
        <w:numPr>
          <w:ilvl w:val="2"/>
          <w:numId w:val="1"/>
        </w:numPr>
        <w:spacing w:before="0" w:after="0"/>
        <w:ind w:left="0" w:firstLine="567"/>
        <w:rPr>
          <w:rFonts w:ascii="Times New Roman" w:hAnsi="Times New Roman" w:cs="Times New Roman"/>
          <w:bCs w:val="0"/>
        </w:rPr>
      </w:pPr>
      <w:bookmarkStart w:id="81" w:name="_Ref166314630"/>
      <w:bookmarkStart w:id="82" w:name="_Ref11560130"/>
      <w:bookmarkEnd w:id="79"/>
      <w:bookmarkEnd w:id="80"/>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w:t>
      </w:r>
      <w:r w:rsidR="007633E7" w:rsidRPr="00E82D1B">
        <w:rPr>
          <w:rFonts w:ascii="Times New Roman" w:hAnsi="Times New Roman" w:cs="Times New Roman"/>
          <w:b w:val="0"/>
          <w:bCs w:val="0"/>
        </w:rPr>
        <w:t xml:space="preserve">не может превышать </w:t>
      </w:r>
      <w:r w:rsidR="00572315" w:rsidRPr="00E82D1B">
        <w:rPr>
          <w:rFonts w:ascii="Times New Roman" w:hAnsi="Times New Roman" w:cs="Times New Roman"/>
          <w:b w:val="0"/>
          <w:bCs w:val="0"/>
        </w:rPr>
        <w:t>начальную (максимальную) цену договора</w:t>
      </w:r>
      <w:r w:rsidR="007633E7" w:rsidRPr="00E82D1B">
        <w:rPr>
          <w:rFonts w:ascii="Times New Roman" w:hAnsi="Times New Roman" w:cs="Times New Roman"/>
          <w:b w:val="0"/>
          <w:bCs w:val="0"/>
        </w:rPr>
        <w:t xml:space="preserve">, указанную в извещении </w:t>
      </w:r>
      <w:r w:rsidR="00B31DB5" w:rsidRPr="00E82D1B">
        <w:rPr>
          <w:rFonts w:ascii="Times New Roman" w:hAnsi="Times New Roman" w:cs="Times New Roman"/>
          <w:b w:val="0"/>
          <w:bCs w:val="0"/>
        </w:rPr>
        <w:t xml:space="preserve">о проведении </w:t>
      </w:r>
      <w:r w:rsidR="00235D36" w:rsidRPr="00E82D1B">
        <w:rPr>
          <w:rFonts w:ascii="Times New Roman" w:hAnsi="Times New Roman" w:cs="Times New Roman"/>
          <w:b w:val="0"/>
          <w:bCs w:val="0"/>
        </w:rPr>
        <w:t>зак</w:t>
      </w:r>
      <w:r w:rsidR="00565E87" w:rsidRPr="00E82D1B">
        <w:rPr>
          <w:rFonts w:ascii="Times New Roman" w:hAnsi="Times New Roman" w:cs="Times New Roman"/>
          <w:b w:val="0"/>
          <w:bCs w:val="0"/>
        </w:rPr>
        <w:t>упки</w:t>
      </w:r>
      <w:r w:rsidR="007633E7" w:rsidRPr="00E82D1B">
        <w:rPr>
          <w:rFonts w:ascii="Times New Roman" w:hAnsi="Times New Roman" w:cs="Times New Roman"/>
          <w:b w:val="0"/>
          <w:bCs w:val="0"/>
        </w:rPr>
        <w:t xml:space="preserve"> и в пункте </w:t>
      </w:r>
      <w:r w:rsidR="0016410E" w:rsidRPr="00E82D1B">
        <w:rPr>
          <w:rFonts w:ascii="Times New Roman" w:hAnsi="Times New Roman" w:cs="Times New Roman"/>
          <w:b w:val="0"/>
          <w:bCs w:val="0"/>
        </w:rPr>
        <w:t>5</w:t>
      </w:r>
      <w:r w:rsidR="007633E7" w:rsidRPr="00E82D1B">
        <w:rPr>
          <w:rFonts w:ascii="Times New Roman" w:hAnsi="Times New Roman" w:cs="Times New Roman"/>
          <w:b w:val="0"/>
          <w:bCs w:val="0"/>
        </w:rPr>
        <w:t xml:space="preserve"> части II «ИНФОРМАЦИОННАЯ КАРТА </w:t>
      </w:r>
      <w:r w:rsidR="00FB4696" w:rsidRPr="00E82D1B">
        <w:rPr>
          <w:rFonts w:ascii="Times New Roman" w:hAnsi="Times New Roman" w:cs="Times New Roman"/>
          <w:b w:val="0"/>
          <w:bCs w:val="0"/>
        </w:rPr>
        <w:t>ЗАКУПКИ</w:t>
      </w:r>
      <w:r w:rsidR="007633E7" w:rsidRPr="00E82D1B">
        <w:rPr>
          <w:rFonts w:ascii="Times New Roman" w:hAnsi="Times New Roman" w:cs="Times New Roman"/>
          <w:b w:val="0"/>
          <w:bCs w:val="0"/>
        </w:rPr>
        <w:t>»</w:t>
      </w:r>
      <w:r w:rsidR="00340006" w:rsidRPr="00E82D1B">
        <w:rPr>
          <w:rFonts w:ascii="Times New Roman" w:hAnsi="Times New Roman" w:cs="Times New Roman"/>
          <w:b w:val="0"/>
          <w:bCs w:val="0"/>
        </w:rPr>
        <w:t xml:space="preserve">, при этом </w:t>
      </w:r>
      <w:bookmarkEnd w:id="81"/>
      <w:r w:rsidR="00340006" w:rsidRPr="00E82D1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82D1B">
        <w:rPr>
          <w:rFonts w:ascii="Times New Roman" w:hAnsi="Times New Roman" w:cs="Times New Roman"/>
          <w:b w:val="0"/>
          <w:bCs w:val="0"/>
        </w:rPr>
        <w:t xml:space="preserve">(далее также - продукция) </w:t>
      </w:r>
      <w:r w:rsidR="00340006" w:rsidRPr="00E82D1B">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w:t>
      </w:r>
      <w:r w:rsidR="00572315" w:rsidRPr="00E82D1B">
        <w:rPr>
          <w:rFonts w:ascii="Times New Roman" w:hAnsi="Times New Roman" w:cs="Times New Roman"/>
          <w:b w:val="0"/>
          <w:bCs w:val="0"/>
        </w:rPr>
        <w:t>начальную (максимальную) цену договора</w:t>
      </w:r>
      <w:r w:rsidR="00340006" w:rsidRPr="00E82D1B">
        <w:rPr>
          <w:rFonts w:ascii="Times New Roman" w:hAnsi="Times New Roman" w:cs="Times New Roman"/>
          <w:b w:val="0"/>
          <w:bCs w:val="0"/>
        </w:rPr>
        <w:t xml:space="preserve"> без учета</w:t>
      </w:r>
      <w:r w:rsidR="00340006" w:rsidRPr="00E63DC9">
        <w:rPr>
          <w:rFonts w:ascii="Times New Roman" w:hAnsi="Times New Roman" w:cs="Times New Roman"/>
          <w:b w:val="0"/>
          <w:bCs w:val="0"/>
        </w:rPr>
        <w:t xml:space="preserve">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 xml:space="preserve">Для целей оценки заявок </w:t>
      </w:r>
      <w:r w:rsidR="00FF2D89" w:rsidRPr="00E82D1B">
        <w:rPr>
          <w:rFonts w:ascii="Times New Roman" w:hAnsi="Times New Roman" w:cs="Times New Roman"/>
          <w:bCs w:val="0"/>
        </w:rPr>
        <w:t>по ценовому критерию применяются ценовые предложения участников закупки без НДС.</w:t>
      </w:r>
    </w:p>
    <w:p w:rsidR="00816B0E" w:rsidRPr="00E82D1B" w:rsidRDefault="00816B0E" w:rsidP="00816B0E">
      <w:pPr>
        <w:pStyle w:val="32"/>
        <w:keepNext w:val="0"/>
        <w:widowControl w:val="0"/>
        <w:numPr>
          <w:ilvl w:val="2"/>
          <w:numId w:val="1"/>
        </w:numPr>
        <w:tabs>
          <w:tab w:val="clear" w:pos="596"/>
          <w:tab w:val="num" w:pos="454"/>
        </w:tabs>
        <w:spacing w:before="0" w:after="0"/>
        <w:ind w:left="0" w:firstLine="567"/>
        <w:rPr>
          <w:rFonts w:ascii="Times New Roman" w:hAnsi="Times New Roman" w:cs="Times New Roman"/>
          <w:b w:val="0"/>
          <w:bCs w:val="0"/>
        </w:rPr>
      </w:pPr>
      <w:r w:rsidRPr="00E82D1B">
        <w:rPr>
          <w:rFonts w:ascii="Times New Roman" w:hAnsi="Times New Roman" w:cs="Times New Roman"/>
          <w:b w:val="0"/>
          <w:bCs w:val="0"/>
        </w:rPr>
        <w:t xml:space="preserve">В случае установления в документации 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Pr="00E82D1B">
        <w:rPr>
          <w:rFonts w:ascii="Times New Roman" w:hAnsi="Times New Roman" w:cs="Times New Roman"/>
          <w:b w:val="0"/>
        </w:rPr>
        <w:t xml:space="preserve">в документации о закупке может быть установлено, что </w:t>
      </w:r>
      <w:r w:rsidRPr="00E82D1B">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E63DC9" w:rsidRDefault="00340006" w:rsidP="005B19D9">
      <w:pPr>
        <w:pStyle w:val="afffff6"/>
        <w:numPr>
          <w:ilvl w:val="2"/>
          <w:numId w:val="1"/>
        </w:numPr>
        <w:ind w:left="0" w:firstLine="567"/>
        <w:jc w:val="both"/>
      </w:pPr>
      <w:bookmarkStart w:id="83" w:name="_Ref126085783"/>
      <w:r w:rsidRPr="00E82D1B">
        <w:t xml:space="preserve">В случае применения в закупке единичных расценок, либо использования в рамках формирования </w:t>
      </w:r>
      <w:r w:rsidR="00816B0E" w:rsidRPr="00E82D1B">
        <w:t>начальной (максимальной) цены договора</w:t>
      </w:r>
      <w:r w:rsidRPr="00E82D1B">
        <w:t xml:space="preserve"> отдельных стоимостных позиций в документации о закупке может быть установлено, что при подаче ценовых предложений </w:t>
      </w:r>
      <w:r w:rsidR="00B95A22" w:rsidRPr="00E82D1B">
        <w:t xml:space="preserve">(дополнительных ценовых предложений) </w:t>
      </w:r>
      <w:r w:rsidRPr="00E82D1B">
        <w:t>путем снижения общей стоимости заявки участник не вправе превышать единичные расценки либо отдельные стоимостные</w:t>
      </w:r>
      <w:r w:rsidRPr="00E63DC9">
        <w:t xml:space="preserve">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4" w:name="_Toc354408413"/>
      <w:bookmarkEnd w:id="83"/>
    </w:p>
    <w:p w:rsidR="004B4157" w:rsidRPr="00E82D1B"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 xml:space="preserve">поставляемого товара, который является предметом закупки, его </w:t>
      </w:r>
      <w:r w:rsidR="00496A7E" w:rsidRPr="00E82D1B">
        <w:rPr>
          <w:rFonts w:ascii="Times New Roman" w:hAnsi="Times New Roman" w:cs="Times New Roman"/>
          <w:b w:val="0"/>
          <w:bCs w:val="0"/>
        </w:rPr>
        <w:t>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w:t>
      </w:r>
      <w:r w:rsidR="00745F9B" w:rsidRPr="00E82D1B">
        <w:rPr>
          <w:rFonts w:ascii="Times New Roman" w:hAnsi="Times New Roman" w:cs="Times New Roman"/>
          <w:b w:val="0"/>
          <w:bCs w:val="0"/>
        </w:rPr>
        <w:t xml:space="preserve"> </w:t>
      </w:r>
      <w:r w:rsidRPr="00E82D1B">
        <w:rPr>
          <w:rFonts w:ascii="Times New Roman" w:hAnsi="Times New Roman" w:cs="Times New Roman"/>
          <w:b w:val="0"/>
          <w:bCs w:val="0"/>
        </w:rPr>
        <w:t xml:space="preserve">осуществляется </w:t>
      </w:r>
      <w:r w:rsidR="00496A7E" w:rsidRPr="00E82D1B">
        <w:rPr>
          <w:rFonts w:ascii="Times New Roman" w:hAnsi="Times New Roman" w:cs="Times New Roman"/>
          <w:b w:val="0"/>
          <w:bCs w:val="0"/>
        </w:rPr>
        <w:t xml:space="preserve">участником закупки </w:t>
      </w:r>
      <w:r w:rsidRPr="00E82D1B">
        <w:rPr>
          <w:rFonts w:ascii="Times New Roman" w:hAnsi="Times New Roman" w:cs="Times New Roman"/>
          <w:b w:val="0"/>
          <w:bCs w:val="0"/>
        </w:rPr>
        <w:t xml:space="preserve">в соответствии с требованиями части </w:t>
      </w:r>
      <w:r w:rsidRPr="00E82D1B">
        <w:rPr>
          <w:rFonts w:ascii="Times New Roman" w:hAnsi="Times New Roman" w:cs="Times New Roman"/>
          <w:b w:val="0"/>
          <w:bCs w:val="0"/>
          <w:lang w:val="en-US"/>
        </w:rPr>
        <w:t>V</w:t>
      </w:r>
      <w:r w:rsidRPr="00E82D1B">
        <w:rPr>
          <w:rFonts w:ascii="Times New Roman" w:hAnsi="Times New Roman" w:cs="Times New Roman"/>
          <w:b w:val="0"/>
        </w:rPr>
        <w:t xml:space="preserve">«ТЕХНИЧЕСКАЯ ЧАСТЬ» </w:t>
      </w:r>
      <w:r w:rsidRPr="00E82D1B">
        <w:rPr>
          <w:rFonts w:ascii="Times New Roman" w:hAnsi="Times New Roman" w:cs="Times New Roman"/>
          <w:b w:val="0"/>
          <w:bCs w:val="0"/>
        </w:rPr>
        <w:t xml:space="preserve">по </w:t>
      </w:r>
      <w:r w:rsidR="008B09FE" w:rsidRPr="00E82D1B">
        <w:rPr>
          <w:rFonts w:ascii="Times New Roman" w:hAnsi="Times New Roman" w:cs="Times New Roman"/>
          <w:b w:val="0"/>
          <w:bCs w:val="0"/>
        </w:rPr>
        <w:t>формам, установленным</w:t>
      </w:r>
      <w:r w:rsidR="00496A7E" w:rsidRPr="00E82D1B">
        <w:rPr>
          <w:rFonts w:ascii="Times New Roman" w:hAnsi="Times New Roman" w:cs="Times New Roman"/>
          <w:b w:val="0"/>
          <w:bCs w:val="0"/>
        </w:rPr>
        <w:t xml:space="preserve"> в части </w:t>
      </w:r>
      <w:r w:rsidR="00496A7E" w:rsidRPr="00E82D1B">
        <w:rPr>
          <w:rFonts w:ascii="Times New Roman" w:hAnsi="Times New Roman" w:cs="Times New Roman"/>
          <w:b w:val="0"/>
          <w:bCs w:val="0"/>
          <w:lang w:val="en-US"/>
        </w:rPr>
        <w:t>III</w:t>
      </w:r>
      <w:r w:rsidR="00496A7E" w:rsidRPr="00E82D1B">
        <w:rPr>
          <w:rFonts w:ascii="Times New Roman" w:hAnsi="Times New Roman" w:cs="Times New Roman"/>
          <w:b w:val="0"/>
          <w:bCs w:val="0"/>
        </w:rPr>
        <w:t xml:space="preserve"> «ОБРАЗЦЫ ФОРМ ДЛЯ ЗАПОЛНЕНИЯ УЧАСТНИКАМИ ЗАКУПКИ»</w:t>
      </w:r>
      <w:r w:rsidRPr="00E82D1B">
        <w:rPr>
          <w:rFonts w:ascii="Times New Roman" w:hAnsi="Times New Roman" w:cs="Times New Roman"/>
          <w:b w:val="0"/>
        </w:rPr>
        <w:t>.</w:t>
      </w:r>
    </w:p>
    <w:p w:rsidR="00B21F94" w:rsidRPr="00E82D1B"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E82D1B">
        <w:rPr>
          <w:rFonts w:ascii="Times New Roman" w:hAnsi="Times New Roman" w:cs="Times New Roman"/>
          <w:b w:val="0"/>
          <w:bCs w:val="0"/>
        </w:rPr>
        <w:t>Участник закупки долж</w:t>
      </w:r>
      <w:r w:rsidR="003A4739" w:rsidRPr="00E82D1B">
        <w:rPr>
          <w:rFonts w:ascii="Times New Roman" w:hAnsi="Times New Roman" w:cs="Times New Roman"/>
          <w:b w:val="0"/>
          <w:bCs w:val="0"/>
        </w:rPr>
        <w:t>ен</w:t>
      </w:r>
      <w:r w:rsidRPr="00E82D1B">
        <w:rPr>
          <w:rFonts w:ascii="Times New Roman" w:hAnsi="Times New Roman" w:cs="Times New Roman"/>
          <w:b w:val="0"/>
          <w:bCs w:val="0"/>
        </w:rPr>
        <w:t xml:space="preserve"> принять во внимание, что</w:t>
      </w:r>
      <w:r w:rsidR="003A4739" w:rsidRPr="00E82D1B">
        <w:rPr>
          <w:rFonts w:ascii="Times New Roman" w:hAnsi="Times New Roman" w:cs="Times New Roman"/>
          <w:b w:val="0"/>
          <w:bCs w:val="0"/>
        </w:rPr>
        <w:t>,</w:t>
      </w:r>
      <w:r w:rsidR="00745F9B" w:rsidRPr="00E82D1B">
        <w:rPr>
          <w:rFonts w:ascii="Times New Roman" w:hAnsi="Times New Roman" w:cs="Times New Roman"/>
          <w:b w:val="0"/>
          <w:bCs w:val="0"/>
        </w:rPr>
        <w:t xml:space="preserve"> </w:t>
      </w:r>
      <w:r w:rsidRPr="00E82D1B">
        <w:rPr>
          <w:rFonts w:ascii="Times New Roman" w:hAnsi="Times New Roman" w:cs="Times New Roman"/>
          <w:b w:val="0"/>
          <w:bCs w:val="0"/>
        </w:rPr>
        <w:t>если иное не установлено документацией о закупке ссылки в документации о закупке на конкретный тип продукции, производителя, носят лишь рекомендательный, а не обязательный характер. Участник закупки</w:t>
      </w:r>
      <w:r w:rsidR="00C24C5D" w:rsidRPr="00E82D1B">
        <w:rPr>
          <w:rFonts w:ascii="Times New Roman" w:hAnsi="Times New Roman" w:cs="Times New Roman"/>
          <w:b w:val="0"/>
          <w:bCs w:val="0"/>
        </w:rPr>
        <w:t xml:space="preserve"> </w:t>
      </w:r>
      <w:r w:rsidRPr="00E82D1B">
        <w:rPr>
          <w:rFonts w:ascii="Times New Roman" w:hAnsi="Times New Roman" w:cs="Times New Roman"/>
          <w:b w:val="0"/>
          <w:bCs w:val="0"/>
        </w:rPr>
        <w:t>мо</w:t>
      </w:r>
      <w:r w:rsidR="003A4739" w:rsidRPr="00E82D1B">
        <w:rPr>
          <w:rFonts w:ascii="Times New Roman" w:hAnsi="Times New Roman" w:cs="Times New Roman"/>
          <w:b w:val="0"/>
          <w:bCs w:val="0"/>
        </w:rPr>
        <w:t>жет представить в своей заявке</w:t>
      </w:r>
      <w:r w:rsidRPr="00E82D1B">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82D1B">
        <w:rPr>
          <w:rFonts w:ascii="Times New Roman" w:hAnsi="Times New Roman" w:cs="Times New Roman"/>
          <w:b w:val="0"/>
          <w:bCs w:val="0"/>
        </w:rPr>
        <w:t xml:space="preserve">части </w:t>
      </w:r>
      <w:r w:rsidR="003A4739" w:rsidRPr="00E82D1B">
        <w:rPr>
          <w:rFonts w:ascii="Times New Roman" w:hAnsi="Times New Roman" w:cs="Times New Roman"/>
          <w:b w:val="0"/>
          <w:bCs w:val="0"/>
          <w:lang w:val="en-US"/>
        </w:rPr>
        <w:t>V</w:t>
      </w:r>
      <w:r w:rsidR="000B5568" w:rsidRPr="00E82D1B">
        <w:rPr>
          <w:rFonts w:ascii="Times New Roman" w:hAnsi="Times New Roman" w:cs="Times New Roman"/>
          <w:b w:val="0"/>
          <w:bCs w:val="0"/>
        </w:rPr>
        <w:t xml:space="preserve"> </w:t>
      </w:r>
      <w:r w:rsidR="003A4739" w:rsidRPr="00E82D1B">
        <w:rPr>
          <w:rFonts w:ascii="Times New Roman" w:hAnsi="Times New Roman" w:cs="Times New Roman"/>
          <w:b w:val="0"/>
        </w:rPr>
        <w:t>«ТЕХНИЧЕСКАЯ ЧАСТЬ»</w:t>
      </w:r>
      <w:r w:rsidRPr="00E82D1B">
        <w:rPr>
          <w:rFonts w:ascii="Times New Roman" w:hAnsi="Times New Roman" w:cs="Times New Roman"/>
          <w:b w:val="0"/>
          <w:bCs w:val="0"/>
        </w:rPr>
        <w:t>.</w:t>
      </w:r>
    </w:p>
    <w:p w:rsidR="001D264B" w:rsidRPr="00E82D1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82D1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r w:rsidR="008B09FE" w:rsidRPr="00E82D1B">
        <w:rPr>
          <w:rFonts w:ascii="Times New Roman" w:hAnsi="Times New Roman" w:cs="Times New Roman"/>
          <w:b w:val="0"/>
          <w:bCs w:val="0"/>
        </w:rPr>
        <w:t xml:space="preserve"> При наличии в части </w:t>
      </w:r>
      <w:r w:rsidR="008B09FE" w:rsidRPr="00E82D1B">
        <w:rPr>
          <w:rFonts w:ascii="Times New Roman" w:hAnsi="Times New Roman" w:cs="Times New Roman"/>
          <w:b w:val="0"/>
          <w:bCs w:val="0"/>
          <w:lang w:val="en-US"/>
        </w:rPr>
        <w:t>V</w:t>
      </w:r>
      <w:r w:rsidR="008B09FE" w:rsidRPr="00E82D1B">
        <w:rPr>
          <w:rFonts w:ascii="Times New Roman" w:hAnsi="Times New Roman" w:cs="Times New Roman"/>
          <w:b w:val="0"/>
          <w:bCs w:val="0"/>
        </w:rPr>
        <w:t xml:space="preserve"> </w:t>
      </w:r>
      <w:r w:rsidR="008B09FE" w:rsidRPr="00E82D1B">
        <w:rPr>
          <w:rFonts w:ascii="Times New Roman" w:hAnsi="Times New Roman" w:cs="Times New Roman"/>
          <w:b w:val="0"/>
        </w:rPr>
        <w:t>«ТЕХНИЧЕСКАЯ ЧАСТЬ»</w:t>
      </w:r>
      <w:r w:rsidR="008B09FE" w:rsidRPr="00E82D1B">
        <w:rPr>
          <w:rFonts w:ascii="Times New Roman" w:hAnsi="Times New Roman" w:cs="Times New Roman"/>
          <w:b w:val="0"/>
          <w:bCs w:val="0"/>
        </w:rPr>
        <w:t xml:space="preserve"> требований обеспечения совместимости предлагаемого к поставке оборудования и необходимости взаимодействия с оборудованием, используемого Заказчиком, в техническом предложении должно быть представлено описание совместимости в соответствии с требованиями законодательства о техническом регулировании и национальной стандартизации.</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82D1B">
        <w:rPr>
          <w:rFonts w:ascii="Times New Roman" w:hAnsi="Times New Roman" w:cs="Times New Roman"/>
          <w:b w:val="0"/>
          <w:bCs w:val="0"/>
        </w:rPr>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w:t>
      </w:r>
      <w:r w:rsidRPr="001D264B">
        <w:rPr>
          <w:rFonts w:ascii="Times New Roman" w:hAnsi="Times New Roman" w:cs="Times New Roman"/>
          <w:b w:val="0"/>
          <w:bCs w:val="0"/>
        </w:rPr>
        <w:t xml:space="preserve">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000B5568">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000B5568">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E82D1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 xml:space="preserve">При описании продукции </w:t>
      </w:r>
      <w:r w:rsidRPr="00E82D1B">
        <w:rPr>
          <w:rFonts w:ascii="Times New Roman" w:hAnsi="Times New Roman" w:cs="Times New Roman"/>
          <w:b w:val="0"/>
          <w:bCs w:val="0"/>
        </w:rPr>
        <w:t>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E82D1B" w:rsidRDefault="007633E7" w:rsidP="00FA1AA1">
      <w:pPr>
        <w:pStyle w:val="21"/>
        <w:keepNext w:val="0"/>
        <w:numPr>
          <w:ilvl w:val="1"/>
          <w:numId w:val="1"/>
        </w:numPr>
        <w:spacing w:after="0"/>
        <w:ind w:left="0" w:firstLine="567"/>
        <w:jc w:val="both"/>
        <w:rPr>
          <w:sz w:val="24"/>
          <w:szCs w:val="24"/>
        </w:rPr>
      </w:pPr>
      <w:bookmarkStart w:id="85" w:name="_Ref119429503"/>
      <w:bookmarkStart w:id="86" w:name="_Toc123405479"/>
      <w:bookmarkStart w:id="87" w:name="_Toc113527260"/>
      <w:bookmarkStart w:id="88" w:name="_Toc123405474"/>
      <w:bookmarkStart w:id="89" w:name="_Toc166101209"/>
      <w:bookmarkEnd w:id="82"/>
      <w:bookmarkEnd w:id="84"/>
      <w:r w:rsidRPr="00E82D1B">
        <w:rPr>
          <w:sz w:val="24"/>
          <w:szCs w:val="24"/>
        </w:rPr>
        <w:t xml:space="preserve">Требования к обеспечению заявок на участие в </w:t>
      </w:r>
      <w:r w:rsidR="00FB4696" w:rsidRPr="00E82D1B">
        <w:rPr>
          <w:sz w:val="24"/>
          <w:szCs w:val="24"/>
        </w:rPr>
        <w:t>закупке</w:t>
      </w:r>
      <w:bookmarkEnd w:id="85"/>
      <w:bookmarkEnd w:id="86"/>
      <w:bookmarkEnd w:id="87"/>
    </w:p>
    <w:p w:rsidR="00F017D5" w:rsidRPr="00995C4E"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E82D1B">
        <w:rPr>
          <w:rFonts w:ascii="Times New Roman" w:hAnsi="Times New Roman" w:cs="Times New Roman"/>
          <w:b w:val="0"/>
          <w:bCs w:val="0"/>
        </w:rPr>
        <w:t xml:space="preserve">В случае если размер </w:t>
      </w:r>
      <w:r w:rsidR="00816B0E" w:rsidRPr="00E82D1B">
        <w:rPr>
          <w:rFonts w:ascii="Times New Roman" w:hAnsi="Times New Roman" w:cs="Times New Roman"/>
          <w:b w:val="0"/>
          <w:bCs w:val="0"/>
        </w:rPr>
        <w:t>начальной (максимальной) цены договора</w:t>
      </w:r>
      <w:r w:rsidRPr="00E82D1B">
        <w:rPr>
          <w:rFonts w:ascii="Times New Roman" w:hAnsi="Times New Roman" w:cs="Times New Roman"/>
          <w:b w:val="0"/>
          <w:bCs w:val="0"/>
        </w:rPr>
        <w:t xml:space="preserve"> превышает 5 (пять) миллионов рублей с НДС Заказчик вправе установить в документации о закупке требование к обеспечению заявок на участие в </w:t>
      </w:r>
      <w:r w:rsidRPr="00995C4E">
        <w:rPr>
          <w:rFonts w:ascii="Times New Roman" w:hAnsi="Times New Roman" w:cs="Times New Roman"/>
          <w:b w:val="0"/>
          <w:bCs w:val="0"/>
        </w:rPr>
        <w:t xml:space="preserve">закупке в размере не более </w:t>
      </w:r>
      <w:r w:rsidR="00B6753D" w:rsidRPr="00995C4E">
        <w:rPr>
          <w:rFonts w:ascii="Times New Roman" w:hAnsi="Times New Roman" w:cs="Times New Roman"/>
          <w:b w:val="0"/>
          <w:bCs w:val="0"/>
        </w:rPr>
        <w:t>5</w:t>
      </w:r>
      <w:r w:rsidRPr="00995C4E">
        <w:rPr>
          <w:rFonts w:ascii="Times New Roman" w:hAnsi="Times New Roman" w:cs="Times New Roman"/>
          <w:b w:val="0"/>
          <w:bCs w:val="0"/>
        </w:rPr>
        <w:t xml:space="preserve"> (</w:t>
      </w:r>
      <w:r w:rsidR="00B6753D" w:rsidRPr="00995C4E">
        <w:rPr>
          <w:rFonts w:ascii="Times New Roman" w:hAnsi="Times New Roman" w:cs="Times New Roman"/>
          <w:b w:val="0"/>
          <w:bCs w:val="0"/>
        </w:rPr>
        <w:t>пяти</w:t>
      </w:r>
      <w:r w:rsidRPr="00995C4E">
        <w:rPr>
          <w:rFonts w:ascii="Times New Roman" w:hAnsi="Times New Roman" w:cs="Times New Roman"/>
          <w:b w:val="0"/>
          <w:bCs w:val="0"/>
        </w:rPr>
        <w:t xml:space="preserve">) процентов от начальной (максимальной) цены договора. Обеспечение заявки может быть представлено в форме внесения денежных средств или в форме </w:t>
      </w:r>
      <w:r w:rsidR="005144E6" w:rsidRPr="00995C4E">
        <w:rPr>
          <w:rFonts w:ascii="Times New Roman" w:hAnsi="Times New Roman" w:cs="Times New Roman"/>
          <w:b w:val="0"/>
          <w:bCs w:val="0"/>
        </w:rPr>
        <w:t>независимой</w:t>
      </w:r>
      <w:r w:rsidRPr="00995C4E">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95C4E"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995C4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995C4E">
        <w:rPr>
          <w:rFonts w:ascii="Times New Roman" w:hAnsi="Times New Roman" w:cs="Times New Roman"/>
          <w:b w:val="0"/>
          <w:bCs w:val="0"/>
        </w:rPr>
        <w:t>пункте 16</w:t>
      </w:r>
      <w:r w:rsidRPr="00995C4E">
        <w:rPr>
          <w:rFonts w:ascii="Times New Roman" w:hAnsi="Times New Roman" w:cs="Times New Roman"/>
          <w:b w:val="0"/>
          <w:bCs w:val="0"/>
        </w:rPr>
        <w:t xml:space="preserve"> раздела II «ИНФОРМАЦИОННАЯ КАРТА ЗАКУПКИ». </w:t>
      </w:r>
    </w:p>
    <w:p w:rsidR="00F017D5" w:rsidRPr="00995C4E"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995C4E">
        <w:rPr>
          <w:rFonts w:ascii="Times New Roman" w:hAnsi="Times New Roman" w:cs="Times New Roman"/>
          <w:b w:val="0"/>
          <w:bCs w:val="0"/>
        </w:rPr>
        <w:t xml:space="preserve">Денежные средства вносятся участником закупки на </w:t>
      </w:r>
      <w:r w:rsidR="006C5BCB" w:rsidRPr="00995C4E">
        <w:rPr>
          <w:rFonts w:ascii="Times New Roman" w:hAnsi="Times New Roman" w:cs="Times New Roman"/>
          <w:b w:val="0"/>
          <w:bCs w:val="0"/>
        </w:rPr>
        <w:t xml:space="preserve">Лицевой счет участника закупки, открытый оператором электронной площадке в соответствии с правилами, установленными </w:t>
      </w:r>
      <w:r w:rsidR="00816B0E" w:rsidRPr="00995C4E">
        <w:rPr>
          <w:rFonts w:ascii="Times New Roman" w:hAnsi="Times New Roman" w:cs="Times New Roman"/>
          <w:b w:val="0"/>
          <w:bCs w:val="0"/>
        </w:rPr>
        <w:t>Регламентом работы ЭП</w:t>
      </w:r>
      <w:r w:rsidR="006C5BCB" w:rsidRPr="00995C4E">
        <w:rPr>
          <w:rFonts w:ascii="Times New Roman" w:hAnsi="Times New Roman" w:cs="Times New Roman"/>
          <w:b w:val="0"/>
          <w:bCs w:val="0"/>
        </w:rPr>
        <w:t>.</w:t>
      </w:r>
    </w:p>
    <w:p w:rsidR="00F017D5" w:rsidRPr="00995C4E" w:rsidRDefault="00FF37F5" w:rsidP="00B96E51">
      <w:pPr>
        <w:pStyle w:val="32"/>
        <w:keepNext w:val="0"/>
        <w:numPr>
          <w:ilvl w:val="2"/>
          <w:numId w:val="1"/>
        </w:numPr>
        <w:spacing w:before="0" w:after="0"/>
        <w:ind w:left="0" w:firstLine="567"/>
        <w:rPr>
          <w:rFonts w:ascii="Times New Roman" w:hAnsi="Times New Roman" w:cs="Times New Roman"/>
          <w:b w:val="0"/>
          <w:bCs w:val="0"/>
        </w:rPr>
      </w:pPr>
      <w:r w:rsidRPr="00995C4E">
        <w:rPr>
          <w:rFonts w:ascii="Times New Roman" w:hAnsi="Times New Roman" w:cs="Times New Roman"/>
          <w:b w:val="0"/>
          <w:bCs w:val="0"/>
        </w:rPr>
        <w:t xml:space="preserve">Порядок </w:t>
      </w:r>
      <w:r w:rsidR="00B96E51" w:rsidRPr="00995C4E">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Pr="00995C4E">
        <w:rPr>
          <w:rFonts w:ascii="Times New Roman" w:hAnsi="Times New Roman" w:cs="Times New Roman"/>
          <w:b w:val="0"/>
          <w:bCs w:val="0"/>
        </w:rPr>
        <w:t xml:space="preserve"> </w:t>
      </w:r>
      <w:r w:rsidR="008B09FE" w:rsidRPr="00995C4E">
        <w:rPr>
          <w:rFonts w:ascii="Times New Roman" w:hAnsi="Times New Roman" w:cs="Times New Roman"/>
          <w:b w:val="0"/>
          <w:bCs w:val="0"/>
        </w:rPr>
        <w:t xml:space="preserve">(возврат </w:t>
      </w:r>
      <w:r w:rsidR="008B09FE" w:rsidRPr="00995C4E">
        <w:rPr>
          <w:rFonts w:ascii="Times New Roman" w:hAnsi="Times New Roman" w:cs="Times New Roman"/>
          <w:b w:val="0"/>
          <w:bCs w:val="0"/>
        </w:rPr>
        <w:lastRenderedPageBreak/>
        <w:t xml:space="preserve">денежных средств) </w:t>
      </w:r>
      <w:r w:rsidRPr="00995C4E">
        <w:rPr>
          <w:rFonts w:ascii="Times New Roman" w:hAnsi="Times New Roman" w:cs="Times New Roman"/>
          <w:b w:val="0"/>
          <w:bCs w:val="0"/>
        </w:rPr>
        <w:t xml:space="preserve">установлены действующим законодательством о закупках отдельных видов юридических лиц, а также </w:t>
      </w:r>
      <w:r w:rsidR="00816B0E" w:rsidRPr="00995C4E">
        <w:rPr>
          <w:rFonts w:ascii="Times New Roman" w:hAnsi="Times New Roman" w:cs="Times New Roman"/>
          <w:b w:val="0"/>
          <w:bCs w:val="0"/>
        </w:rPr>
        <w:t>Регламентом работы ЭП</w:t>
      </w:r>
      <w:r w:rsidRPr="00995C4E">
        <w:rPr>
          <w:rFonts w:ascii="Times New Roman" w:hAnsi="Times New Roman" w:cs="Times New Roman"/>
          <w:b w:val="0"/>
          <w:bCs w:val="0"/>
        </w:rPr>
        <w:t xml:space="preserve">. </w:t>
      </w:r>
    </w:p>
    <w:p w:rsidR="00F017D5" w:rsidRPr="00995C4E"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90" w:name="_Ref535415072"/>
      <w:r w:rsidRPr="00995C4E">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sidRPr="00995C4E">
        <w:rPr>
          <w:rFonts w:ascii="Times New Roman" w:hAnsi="Times New Roman" w:cs="Times New Roman"/>
          <w:b w:val="0"/>
          <w:bCs w:val="0"/>
        </w:rPr>
        <w:t xml:space="preserve">, а </w:t>
      </w:r>
      <w:r w:rsidR="009F3D70" w:rsidRPr="00995C4E">
        <w:rPr>
          <w:rFonts w:ascii="Times New Roman" w:hAnsi="Times New Roman" w:cs="Times New Roman"/>
          <w:b w:val="0"/>
          <w:bCs w:val="0"/>
        </w:rPr>
        <w:t>независимая</w:t>
      </w:r>
      <w:r w:rsidR="003C7BA9" w:rsidRPr="00995C4E">
        <w:rPr>
          <w:rFonts w:ascii="Times New Roman" w:hAnsi="Times New Roman" w:cs="Times New Roman"/>
          <w:b w:val="0"/>
          <w:bCs w:val="0"/>
        </w:rPr>
        <w:t xml:space="preserve"> гарантия предъявляется гаранту для выплаты суммы обеспечения исполнения обязательств </w:t>
      </w:r>
      <w:r w:rsidRPr="00995C4E">
        <w:rPr>
          <w:rFonts w:ascii="Times New Roman" w:hAnsi="Times New Roman" w:cs="Times New Roman"/>
          <w:b w:val="0"/>
          <w:bCs w:val="0"/>
        </w:rPr>
        <w:t>в следующих случаях:</w:t>
      </w:r>
      <w:bookmarkEnd w:id="90"/>
    </w:p>
    <w:p w:rsidR="00F017D5" w:rsidRPr="00995C4E" w:rsidRDefault="00F017D5" w:rsidP="00F017D5">
      <w:pPr>
        <w:spacing w:after="0"/>
        <w:ind w:firstLine="567"/>
        <w:rPr>
          <w:rFonts w:eastAsia="MS Mincho"/>
          <w:bCs/>
        </w:rPr>
      </w:pPr>
      <w:r w:rsidRPr="00995C4E">
        <w:t>- непредставлени</w:t>
      </w:r>
      <w:r w:rsidR="00A52BE4" w:rsidRPr="00995C4E">
        <w:t>я</w:t>
      </w:r>
      <w:r w:rsidRPr="00995C4E">
        <w:t xml:space="preserve"> или предоставлени</w:t>
      </w:r>
      <w:r w:rsidR="00A52BE4" w:rsidRPr="00995C4E">
        <w:t>я</w:t>
      </w:r>
      <w:r w:rsidRPr="00995C4E">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995C4E" w:rsidRDefault="00F75470" w:rsidP="00F017D5">
      <w:pPr>
        <w:spacing w:after="0"/>
        <w:ind w:firstLine="567"/>
        <w:rPr>
          <w:rFonts w:eastAsia="MS Mincho"/>
          <w:bCs/>
        </w:rPr>
      </w:pPr>
      <w:r w:rsidRPr="00995C4E">
        <w:t xml:space="preserve">- </w:t>
      </w:r>
      <w:r w:rsidR="00A52BE4" w:rsidRPr="00995C4E">
        <w:t xml:space="preserve">уклонения или </w:t>
      </w:r>
      <w:r w:rsidR="00F017D5" w:rsidRPr="00995C4E">
        <w:t>отказ</w:t>
      </w:r>
      <w:r w:rsidR="00A52BE4" w:rsidRPr="00995C4E">
        <w:t>а</w:t>
      </w:r>
      <w:r w:rsidR="00F017D5" w:rsidRPr="00995C4E">
        <w:t xml:space="preserve"> участника закупки от заключения договора</w:t>
      </w:r>
      <w:r w:rsidR="00F017D5" w:rsidRPr="00995C4E">
        <w:rPr>
          <w:spacing w:val="-2"/>
        </w:rPr>
        <w:t>.</w:t>
      </w:r>
    </w:p>
    <w:p w:rsidR="00F017D5" w:rsidRPr="00995C4E"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995C4E">
        <w:rPr>
          <w:rFonts w:ascii="Times New Roman" w:hAnsi="Times New Roman" w:cs="Times New Roman"/>
          <w:b w:val="0"/>
          <w:bCs w:val="0"/>
        </w:rPr>
        <w:t xml:space="preserve">Денежные средства, внесенные на </w:t>
      </w:r>
      <w:r w:rsidR="006C5BCB" w:rsidRPr="00995C4E">
        <w:rPr>
          <w:rFonts w:ascii="Times New Roman" w:hAnsi="Times New Roman" w:cs="Times New Roman"/>
          <w:b w:val="0"/>
          <w:bCs w:val="0"/>
        </w:rPr>
        <w:t>Лицевой счет участника закупки</w:t>
      </w:r>
      <w:r w:rsidRPr="00995C4E">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DB4679" w:rsidRPr="00995C4E">
        <w:fldChar w:fldCharType="begin"/>
      </w:r>
      <w:r w:rsidR="00DB4679" w:rsidRPr="00995C4E">
        <w:instrText xml:space="preserve"> REF _Ref535415072 \r \h  \* MERGEFORMAT </w:instrText>
      </w:r>
      <w:r w:rsidR="00DB4679" w:rsidRPr="00995C4E">
        <w:fldChar w:fldCharType="separate"/>
      </w:r>
      <w:r w:rsidR="008B0D9D" w:rsidRPr="00995073">
        <w:rPr>
          <w:rFonts w:ascii="Times New Roman" w:hAnsi="Times New Roman" w:cs="Times New Roman"/>
          <w:b w:val="0"/>
          <w:bCs w:val="0"/>
        </w:rPr>
        <w:t>3.6.5</w:t>
      </w:r>
      <w:r w:rsidR="00DB4679" w:rsidRPr="00995C4E">
        <w:fldChar w:fldCharType="end"/>
      </w:r>
      <w:r w:rsidR="000051CC" w:rsidRPr="00995C4E">
        <w:t xml:space="preserve"> </w:t>
      </w:r>
      <w:r w:rsidR="00490926" w:rsidRPr="00995C4E">
        <w:rPr>
          <w:rFonts w:ascii="Times New Roman" w:hAnsi="Times New Roman" w:cs="Times New Roman"/>
          <w:b w:val="0"/>
          <w:bCs w:val="0"/>
        </w:rPr>
        <w:t xml:space="preserve">настоящей </w:t>
      </w:r>
      <w:r w:rsidRPr="00995C4E">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995C4E">
        <w:rPr>
          <w:rFonts w:ascii="Times New Roman" w:hAnsi="Times New Roman" w:cs="Times New Roman"/>
          <w:b w:val="0"/>
          <w:bCs w:val="0"/>
        </w:rPr>
        <w:t>пункте 17</w:t>
      </w:r>
      <w:r w:rsidRPr="00995C4E">
        <w:rPr>
          <w:rFonts w:ascii="Times New Roman" w:hAnsi="Times New Roman" w:cs="Times New Roman"/>
          <w:b w:val="0"/>
          <w:bCs w:val="0"/>
        </w:rPr>
        <w:t xml:space="preserve"> раздела II «ИНФОРМАЦИОННАЯ КАРТА ЗАКУПКИ». </w:t>
      </w:r>
    </w:p>
    <w:p w:rsidR="004308AA" w:rsidRPr="00995C4E"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1" w:name="_Ref536100152"/>
      <w:r w:rsidRPr="00995C4E">
        <w:rPr>
          <w:rFonts w:ascii="Times New Roman" w:hAnsi="Times New Roman" w:cs="Times New Roman"/>
          <w:b w:val="0"/>
          <w:bCs w:val="0"/>
        </w:rPr>
        <w:t xml:space="preserve">При выборе участником закупки способа обеспечения заявки в форме </w:t>
      </w:r>
      <w:r w:rsidR="009F3D70" w:rsidRPr="00995C4E">
        <w:rPr>
          <w:rFonts w:ascii="Times New Roman" w:hAnsi="Times New Roman" w:cs="Times New Roman"/>
          <w:b w:val="0"/>
          <w:bCs w:val="0"/>
          <w:color w:val="000000" w:themeColor="text1"/>
        </w:rPr>
        <w:t>независимой</w:t>
      </w:r>
      <w:r w:rsidRPr="00995C4E">
        <w:rPr>
          <w:rFonts w:ascii="Times New Roman" w:hAnsi="Times New Roman" w:cs="Times New Roman"/>
          <w:b w:val="0"/>
          <w:bCs w:val="0"/>
        </w:rPr>
        <w:t xml:space="preserve"> гарантии участник должен предоставить </w:t>
      </w:r>
      <w:r w:rsidR="009F3D70" w:rsidRPr="00995C4E">
        <w:rPr>
          <w:rFonts w:ascii="Times New Roman" w:hAnsi="Times New Roman" w:cs="Times New Roman"/>
          <w:b w:val="0"/>
          <w:bCs w:val="0"/>
          <w:color w:val="000000" w:themeColor="text1"/>
        </w:rPr>
        <w:t xml:space="preserve">независимую гарантию </w:t>
      </w:r>
      <w:r w:rsidR="009F3D70" w:rsidRPr="00995C4E">
        <w:rPr>
          <w:rFonts w:ascii="Times New Roman" w:hAnsi="Times New Roman" w:cs="Times New Roman"/>
          <w:b w:val="0"/>
          <w:bCs w:val="0"/>
          <w:color w:val="000000" w:themeColor="text1"/>
          <w:u w:val="single"/>
        </w:rPr>
        <w:t>по форме, установленной частью III «ОБРАЗЦЫ ФОРМ ДЛЯ ЗАПОЛНЕНИЯ УЧАСТНИКАМИ ЗАКУПКИ»</w:t>
      </w:r>
      <w:r w:rsidRPr="00995C4E">
        <w:rPr>
          <w:rFonts w:ascii="Times New Roman" w:hAnsi="Times New Roman" w:cs="Times New Roman"/>
          <w:b w:val="0"/>
          <w:bCs w:val="0"/>
        </w:rPr>
        <w:t>, составленную с учетом требований статей 368-379 Гражданского кодекса Российской Федерации и следующих условий:</w:t>
      </w:r>
      <w:bookmarkEnd w:id="91"/>
    </w:p>
    <w:p w:rsidR="004308AA" w:rsidRPr="00995C4E" w:rsidRDefault="00251E7B" w:rsidP="00251E7B">
      <w:pPr>
        <w:pStyle w:val="afffff6"/>
        <w:numPr>
          <w:ilvl w:val="0"/>
          <w:numId w:val="19"/>
        </w:numPr>
        <w:ind w:left="0" w:firstLine="567"/>
        <w:jc w:val="both"/>
      </w:pPr>
      <w:r w:rsidRPr="00995C4E">
        <w:t>независимая гарантия должна быть безусловной и безотзывной;</w:t>
      </w:r>
    </w:p>
    <w:p w:rsidR="004308AA" w:rsidRPr="00995C4E" w:rsidRDefault="00251E7B" w:rsidP="00251E7B">
      <w:pPr>
        <w:pStyle w:val="afffff6"/>
        <w:numPr>
          <w:ilvl w:val="0"/>
          <w:numId w:val="19"/>
        </w:numPr>
        <w:ind w:left="0" w:firstLine="567"/>
        <w:jc w:val="both"/>
      </w:pPr>
      <w:r w:rsidRPr="00995C4E">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w:t>
      </w:r>
    </w:p>
    <w:p w:rsidR="004308AA" w:rsidRPr="00995C4E" w:rsidRDefault="00251E7B" w:rsidP="004308AA">
      <w:pPr>
        <w:pStyle w:val="afffff6"/>
        <w:numPr>
          <w:ilvl w:val="0"/>
          <w:numId w:val="19"/>
        </w:numPr>
        <w:ind w:left="0" w:firstLine="567"/>
        <w:jc w:val="both"/>
      </w:pPr>
      <w:r w:rsidRPr="00995C4E">
        <w:t>в независимой гарантии должна быть предусмотрена безусловная обязанность гаранта выплатить сумму независимой гарантии полностью или частично по письменному требованию бенефициара.</w:t>
      </w:r>
    </w:p>
    <w:p w:rsidR="004308AA" w:rsidRPr="00995C4E" w:rsidRDefault="009128AF"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995C4E">
        <w:rPr>
          <w:rFonts w:ascii="Times New Roman" w:hAnsi="Times New Roman" w:cs="Times New Roman"/>
          <w:b w:val="0"/>
          <w:bCs w:val="0"/>
          <w:color w:val="000000" w:themeColor="text1"/>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4308AA" w:rsidRPr="00995C4E" w:rsidRDefault="004308AA" w:rsidP="004308AA">
      <w:pPr>
        <w:pStyle w:val="afffff6"/>
        <w:numPr>
          <w:ilvl w:val="0"/>
          <w:numId w:val="20"/>
        </w:numPr>
        <w:ind w:left="0" w:firstLine="567"/>
        <w:jc w:val="both"/>
      </w:pPr>
      <w:r w:rsidRPr="00995C4E">
        <w:t>надлежащим образом оформленного требования бенефициара;</w:t>
      </w:r>
    </w:p>
    <w:p w:rsidR="004308AA" w:rsidRPr="00995C4E" w:rsidRDefault="004308AA" w:rsidP="004308AA">
      <w:pPr>
        <w:pStyle w:val="afffff6"/>
        <w:numPr>
          <w:ilvl w:val="0"/>
          <w:numId w:val="20"/>
        </w:numPr>
        <w:ind w:left="0" w:firstLine="567"/>
        <w:jc w:val="both"/>
      </w:pPr>
      <w:r w:rsidRPr="00995C4E">
        <w:t>документов, подтверждающих полномочия лица, подписавшего требование от имени бенефициара;</w:t>
      </w:r>
    </w:p>
    <w:p w:rsidR="004308AA" w:rsidRPr="00995C4E" w:rsidRDefault="00302448" w:rsidP="004308AA">
      <w:pPr>
        <w:pStyle w:val="afffff6"/>
        <w:numPr>
          <w:ilvl w:val="0"/>
          <w:numId w:val="20"/>
        </w:numPr>
        <w:ind w:left="0" w:firstLine="567"/>
        <w:jc w:val="both"/>
      </w:pPr>
      <w:r w:rsidRPr="00995C4E">
        <w:rPr>
          <w:color w:val="000000" w:themeColor="text1"/>
        </w:rPr>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CB3979" w:rsidRPr="00995C4E" w:rsidRDefault="00CC71B8" w:rsidP="00CB3979">
      <w:pPr>
        <w:pStyle w:val="32"/>
        <w:keepNext w:val="0"/>
        <w:widowControl w:val="0"/>
        <w:numPr>
          <w:ilvl w:val="2"/>
          <w:numId w:val="1"/>
        </w:numPr>
        <w:spacing w:before="0" w:after="0"/>
        <w:ind w:left="0" w:firstLine="567"/>
        <w:rPr>
          <w:rFonts w:ascii="Times New Roman" w:hAnsi="Times New Roman" w:cs="Times New Roman"/>
          <w:b w:val="0"/>
        </w:rPr>
      </w:pPr>
      <w:bookmarkStart w:id="92" w:name="_Toc1562688"/>
      <w:bookmarkStart w:id="93" w:name="_Toc4679968"/>
      <w:bookmarkStart w:id="94" w:name="_Toc5385446"/>
      <w:r w:rsidRPr="00995C4E">
        <w:rPr>
          <w:rFonts w:ascii="Times New Roman" w:hAnsi="Times New Roman" w:cs="Times New Roman"/>
          <w:b w:val="0"/>
        </w:rPr>
        <w:t>Гарант, выдающий независимую гарантию, должен отвечать всем нижеследующим требованиям:</w:t>
      </w:r>
    </w:p>
    <w:p w:rsidR="00CB3979" w:rsidRPr="00995C4E" w:rsidRDefault="00456FBB" w:rsidP="00456FBB">
      <w:pPr>
        <w:pStyle w:val="afffff6"/>
        <w:numPr>
          <w:ilvl w:val="0"/>
          <w:numId w:val="23"/>
        </w:numPr>
        <w:ind w:left="0" w:firstLine="567"/>
        <w:jc w:val="both"/>
      </w:pPr>
      <w:r w:rsidRPr="00995C4E">
        <w:t>гарант обладает действующей лицензией на банковскую деятельность, выданной Банком России</w:t>
      </w:r>
      <w:r w:rsidR="00CB3979" w:rsidRPr="00995C4E">
        <w:t>;</w:t>
      </w:r>
    </w:p>
    <w:p w:rsidR="00CB3979" w:rsidRPr="00995C4E" w:rsidRDefault="00456FBB" w:rsidP="00456FBB">
      <w:pPr>
        <w:pStyle w:val="afffff6"/>
        <w:numPr>
          <w:ilvl w:val="0"/>
          <w:numId w:val="23"/>
        </w:numPr>
        <w:ind w:left="0" w:firstLine="567"/>
        <w:jc w:val="both"/>
      </w:pPr>
      <w:r w:rsidRPr="00995C4E">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r w:rsidR="00CB3979" w:rsidRPr="00995C4E">
        <w:t>;</w:t>
      </w:r>
    </w:p>
    <w:p w:rsidR="00CB3979" w:rsidRPr="00995C4E" w:rsidRDefault="00456FBB" w:rsidP="00456FBB">
      <w:pPr>
        <w:pStyle w:val="afffff6"/>
        <w:numPr>
          <w:ilvl w:val="0"/>
          <w:numId w:val="23"/>
        </w:numPr>
        <w:ind w:left="0" w:firstLine="567"/>
        <w:jc w:val="both"/>
      </w:pPr>
      <w:r w:rsidRPr="00995C4E">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r w:rsidR="00CB3979" w:rsidRPr="00995C4E">
        <w:t>;</w:t>
      </w:r>
    </w:p>
    <w:p w:rsidR="00CB3979" w:rsidRPr="00995C4E" w:rsidRDefault="004120FC" w:rsidP="004120FC">
      <w:pPr>
        <w:pStyle w:val="afffff6"/>
        <w:numPr>
          <w:ilvl w:val="0"/>
          <w:numId w:val="23"/>
        </w:numPr>
        <w:ind w:left="0" w:firstLine="567"/>
        <w:jc w:val="both"/>
      </w:pPr>
      <w:r w:rsidRPr="00995C4E">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33"/>
        <w:gridCol w:w="4833"/>
      </w:tblGrid>
      <w:tr w:rsidR="00CB3979" w:rsidRPr="00995C4E" w:rsidTr="00E94B95">
        <w:trPr>
          <w:trHeight w:val="142"/>
        </w:trPr>
        <w:tc>
          <w:tcPr>
            <w:tcW w:w="4833" w:type="dxa"/>
          </w:tcPr>
          <w:p w:rsidR="00CB3979" w:rsidRPr="00995C4E" w:rsidRDefault="00CB3979" w:rsidP="00E94B95">
            <w:pPr>
              <w:pStyle w:val="Default"/>
              <w:jc w:val="center"/>
              <w:rPr>
                <w:sz w:val="23"/>
                <w:szCs w:val="23"/>
              </w:rPr>
            </w:pPr>
            <w:r w:rsidRPr="00995C4E">
              <w:rPr>
                <w:b/>
                <w:bCs/>
                <w:sz w:val="23"/>
                <w:szCs w:val="23"/>
              </w:rPr>
              <w:t>Рейтинг</w:t>
            </w:r>
          </w:p>
        </w:tc>
        <w:tc>
          <w:tcPr>
            <w:tcW w:w="4833" w:type="dxa"/>
          </w:tcPr>
          <w:p w:rsidR="00CB3979" w:rsidRPr="00995C4E" w:rsidRDefault="00CB3979" w:rsidP="00E94B95">
            <w:pPr>
              <w:pStyle w:val="Default"/>
              <w:jc w:val="center"/>
              <w:rPr>
                <w:sz w:val="23"/>
                <w:szCs w:val="23"/>
              </w:rPr>
            </w:pPr>
            <w:r w:rsidRPr="00995C4E">
              <w:rPr>
                <w:b/>
                <w:bCs/>
                <w:sz w:val="23"/>
                <w:szCs w:val="23"/>
              </w:rPr>
              <w:t>Дополнительные требования</w:t>
            </w:r>
          </w:p>
        </w:tc>
      </w:tr>
      <w:tr w:rsidR="00CB3979" w:rsidRPr="00995C4E" w:rsidTr="00E94B95">
        <w:trPr>
          <w:trHeight w:val="151"/>
        </w:trPr>
        <w:tc>
          <w:tcPr>
            <w:tcW w:w="4833" w:type="dxa"/>
          </w:tcPr>
          <w:p w:rsidR="00CB3979" w:rsidRPr="00995C4E" w:rsidRDefault="00CB3979" w:rsidP="00E94B95">
            <w:pPr>
              <w:pStyle w:val="Default"/>
              <w:rPr>
                <w:sz w:val="23"/>
                <w:szCs w:val="23"/>
              </w:rPr>
            </w:pPr>
            <w:r w:rsidRPr="00995C4E">
              <w:rPr>
                <w:sz w:val="23"/>
                <w:szCs w:val="23"/>
              </w:rPr>
              <w:t xml:space="preserve">A- (RU)/ruA- и выше </w:t>
            </w:r>
          </w:p>
        </w:tc>
        <w:tc>
          <w:tcPr>
            <w:tcW w:w="4833" w:type="dxa"/>
          </w:tcPr>
          <w:p w:rsidR="00CB3979" w:rsidRPr="00995C4E" w:rsidRDefault="00CB3979" w:rsidP="00E94B95">
            <w:pPr>
              <w:pStyle w:val="Default"/>
              <w:rPr>
                <w:sz w:val="23"/>
                <w:szCs w:val="23"/>
              </w:rPr>
            </w:pPr>
            <w:r w:rsidRPr="00995C4E">
              <w:rPr>
                <w:sz w:val="23"/>
                <w:szCs w:val="23"/>
              </w:rPr>
              <w:t xml:space="preserve">- отсутствуют </w:t>
            </w:r>
          </w:p>
        </w:tc>
      </w:tr>
      <w:tr w:rsidR="00CB3979" w:rsidRPr="00995C4E" w:rsidTr="00E94B95">
        <w:trPr>
          <w:trHeight w:val="289"/>
        </w:trPr>
        <w:tc>
          <w:tcPr>
            <w:tcW w:w="4833" w:type="dxa"/>
          </w:tcPr>
          <w:p w:rsidR="00CB3979" w:rsidRPr="00995C4E" w:rsidRDefault="00CB3979" w:rsidP="00E94B95">
            <w:pPr>
              <w:pStyle w:val="Default"/>
              <w:rPr>
                <w:sz w:val="23"/>
                <w:szCs w:val="23"/>
                <w:lang w:val="en-US"/>
              </w:rPr>
            </w:pPr>
            <w:r w:rsidRPr="00995C4E">
              <w:rPr>
                <w:sz w:val="23"/>
                <w:szCs w:val="23"/>
                <w:lang w:val="en-US"/>
              </w:rPr>
              <w:lastRenderedPageBreak/>
              <w:t xml:space="preserve">BBB+(RU)/ ruBBB+ </w:t>
            </w:r>
            <w:r w:rsidRPr="00995C4E">
              <w:rPr>
                <w:sz w:val="23"/>
                <w:szCs w:val="23"/>
              </w:rPr>
              <w:t>или</w:t>
            </w:r>
            <w:r w:rsidRPr="00995C4E">
              <w:rPr>
                <w:sz w:val="23"/>
                <w:szCs w:val="23"/>
                <w:lang w:val="en-US"/>
              </w:rPr>
              <w:t xml:space="preserve"> BBB(RU)/ ruBBB </w:t>
            </w:r>
          </w:p>
        </w:tc>
        <w:tc>
          <w:tcPr>
            <w:tcW w:w="4833" w:type="dxa"/>
          </w:tcPr>
          <w:p w:rsidR="00CB3979" w:rsidRPr="00995C4E" w:rsidRDefault="00CB3979" w:rsidP="00AA64D6">
            <w:pPr>
              <w:pStyle w:val="Default"/>
              <w:rPr>
                <w:sz w:val="23"/>
                <w:szCs w:val="23"/>
              </w:rPr>
            </w:pPr>
            <w:r w:rsidRPr="00995C4E">
              <w:rPr>
                <w:sz w:val="23"/>
                <w:szCs w:val="23"/>
              </w:rPr>
              <w:t>- собственные средства (капитал) банка-гаранта</w:t>
            </w:r>
            <w:r w:rsidRPr="00995C4E">
              <w:rPr>
                <w:sz w:val="16"/>
                <w:szCs w:val="16"/>
              </w:rPr>
              <w:t xml:space="preserve"> </w:t>
            </w:r>
            <w:r w:rsidRPr="00995C4E">
              <w:rPr>
                <w:sz w:val="23"/>
                <w:szCs w:val="23"/>
              </w:rPr>
              <w:t>превы</w:t>
            </w:r>
            <w:r w:rsidR="00AA64D6" w:rsidRPr="00995C4E">
              <w:rPr>
                <w:sz w:val="23"/>
                <w:szCs w:val="23"/>
              </w:rPr>
              <w:t>шает либо равен 10 млрд. рублей</w:t>
            </w:r>
          </w:p>
        </w:tc>
      </w:tr>
      <w:tr w:rsidR="00CB3979" w:rsidRPr="00995C4E" w:rsidTr="00E94B95">
        <w:trPr>
          <w:trHeight w:val="436"/>
        </w:trPr>
        <w:tc>
          <w:tcPr>
            <w:tcW w:w="4833" w:type="dxa"/>
          </w:tcPr>
          <w:p w:rsidR="00CB3979" w:rsidRPr="00995C4E" w:rsidRDefault="00CB3979" w:rsidP="00E94B95">
            <w:pPr>
              <w:pStyle w:val="Default"/>
              <w:rPr>
                <w:sz w:val="23"/>
                <w:szCs w:val="23"/>
              </w:rPr>
            </w:pPr>
            <w:r w:rsidRPr="00995C4E">
              <w:rPr>
                <w:sz w:val="23"/>
                <w:szCs w:val="23"/>
              </w:rPr>
              <w:t xml:space="preserve">BBB-(RU)/ruBBB- </w:t>
            </w:r>
          </w:p>
        </w:tc>
        <w:tc>
          <w:tcPr>
            <w:tcW w:w="4833" w:type="dxa"/>
          </w:tcPr>
          <w:p w:rsidR="00CB3979" w:rsidRPr="00995C4E" w:rsidRDefault="00CB3979" w:rsidP="00E94B95">
            <w:pPr>
              <w:pStyle w:val="Default"/>
              <w:rPr>
                <w:sz w:val="23"/>
                <w:szCs w:val="23"/>
              </w:rPr>
            </w:pPr>
            <w:r w:rsidRPr="00995C4E">
              <w:rPr>
                <w:sz w:val="23"/>
                <w:szCs w:val="23"/>
              </w:rPr>
              <w:t>- собственные средства (капитал) банка-гаранта</w:t>
            </w:r>
            <w:r w:rsidRPr="00995C4E">
              <w:rPr>
                <w:sz w:val="16"/>
                <w:szCs w:val="16"/>
              </w:rPr>
              <w:t xml:space="preserve"> </w:t>
            </w:r>
            <w:r w:rsidRPr="00995C4E">
              <w:rPr>
                <w:sz w:val="23"/>
                <w:szCs w:val="23"/>
              </w:rPr>
              <w:t xml:space="preserve">превышает либо равен 10 млрд. рублей, </w:t>
            </w:r>
          </w:p>
          <w:p w:rsidR="00CB3979" w:rsidRPr="00995C4E" w:rsidRDefault="00CB3979" w:rsidP="00E94B95">
            <w:pPr>
              <w:pStyle w:val="Default"/>
              <w:rPr>
                <w:sz w:val="23"/>
                <w:szCs w:val="23"/>
              </w:rPr>
            </w:pPr>
            <w:r w:rsidRPr="00995C4E">
              <w:rPr>
                <w:sz w:val="23"/>
                <w:szCs w:val="23"/>
              </w:rPr>
              <w:t xml:space="preserve">- прогноз рейтинга «стабильный» или «позитивный» </w:t>
            </w:r>
          </w:p>
        </w:tc>
      </w:tr>
    </w:tbl>
    <w:p w:rsidR="00CB3979" w:rsidRPr="00995C4E" w:rsidRDefault="004120FC" w:rsidP="004120FC">
      <w:pPr>
        <w:pStyle w:val="afffff6"/>
        <w:numPr>
          <w:ilvl w:val="0"/>
          <w:numId w:val="23"/>
        </w:numPr>
        <w:ind w:left="0" w:firstLine="567"/>
        <w:jc w:val="both"/>
      </w:pPr>
      <w:r w:rsidRPr="00995C4E">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00CB3979" w:rsidRPr="00995C4E">
        <w:t>.</w:t>
      </w:r>
    </w:p>
    <w:p w:rsidR="00CB3979" w:rsidRPr="00995C4E" w:rsidRDefault="004120FC" w:rsidP="004120FC">
      <w:pPr>
        <w:pStyle w:val="32"/>
        <w:keepNext w:val="0"/>
        <w:widowControl w:val="0"/>
        <w:numPr>
          <w:ilvl w:val="2"/>
          <w:numId w:val="1"/>
        </w:numPr>
        <w:tabs>
          <w:tab w:val="clear" w:pos="596"/>
        </w:tabs>
        <w:spacing w:before="0" w:after="0"/>
        <w:ind w:left="0" w:firstLine="567"/>
        <w:rPr>
          <w:rFonts w:ascii="Times New Roman" w:hAnsi="Times New Roman" w:cs="Times New Roman"/>
          <w:b w:val="0"/>
        </w:rPr>
      </w:pPr>
      <w:r w:rsidRPr="00995C4E">
        <w:rPr>
          <w:rFonts w:ascii="Times New Roman" w:hAnsi="Times New Roman" w:cs="Times New Roman"/>
          <w:b w:val="0"/>
        </w:rPr>
        <w:t>Общая сумма гарантий от одного банка - гаранта, принятых Обществом в обеспечение обязательств одного принципала, не должна превышать</w:t>
      </w:r>
      <w:r w:rsidR="00CB3979" w:rsidRPr="00995C4E">
        <w:rPr>
          <w:rFonts w:ascii="Times New Roman" w:hAnsi="Times New Roman" w:cs="Times New Roman"/>
          <w:b w:val="0"/>
        </w:rPr>
        <w:t>:</w:t>
      </w:r>
    </w:p>
    <w:p w:rsidR="00CB3979" w:rsidRPr="00995C4E" w:rsidRDefault="004120FC" w:rsidP="004120FC">
      <w:pPr>
        <w:pStyle w:val="afffff6"/>
        <w:numPr>
          <w:ilvl w:val="0"/>
          <w:numId w:val="24"/>
        </w:numPr>
        <w:ind w:left="0" w:firstLine="567"/>
        <w:jc w:val="both"/>
      </w:pPr>
      <w:r w:rsidRPr="00995C4E">
        <w:t>если банк -гарант находится под контролем Российской Федерации или Центрального Банка Российской Федерации: 5% от объема собственных средства (капитала) банка-гаранта</w:t>
      </w:r>
      <w:r w:rsidR="00CB3979" w:rsidRPr="00995C4E">
        <w:t>;</w:t>
      </w:r>
    </w:p>
    <w:p w:rsidR="00CB3979" w:rsidRPr="00995C4E" w:rsidRDefault="004120FC" w:rsidP="004120FC">
      <w:pPr>
        <w:pStyle w:val="afffff6"/>
        <w:numPr>
          <w:ilvl w:val="0"/>
          <w:numId w:val="24"/>
        </w:numPr>
        <w:ind w:left="0" w:firstLine="567"/>
        <w:jc w:val="both"/>
      </w:pPr>
      <w:r w:rsidRPr="00995C4E">
        <w:t>если банк -гарант имеет хотя бы рейтинг на уровне не ниже A-(RU)/ruA-: 5% от объема собственных средства (капитала) банка-гаранта</w:t>
      </w:r>
      <w:r w:rsidR="00CB3979" w:rsidRPr="00995C4E">
        <w:t>;</w:t>
      </w:r>
    </w:p>
    <w:p w:rsidR="00CB3979" w:rsidRPr="00995C4E" w:rsidRDefault="004120FC" w:rsidP="004120FC">
      <w:pPr>
        <w:pStyle w:val="afffff6"/>
        <w:numPr>
          <w:ilvl w:val="0"/>
          <w:numId w:val="24"/>
        </w:numPr>
        <w:ind w:left="0" w:firstLine="567"/>
        <w:jc w:val="both"/>
      </w:pPr>
      <w:r w:rsidRPr="00995C4E">
        <w:t>в остальных случаях: 2% от капитала объема собственных средства (капитала) банка-гаранта</w:t>
      </w:r>
      <w:r w:rsidR="00CB3979" w:rsidRPr="00995C4E">
        <w:t>.</w:t>
      </w:r>
    </w:p>
    <w:p w:rsidR="00BF1DDE" w:rsidRPr="00995C4E" w:rsidRDefault="00BF1DDE" w:rsidP="00BF1DDE">
      <w:pPr>
        <w:pStyle w:val="32"/>
        <w:keepNext w:val="0"/>
        <w:numPr>
          <w:ilvl w:val="2"/>
          <w:numId w:val="1"/>
        </w:numPr>
        <w:tabs>
          <w:tab w:val="clear" w:pos="596"/>
          <w:tab w:val="num" w:pos="170"/>
        </w:tabs>
        <w:spacing w:before="0" w:after="0"/>
        <w:ind w:left="0" w:firstLine="567"/>
        <w:rPr>
          <w:rFonts w:ascii="Times New Roman" w:hAnsi="Times New Roman" w:cs="Times New Roman"/>
          <w:b w:val="0"/>
        </w:rPr>
      </w:pPr>
      <w:r w:rsidRPr="00995C4E">
        <w:rPr>
          <w:rFonts w:ascii="Times New Roman" w:hAnsi="Times New Roman" w:cs="Times New Roman"/>
          <w:b w:val="0"/>
        </w:rPr>
        <w:t xml:space="preserve">Основанием для отказа в допуске к участию в закупке является несоответствие </w:t>
      </w:r>
      <w:r w:rsidR="00E86F23" w:rsidRPr="00995C4E">
        <w:rPr>
          <w:rFonts w:ascii="Times New Roman" w:hAnsi="Times New Roman" w:cs="Times New Roman"/>
          <w:b w:val="0"/>
        </w:rPr>
        <w:t>независимой</w:t>
      </w:r>
      <w:r w:rsidRPr="00995C4E">
        <w:rPr>
          <w:rFonts w:ascii="Times New Roman" w:hAnsi="Times New Roman" w:cs="Times New Roman"/>
          <w:b w:val="0"/>
        </w:rPr>
        <w:t xml:space="preserve"> гарантии условиям, изложенным в настоящей документации о закупке.</w:t>
      </w:r>
    </w:p>
    <w:p w:rsidR="00D56857" w:rsidRPr="00995C4E" w:rsidRDefault="00670FF7" w:rsidP="00D56857">
      <w:pPr>
        <w:pStyle w:val="21"/>
        <w:keepNext w:val="0"/>
        <w:numPr>
          <w:ilvl w:val="1"/>
          <w:numId w:val="1"/>
        </w:numPr>
        <w:spacing w:after="0"/>
        <w:ind w:left="0" w:firstLine="567"/>
        <w:jc w:val="both"/>
        <w:rPr>
          <w:sz w:val="24"/>
          <w:szCs w:val="24"/>
        </w:rPr>
      </w:pPr>
      <w:bookmarkStart w:id="95" w:name="_Toc113479721"/>
      <w:bookmarkStart w:id="96" w:name="_Toc113527261"/>
      <w:bookmarkEnd w:id="92"/>
      <w:bookmarkEnd w:id="93"/>
      <w:bookmarkEnd w:id="94"/>
      <w:r w:rsidRPr="00995C4E">
        <w:rPr>
          <w:sz w:val="24"/>
          <w:szCs w:val="24"/>
        </w:rPr>
        <w:t>Порядок действий, осуществляемых в ходе проведения закупки, в случае предложения участником закупки аномально низкой цены</w:t>
      </w:r>
      <w:bookmarkEnd w:id="95"/>
      <w:bookmarkEnd w:id="96"/>
    </w:p>
    <w:p w:rsidR="004308AA" w:rsidRPr="00E82D1B"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r w:rsidRPr="00995C4E">
        <w:rPr>
          <w:rFonts w:ascii="Times New Roman" w:hAnsi="Times New Roman" w:cs="Times New Roman"/>
          <w:b w:val="0"/>
        </w:rPr>
        <w:t>Под аномально низкой ценой понимается снижение цены</w:t>
      </w:r>
      <w:r w:rsidRPr="00E82D1B">
        <w:rPr>
          <w:rFonts w:ascii="Times New Roman" w:hAnsi="Times New Roman" w:cs="Times New Roman"/>
          <w:b w:val="0"/>
        </w:rPr>
        <w:t xml:space="preserve"> участником закупки относительно </w:t>
      </w:r>
      <w:r w:rsidR="00EE0315" w:rsidRPr="00E82D1B">
        <w:rPr>
          <w:rFonts w:ascii="Times New Roman" w:hAnsi="Times New Roman" w:cs="Times New Roman"/>
          <w:b w:val="0"/>
        </w:rPr>
        <w:t>начальной (максимальной) цены договора</w:t>
      </w:r>
      <w:r w:rsidRPr="00E82D1B">
        <w:rPr>
          <w:rFonts w:ascii="Times New Roman" w:hAnsi="Times New Roman" w:cs="Times New Roman"/>
          <w:b w:val="0"/>
        </w:rPr>
        <w:t>, указанной в извещении о закупки и документации о закупке на 25 (двадцать пять) и более процентов.</w:t>
      </w:r>
    </w:p>
    <w:p w:rsidR="004308AA" w:rsidRPr="003A45E9"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bookmarkStart w:id="97" w:name="_Ref4407664"/>
      <w:r w:rsidRPr="00E82D1B">
        <w:rPr>
          <w:rFonts w:ascii="Times New Roman" w:hAnsi="Times New Roman" w:cs="Times New Roman"/>
          <w:b w:val="0"/>
        </w:rPr>
        <w:t>В случае если при проведении закупки победителем (либо единственным</w:t>
      </w:r>
      <w:r w:rsidRPr="003A45E9">
        <w:rPr>
          <w:rFonts w:ascii="Times New Roman" w:hAnsi="Times New Roman" w:cs="Times New Roman"/>
          <w:b w:val="0"/>
        </w:rPr>
        <w:t xml:space="preserve">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7"/>
    </w:p>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3A45E9" w:rsidTr="00C24C5D">
        <w:tc>
          <w:tcPr>
            <w:tcW w:w="443" w:type="dxa"/>
            <w:vMerge w:val="restart"/>
            <w:tcBorders>
              <w:top w:val="single" w:sz="4" w:space="0" w:color="auto"/>
              <w:left w:val="single" w:sz="4" w:space="0" w:color="auto"/>
              <w:bottom w:val="single" w:sz="4" w:space="0" w:color="auto"/>
              <w:right w:val="single" w:sz="4" w:space="0" w:color="auto"/>
            </w:tcBorders>
          </w:tcPr>
          <w:p w:rsidR="004308AA" w:rsidRPr="003A45E9" w:rsidRDefault="004308AA" w:rsidP="00C24C5D"/>
          <w:p w:rsidR="004308AA" w:rsidRPr="003A45E9" w:rsidRDefault="004308AA" w:rsidP="00C24C5D">
            <w:r w:rsidRPr="003A45E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3A45E9" w:rsidRDefault="004308AA" w:rsidP="00C24C5D">
            <w:pPr>
              <w:jc w:val="center"/>
            </w:pPr>
            <w:r w:rsidRPr="003A45E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3A45E9" w:rsidRDefault="004308AA" w:rsidP="00C24C5D">
            <w:r w:rsidRPr="003A45E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3A45E9" w:rsidTr="00C24C5D">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3A45E9" w:rsidRDefault="004308AA" w:rsidP="00C24C5D">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3A45E9" w:rsidRDefault="004308AA" w:rsidP="00C24C5D">
            <w:r w:rsidRPr="003A45E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3A45E9" w:rsidRDefault="004308AA" w:rsidP="00C24C5D">
            <w:r w:rsidRPr="003A45E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3A45E9" w:rsidRDefault="004308AA" w:rsidP="00C24C5D">
            <w:r w:rsidRPr="003A45E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3A45E9" w:rsidRDefault="004308AA" w:rsidP="00C24C5D">
            <w:pPr>
              <w:spacing w:after="0"/>
              <w:jc w:val="left"/>
            </w:pPr>
          </w:p>
        </w:tc>
      </w:tr>
      <w:tr w:rsidR="002D5962" w:rsidRPr="003A45E9" w:rsidTr="00E94B95">
        <w:tc>
          <w:tcPr>
            <w:tcW w:w="443" w:type="dxa"/>
            <w:tcBorders>
              <w:top w:val="single" w:sz="4" w:space="0" w:color="auto"/>
              <w:left w:val="single" w:sz="4" w:space="0" w:color="auto"/>
              <w:bottom w:val="single" w:sz="4" w:space="0" w:color="auto"/>
              <w:right w:val="single" w:sz="4" w:space="0" w:color="auto"/>
            </w:tcBorders>
            <w:hideMark/>
          </w:tcPr>
          <w:p w:rsidR="002D5962" w:rsidRPr="003A45E9" w:rsidRDefault="002D5962" w:rsidP="002D5962">
            <w:r w:rsidRPr="003A45E9">
              <w:t>1</w:t>
            </w:r>
          </w:p>
        </w:tc>
        <w:tc>
          <w:tcPr>
            <w:tcW w:w="1826" w:type="dxa"/>
            <w:hideMark/>
          </w:tcPr>
          <w:p w:rsidR="002D5962" w:rsidRPr="003A45E9" w:rsidRDefault="002D5962" w:rsidP="002D5962">
            <w:pPr>
              <w:jc w:val="center"/>
            </w:pPr>
            <w:r w:rsidRPr="003A45E9">
              <w:t>не предусмотрено</w:t>
            </w:r>
          </w:p>
        </w:tc>
        <w:tc>
          <w:tcPr>
            <w:tcW w:w="1559" w:type="dxa"/>
            <w:hideMark/>
          </w:tcPr>
          <w:p w:rsidR="002D5962" w:rsidRPr="003A45E9" w:rsidRDefault="002D5962" w:rsidP="002D5962">
            <w:pPr>
              <w:jc w:val="center"/>
            </w:pPr>
            <w:r w:rsidRPr="003A45E9">
              <w:t>не предусмотрено</w:t>
            </w:r>
          </w:p>
        </w:tc>
        <w:tc>
          <w:tcPr>
            <w:tcW w:w="1843" w:type="dxa"/>
            <w:hideMark/>
          </w:tcPr>
          <w:p w:rsidR="002D5962" w:rsidRPr="003A45E9" w:rsidRDefault="002D5962" w:rsidP="002D5962">
            <w:pPr>
              <w:jc w:val="center"/>
            </w:pPr>
            <w:r w:rsidRPr="003A45E9">
              <w:t>не предусмотрено</w:t>
            </w:r>
          </w:p>
        </w:tc>
        <w:tc>
          <w:tcPr>
            <w:tcW w:w="4535" w:type="dxa"/>
            <w:shd w:val="clear" w:color="auto" w:fill="auto"/>
            <w:hideMark/>
          </w:tcPr>
          <w:p w:rsidR="002D5962" w:rsidRPr="003A45E9" w:rsidRDefault="002D5962" w:rsidP="002D5962">
            <w:r w:rsidRPr="003A45E9">
              <w:t xml:space="preserve">5% (пять) от начальной (максимальной) цены договора (цены лота) </w:t>
            </w:r>
          </w:p>
        </w:tc>
      </w:tr>
      <w:tr w:rsidR="002D5962" w:rsidRPr="003A45E9" w:rsidTr="00E94B95">
        <w:tc>
          <w:tcPr>
            <w:tcW w:w="443" w:type="dxa"/>
            <w:tcBorders>
              <w:top w:val="single" w:sz="4" w:space="0" w:color="auto"/>
              <w:left w:val="single" w:sz="4" w:space="0" w:color="auto"/>
              <w:bottom w:val="single" w:sz="4" w:space="0" w:color="auto"/>
              <w:right w:val="single" w:sz="4" w:space="0" w:color="auto"/>
            </w:tcBorders>
            <w:hideMark/>
          </w:tcPr>
          <w:p w:rsidR="002D5962" w:rsidRPr="003A45E9" w:rsidRDefault="002D5962" w:rsidP="002D5962">
            <w:r w:rsidRPr="003A45E9">
              <w:t>2</w:t>
            </w:r>
          </w:p>
        </w:tc>
        <w:tc>
          <w:tcPr>
            <w:tcW w:w="1826" w:type="dxa"/>
            <w:shd w:val="clear" w:color="auto" w:fill="auto"/>
            <w:hideMark/>
          </w:tcPr>
          <w:p w:rsidR="002D5962" w:rsidRPr="003A45E9" w:rsidRDefault="002D5962" w:rsidP="002D5962">
            <w:pPr>
              <w:jc w:val="center"/>
            </w:pPr>
            <w:r w:rsidRPr="003A45E9">
              <w:t>предусмотрено</w:t>
            </w:r>
          </w:p>
        </w:tc>
        <w:tc>
          <w:tcPr>
            <w:tcW w:w="1559" w:type="dxa"/>
            <w:shd w:val="clear" w:color="auto" w:fill="auto"/>
            <w:hideMark/>
          </w:tcPr>
          <w:p w:rsidR="002D5962" w:rsidRPr="003A45E9" w:rsidRDefault="002D5962" w:rsidP="002D5962">
            <w:pPr>
              <w:jc w:val="center"/>
            </w:pPr>
            <w:r w:rsidRPr="003A45E9">
              <w:t>не предусмотрено</w:t>
            </w:r>
          </w:p>
        </w:tc>
        <w:tc>
          <w:tcPr>
            <w:tcW w:w="1843" w:type="dxa"/>
            <w:hideMark/>
          </w:tcPr>
          <w:p w:rsidR="002D5962" w:rsidRPr="003A45E9" w:rsidRDefault="002D5962" w:rsidP="002D5962">
            <w:pPr>
              <w:jc w:val="center"/>
            </w:pPr>
            <w:r w:rsidRPr="003A45E9">
              <w:t>не предусмотрено</w:t>
            </w:r>
          </w:p>
        </w:tc>
        <w:tc>
          <w:tcPr>
            <w:tcW w:w="4535" w:type="dxa"/>
            <w:shd w:val="clear" w:color="auto" w:fill="auto"/>
            <w:hideMark/>
          </w:tcPr>
          <w:p w:rsidR="002D5962" w:rsidRPr="003A45E9" w:rsidRDefault="002D5962" w:rsidP="002D5962">
            <w:r w:rsidRPr="003A45E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 (цены лота)</w:t>
            </w:r>
          </w:p>
        </w:tc>
      </w:tr>
      <w:tr w:rsidR="002D5962" w:rsidRPr="003A45E9" w:rsidTr="00E94B95">
        <w:tc>
          <w:tcPr>
            <w:tcW w:w="443" w:type="dxa"/>
            <w:tcBorders>
              <w:top w:val="single" w:sz="4" w:space="0" w:color="auto"/>
              <w:left w:val="single" w:sz="4" w:space="0" w:color="auto"/>
              <w:bottom w:val="single" w:sz="4" w:space="0" w:color="auto"/>
              <w:right w:val="single" w:sz="4" w:space="0" w:color="auto"/>
            </w:tcBorders>
            <w:hideMark/>
          </w:tcPr>
          <w:p w:rsidR="002D5962" w:rsidRPr="003A45E9" w:rsidRDefault="002D5962" w:rsidP="002D5962">
            <w:r w:rsidRPr="003A45E9">
              <w:t>3</w:t>
            </w:r>
          </w:p>
        </w:tc>
        <w:tc>
          <w:tcPr>
            <w:tcW w:w="1826" w:type="dxa"/>
            <w:shd w:val="clear" w:color="auto" w:fill="auto"/>
            <w:hideMark/>
          </w:tcPr>
          <w:p w:rsidR="002D5962" w:rsidRPr="003A45E9" w:rsidRDefault="002D5962" w:rsidP="002D5962">
            <w:pPr>
              <w:jc w:val="center"/>
            </w:pPr>
            <w:r w:rsidRPr="003A45E9">
              <w:t>не предусмотрено</w:t>
            </w:r>
          </w:p>
        </w:tc>
        <w:tc>
          <w:tcPr>
            <w:tcW w:w="1559" w:type="dxa"/>
            <w:shd w:val="clear" w:color="auto" w:fill="auto"/>
            <w:hideMark/>
          </w:tcPr>
          <w:p w:rsidR="002D5962" w:rsidRPr="003A45E9" w:rsidRDefault="002D5962" w:rsidP="002D5962">
            <w:pPr>
              <w:jc w:val="center"/>
            </w:pPr>
            <w:r w:rsidRPr="003A45E9">
              <w:t>предусмотрено</w:t>
            </w:r>
          </w:p>
        </w:tc>
        <w:tc>
          <w:tcPr>
            <w:tcW w:w="1843" w:type="dxa"/>
            <w:hideMark/>
          </w:tcPr>
          <w:p w:rsidR="002D5962" w:rsidRPr="003A45E9" w:rsidRDefault="002D5962" w:rsidP="002D5962">
            <w:pPr>
              <w:jc w:val="center"/>
            </w:pPr>
            <w:r w:rsidRPr="003A45E9">
              <w:t>предусмотрено</w:t>
            </w:r>
          </w:p>
        </w:tc>
        <w:tc>
          <w:tcPr>
            <w:tcW w:w="4535" w:type="dxa"/>
            <w:shd w:val="clear" w:color="auto" w:fill="auto"/>
            <w:hideMark/>
          </w:tcPr>
          <w:p w:rsidR="002D5962" w:rsidRPr="003A45E9" w:rsidRDefault="002D5962" w:rsidP="002D5962">
            <w:r w:rsidRPr="003A45E9">
              <w:t>обеспечение исполнения договора в размере аванса, но не менее 5% (пяти) от начальной (максимальной) цены договора (цены лота)</w:t>
            </w:r>
          </w:p>
        </w:tc>
      </w:tr>
      <w:tr w:rsidR="002D5962" w:rsidRPr="003A45E9" w:rsidTr="00E94B95">
        <w:tc>
          <w:tcPr>
            <w:tcW w:w="443" w:type="dxa"/>
            <w:tcBorders>
              <w:top w:val="single" w:sz="4" w:space="0" w:color="auto"/>
              <w:left w:val="single" w:sz="4" w:space="0" w:color="auto"/>
              <w:bottom w:val="single" w:sz="4" w:space="0" w:color="auto"/>
              <w:right w:val="single" w:sz="4" w:space="0" w:color="auto"/>
            </w:tcBorders>
            <w:hideMark/>
          </w:tcPr>
          <w:p w:rsidR="002D5962" w:rsidRPr="003A45E9" w:rsidRDefault="002D5962" w:rsidP="002D5962">
            <w:r w:rsidRPr="003A45E9">
              <w:t>4</w:t>
            </w:r>
          </w:p>
        </w:tc>
        <w:tc>
          <w:tcPr>
            <w:tcW w:w="1826" w:type="dxa"/>
            <w:shd w:val="clear" w:color="auto" w:fill="auto"/>
            <w:hideMark/>
          </w:tcPr>
          <w:p w:rsidR="002D5962" w:rsidRPr="003A45E9" w:rsidRDefault="002D5962" w:rsidP="002D5962">
            <w:pPr>
              <w:jc w:val="center"/>
            </w:pPr>
            <w:r w:rsidRPr="003A45E9">
              <w:t>не предусмотрено</w:t>
            </w:r>
          </w:p>
        </w:tc>
        <w:tc>
          <w:tcPr>
            <w:tcW w:w="1559" w:type="dxa"/>
            <w:shd w:val="clear" w:color="auto" w:fill="auto"/>
            <w:hideMark/>
          </w:tcPr>
          <w:p w:rsidR="002D5962" w:rsidRPr="003A45E9" w:rsidRDefault="002D5962" w:rsidP="002D5962">
            <w:pPr>
              <w:jc w:val="center"/>
            </w:pPr>
            <w:r w:rsidRPr="003A45E9">
              <w:t>предусмотрено</w:t>
            </w:r>
          </w:p>
        </w:tc>
        <w:tc>
          <w:tcPr>
            <w:tcW w:w="1843" w:type="dxa"/>
            <w:hideMark/>
          </w:tcPr>
          <w:p w:rsidR="002D5962" w:rsidRPr="003A45E9" w:rsidRDefault="002D5962" w:rsidP="002D5962">
            <w:pPr>
              <w:jc w:val="center"/>
            </w:pPr>
            <w:r w:rsidRPr="003A45E9">
              <w:t>не предусмотрено</w:t>
            </w:r>
          </w:p>
        </w:tc>
        <w:tc>
          <w:tcPr>
            <w:tcW w:w="4535" w:type="dxa"/>
            <w:shd w:val="clear" w:color="auto" w:fill="auto"/>
            <w:hideMark/>
          </w:tcPr>
          <w:p w:rsidR="002D5962" w:rsidRPr="003A45E9" w:rsidRDefault="002D5962" w:rsidP="002D5962">
            <w:r w:rsidRPr="003A45E9">
              <w:t>обеспечение исполнения договора в размере аванса, но не менее 5% (пяти) от начальной (максимальной) цены договора (цены лота)</w:t>
            </w:r>
          </w:p>
        </w:tc>
      </w:tr>
      <w:tr w:rsidR="002D5962" w:rsidRPr="003A45E9" w:rsidTr="00E94B95">
        <w:tc>
          <w:tcPr>
            <w:tcW w:w="443" w:type="dxa"/>
            <w:tcBorders>
              <w:top w:val="single" w:sz="4" w:space="0" w:color="auto"/>
              <w:left w:val="single" w:sz="4" w:space="0" w:color="auto"/>
              <w:bottom w:val="single" w:sz="4" w:space="0" w:color="auto"/>
              <w:right w:val="single" w:sz="4" w:space="0" w:color="auto"/>
            </w:tcBorders>
            <w:hideMark/>
          </w:tcPr>
          <w:p w:rsidR="002D5962" w:rsidRPr="003A45E9" w:rsidRDefault="002D5962" w:rsidP="002D5962">
            <w:r w:rsidRPr="003A45E9">
              <w:lastRenderedPageBreak/>
              <w:t>5</w:t>
            </w:r>
          </w:p>
        </w:tc>
        <w:tc>
          <w:tcPr>
            <w:tcW w:w="1826" w:type="dxa"/>
            <w:shd w:val="clear" w:color="auto" w:fill="auto"/>
            <w:hideMark/>
          </w:tcPr>
          <w:p w:rsidR="002D5962" w:rsidRPr="003A45E9" w:rsidRDefault="002D5962" w:rsidP="002D5962">
            <w:pPr>
              <w:jc w:val="center"/>
            </w:pPr>
            <w:r w:rsidRPr="003A45E9">
              <w:t>предусмотрено</w:t>
            </w:r>
          </w:p>
        </w:tc>
        <w:tc>
          <w:tcPr>
            <w:tcW w:w="1559" w:type="dxa"/>
            <w:shd w:val="clear" w:color="auto" w:fill="auto"/>
            <w:hideMark/>
          </w:tcPr>
          <w:p w:rsidR="002D5962" w:rsidRPr="003A45E9" w:rsidRDefault="002D5962" w:rsidP="002D5962">
            <w:pPr>
              <w:jc w:val="center"/>
            </w:pPr>
            <w:r w:rsidRPr="003A45E9">
              <w:t>предусмотрено</w:t>
            </w:r>
          </w:p>
        </w:tc>
        <w:tc>
          <w:tcPr>
            <w:tcW w:w="1843" w:type="dxa"/>
            <w:hideMark/>
          </w:tcPr>
          <w:p w:rsidR="002D5962" w:rsidRPr="003A45E9" w:rsidRDefault="002D5962" w:rsidP="002D5962">
            <w:pPr>
              <w:jc w:val="center"/>
            </w:pPr>
            <w:r w:rsidRPr="003A45E9">
              <w:t>не предусмотрено</w:t>
            </w:r>
          </w:p>
        </w:tc>
        <w:tc>
          <w:tcPr>
            <w:tcW w:w="4535" w:type="dxa"/>
            <w:shd w:val="clear" w:color="auto" w:fill="auto"/>
            <w:hideMark/>
          </w:tcPr>
          <w:p w:rsidR="002D5962" w:rsidRPr="003A45E9" w:rsidRDefault="002D5962" w:rsidP="002D5962">
            <w:r w:rsidRPr="003A45E9">
              <w:t>увеличенное от первоначально установленного обеспечения исполнения договора в 1,5 (полтора) раза, но не менее размера аванса</w:t>
            </w:r>
          </w:p>
        </w:tc>
      </w:tr>
      <w:tr w:rsidR="002D5962" w:rsidRPr="003A45E9" w:rsidTr="00E94B95">
        <w:tc>
          <w:tcPr>
            <w:tcW w:w="443" w:type="dxa"/>
            <w:tcBorders>
              <w:top w:val="single" w:sz="4" w:space="0" w:color="auto"/>
              <w:left w:val="single" w:sz="4" w:space="0" w:color="auto"/>
              <w:bottom w:val="single" w:sz="4" w:space="0" w:color="auto"/>
              <w:right w:val="single" w:sz="4" w:space="0" w:color="auto"/>
            </w:tcBorders>
            <w:hideMark/>
          </w:tcPr>
          <w:p w:rsidR="002D5962" w:rsidRPr="003A45E9" w:rsidRDefault="002D5962" w:rsidP="002D5962">
            <w:r w:rsidRPr="003A45E9">
              <w:t>6</w:t>
            </w:r>
          </w:p>
        </w:tc>
        <w:tc>
          <w:tcPr>
            <w:tcW w:w="1826" w:type="dxa"/>
            <w:hideMark/>
          </w:tcPr>
          <w:p w:rsidR="002D5962" w:rsidRPr="003A45E9" w:rsidRDefault="002D5962" w:rsidP="002D5962">
            <w:pPr>
              <w:jc w:val="center"/>
            </w:pPr>
            <w:r w:rsidRPr="003A45E9">
              <w:t>предусмотрено</w:t>
            </w:r>
          </w:p>
        </w:tc>
        <w:tc>
          <w:tcPr>
            <w:tcW w:w="1559" w:type="dxa"/>
            <w:hideMark/>
          </w:tcPr>
          <w:p w:rsidR="002D5962" w:rsidRPr="003A45E9" w:rsidRDefault="002D5962" w:rsidP="002D5962">
            <w:pPr>
              <w:jc w:val="center"/>
            </w:pPr>
            <w:r w:rsidRPr="003A45E9">
              <w:t>предусмотрено</w:t>
            </w:r>
          </w:p>
        </w:tc>
        <w:tc>
          <w:tcPr>
            <w:tcW w:w="1843" w:type="dxa"/>
            <w:hideMark/>
          </w:tcPr>
          <w:p w:rsidR="002D5962" w:rsidRPr="003A45E9" w:rsidRDefault="002D5962" w:rsidP="002D5962">
            <w:pPr>
              <w:jc w:val="center"/>
            </w:pPr>
            <w:r w:rsidRPr="003A45E9">
              <w:t>предусмотрено</w:t>
            </w:r>
          </w:p>
        </w:tc>
        <w:tc>
          <w:tcPr>
            <w:tcW w:w="4535" w:type="dxa"/>
            <w:hideMark/>
          </w:tcPr>
          <w:p w:rsidR="002D5962" w:rsidRPr="003A45E9" w:rsidRDefault="002D5962" w:rsidP="002D5962">
            <w:r w:rsidRPr="003A45E9">
              <w:t xml:space="preserve">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(цены лота), и обеспечение возврата авансовых платежей в размере, установленном в документации о закупке (извещении о закупке) </w:t>
            </w:r>
          </w:p>
        </w:tc>
      </w:tr>
    </w:tbl>
    <w:p w:rsidR="004308AA" w:rsidRPr="003A45E9" w:rsidRDefault="004308AA" w:rsidP="004308AA"/>
    <w:p w:rsidR="004308AA" w:rsidRPr="00E63DC9"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r w:rsidRPr="003A45E9">
        <w:rPr>
          <w:rFonts w:ascii="Times New Roman" w:hAnsi="Times New Roman" w:cs="Times New Roman"/>
          <w:b w:val="0"/>
        </w:rPr>
        <w:t>Обеспечение исполнения договора может быть представлено</w:t>
      </w:r>
      <w:r w:rsidRPr="00E63DC9">
        <w:rPr>
          <w:rFonts w:ascii="Times New Roman" w:hAnsi="Times New Roman" w:cs="Times New Roman"/>
          <w:b w:val="0"/>
        </w:rPr>
        <w:t xml:space="preserve"> в форме внесения денежных средств на счет Заказчика или в </w:t>
      </w:r>
      <w:r w:rsidRPr="00995C4E">
        <w:rPr>
          <w:rFonts w:ascii="Times New Roman" w:hAnsi="Times New Roman" w:cs="Times New Roman"/>
          <w:b w:val="0"/>
        </w:rPr>
        <w:t xml:space="preserve">форме </w:t>
      </w:r>
      <w:r w:rsidR="00670FF7" w:rsidRPr="00995C4E">
        <w:rPr>
          <w:rFonts w:ascii="Times New Roman" w:hAnsi="Times New Roman" w:cs="Times New Roman"/>
          <w:b w:val="0"/>
        </w:rPr>
        <w:t>независимой</w:t>
      </w:r>
      <w:r w:rsidRPr="00995C4E">
        <w:rPr>
          <w:rFonts w:ascii="Times New Roman" w:hAnsi="Times New Roman" w:cs="Times New Roman"/>
          <w:b w:val="0"/>
        </w:rPr>
        <w:t xml:space="preserve"> гарантии. Выбор способа обеспечения заявки на участие в закупке осуществляется участником закупки самостоятельно</w:t>
      </w:r>
      <w:r w:rsidRPr="00E63DC9">
        <w:rPr>
          <w:rFonts w:ascii="Times New Roman" w:hAnsi="Times New Roman" w:cs="Times New Roman"/>
          <w:b w:val="0"/>
        </w:rPr>
        <w:t>.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Срок предоставления победителем (либо единственным участником, признанным соответствующим требованиям документации о закупке)</w:t>
      </w:r>
      <w:r w:rsidR="00E666AE">
        <w:rPr>
          <w:rFonts w:ascii="Times New Roman" w:hAnsi="Times New Roman" w:cs="Times New Roman"/>
          <w:b w:val="0"/>
        </w:rPr>
        <w:t xml:space="preserve"> </w:t>
      </w:r>
      <w:r w:rsidRPr="00E63DC9">
        <w:rPr>
          <w:rFonts w:ascii="Times New Roman" w:hAnsi="Times New Roman" w:cs="Times New Roman"/>
          <w:b w:val="0"/>
        </w:rPr>
        <w:t xml:space="preserve">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DB4679">
        <w:fldChar w:fldCharType="begin"/>
      </w:r>
      <w:r w:rsidR="00DB4679">
        <w:instrText xml:space="preserve"> REF _Ref4407664 \r \h  \* MERGEFORMAT </w:instrText>
      </w:r>
      <w:r w:rsidR="00DB4679">
        <w:fldChar w:fldCharType="separate"/>
      </w:r>
      <w:r w:rsidR="008B0D9D" w:rsidRPr="00995073">
        <w:rPr>
          <w:rFonts w:ascii="Times New Roman" w:hAnsi="Times New Roman" w:cs="Times New Roman"/>
          <w:b w:val="0"/>
        </w:rPr>
        <w:t>3.7.2</w:t>
      </w:r>
      <w:r w:rsidR="00DB4679">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4308AA" w:rsidRPr="00E63DC9" w:rsidRDefault="004308AA" w:rsidP="005E078A">
      <w:pPr>
        <w:spacing w:after="0"/>
        <w:ind w:firstLine="567"/>
      </w:pPr>
      <w:r w:rsidRPr="00E63DC9">
        <w:t xml:space="preserve">Получатель: </w:t>
      </w:r>
      <w:r w:rsidR="009842C6" w:rsidRPr="009842C6">
        <w:t>ПАО «Россети Сибирь»</w:t>
      </w:r>
    </w:p>
    <w:p w:rsidR="004308AA" w:rsidRPr="00E63DC9" w:rsidRDefault="004308AA" w:rsidP="005E078A">
      <w:pPr>
        <w:spacing w:after="0"/>
        <w:ind w:firstLine="567"/>
      </w:pPr>
      <w:r w:rsidRPr="00E63DC9">
        <w:t>ИНН 2460069527</w:t>
      </w:r>
    </w:p>
    <w:p w:rsidR="004308AA" w:rsidRPr="00E63DC9" w:rsidRDefault="004308AA" w:rsidP="005E078A">
      <w:pPr>
        <w:spacing w:after="0"/>
        <w:ind w:firstLine="567"/>
      </w:pPr>
      <w:r w:rsidRPr="00E63DC9">
        <w:t>КПП 997650001</w:t>
      </w:r>
    </w:p>
    <w:p w:rsidR="004308AA" w:rsidRPr="00E63DC9" w:rsidRDefault="004308AA" w:rsidP="005E078A">
      <w:pPr>
        <w:spacing w:after="0"/>
        <w:ind w:firstLine="567"/>
      </w:pPr>
      <w:r w:rsidRPr="00E63DC9">
        <w:t xml:space="preserve">Место нахождения: 660021, г. Красноярск, ул. Бограда,  д. 144-а </w:t>
      </w:r>
    </w:p>
    <w:p w:rsidR="004308AA" w:rsidRPr="00E63DC9" w:rsidRDefault="004308AA" w:rsidP="005E078A">
      <w:pPr>
        <w:spacing w:after="0"/>
        <w:ind w:firstLine="567"/>
      </w:pPr>
      <w:r w:rsidRPr="00E63DC9">
        <w:t xml:space="preserve">Банк получателя: Красноярское отделение № 8646  ПАО Сбербанк  </w:t>
      </w:r>
    </w:p>
    <w:p w:rsidR="004308AA" w:rsidRPr="00E63DC9" w:rsidRDefault="004308AA" w:rsidP="005E078A">
      <w:pPr>
        <w:spacing w:after="0"/>
        <w:ind w:firstLine="567"/>
      </w:pPr>
      <w:r w:rsidRPr="00E63DC9">
        <w:t xml:space="preserve">г. Красноярск  </w:t>
      </w:r>
    </w:p>
    <w:p w:rsidR="004308AA" w:rsidRPr="00E63DC9" w:rsidRDefault="004308AA" w:rsidP="005E078A">
      <w:pPr>
        <w:spacing w:after="0"/>
        <w:ind w:firstLine="567"/>
      </w:pPr>
      <w:r w:rsidRPr="00E63DC9">
        <w:t>БИК 040407627</w:t>
      </w:r>
    </w:p>
    <w:p w:rsidR="004308AA" w:rsidRPr="00034C09" w:rsidRDefault="004308AA" w:rsidP="005E078A">
      <w:pPr>
        <w:spacing w:after="0"/>
        <w:ind w:firstLine="567"/>
      </w:pPr>
      <w:r w:rsidRPr="00E63DC9">
        <w:t xml:space="preserve">к/с </w:t>
      </w:r>
      <w:r w:rsidRPr="00034C09">
        <w:t>30101810800000000627</w:t>
      </w:r>
    </w:p>
    <w:p w:rsidR="004308AA" w:rsidRPr="00034C09" w:rsidRDefault="004308AA" w:rsidP="005E078A">
      <w:pPr>
        <w:spacing w:after="0"/>
        <w:ind w:firstLine="567"/>
      </w:pPr>
      <w:r w:rsidRPr="00034C09">
        <w:t>р/с 40702810031020004498</w:t>
      </w:r>
    </w:p>
    <w:p w:rsidR="004308AA" w:rsidRPr="00034C09" w:rsidRDefault="004308AA" w:rsidP="005E078A">
      <w:pPr>
        <w:widowControl w:val="0"/>
        <w:spacing w:after="0"/>
        <w:ind w:firstLine="567"/>
      </w:pPr>
      <w:r w:rsidRPr="00034C09">
        <w:t>В платежном поручении в графе «наименование платежа» необходимо указать «</w:t>
      </w:r>
      <w:r w:rsidRPr="00034C09">
        <w:rPr>
          <w:b/>
        </w:rPr>
        <w:t xml:space="preserve">Обеспечение исполнения обязательств по договору </w:t>
      </w:r>
      <w:r w:rsidRPr="00034C09">
        <w:rPr>
          <w:i/>
        </w:rPr>
        <w:t>(</w:t>
      </w:r>
      <w:r w:rsidR="006D5734" w:rsidRPr="00034C09">
        <w:rPr>
          <w:i/>
        </w:rPr>
        <w:t xml:space="preserve">указать </w:t>
      </w:r>
      <w:r w:rsidRPr="00034C09">
        <w:rPr>
          <w:i/>
        </w:rPr>
        <w:t>наименование)</w:t>
      </w:r>
      <w:r w:rsidR="00743C44" w:rsidRPr="00034C09">
        <w:rPr>
          <w:b/>
        </w:rPr>
        <w:t xml:space="preserve">, закупка в ЕИС № </w:t>
      </w:r>
      <w:r w:rsidR="00743C44" w:rsidRPr="00034C09">
        <w:rPr>
          <w:i/>
        </w:rPr>
        <w:t>(</w:t>
      </w:r>
      <w:r w:rsidR="006D5734" w:rsidRPr="00034C09">
        <w:rPr>
          <w:i/>
        </w:rPr>
        <w:t xml:space="preserve">указать </w:t>
      </w:r>
      <w:r w:rsidR="00743C44" w:rsidRPr="00034C09">
        <w:rPr>
          <w:i/>
        </w:rPr>
        <w:t>номер)</w:t>
      </w:r>
      <w:r w:rsidR="00DF6837" w:rsidRPr="00034C09">
        <w:rPr>
          <w:i/>
        </w:rPr>
        <w:t>»</w:t>
      </w:r>
      <w:r w:rsidRPr="00034C09">
        <w:t>, а также «НДС не облагается».</w:t>
      </w:r>
    </w:p>
    <w:p w:rsidR="00DF51DC" w:rsidRPr="00995C4E"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r w:rsidRPr="00034C09">
        <w:rPr>
          <w:rFonts w:ascii="Times New Roman" w:hAnsi="Times New Roman" w:cs="Times New Roman"/>
          <w:b w:val="0"/>
        </w:rPr>
        <w:t>В случае принятия</w:t>
      </w:r>
      <w:r w:rsidRPr="00E63DC9">
        <w:rPr>
          <w:rFonts w:ascii="Times New Roman" w:hAnsi="Times New Roman" w:cs="Times New Roman"/>
          <w:b w:val="0"/>
        </w:rPr>
        <w:t xml:space="preserve"> решения о предоставлении </w:t>
      </w:r>
      <w:r w:rsidRPr="00995C4E">
        <w:rPr>
          <w:rFonts w:ascii="Times New Roman" w:hAnsi="Times New Roman" w:cs="Times New Roman"/>
          <w:b w:val="0"/>
        </w:rPr>
        <w:t xml:space="preserve">обеспечение исполнения обязательств по договору, предусмотренного в пункте </w:t>
      </w:r>
      <w:r w:rsidR="00DB4679" w:rsidRPr="00995C4E">
        <w:fldChar w:fldCharType="begin"/>
      </w:r>
      <w:r w:rsidR="00DB4679" w:rsidRPr="00995C4E">
        <w:instrText xml:space="preserve"> REF _Ref4407664 \r \h  \* MERGEFORMAT </w:instrText>
      </w:r>
      <w:r w:rsidR="00DB4679" w:rsidRPr="00995C4E">
        <w:fldChar w:fldCharType="separate"/>
      </w:r>
      <w:r w:rsidR="008B0D9D" w:rsidRPr="00995073">
        <w:rPr>
          <w:rFonts w:ascii="Times New Roman" w:hAnsi="Times New Roman" w:cs="Times New Roman"/>
          <w:b w:val="0"/>
        </w:rPr>
        <w:t>3.7.2</w:t>
      </w:r>
      <w:r w:rsidR="00DB4679" w:rsidRPr="00995C4E">
        <w:fldChar w:fldCharType="end"/>
      </w:r>
      <w:r w:rsidRPr="00995C4E">
        <w:rPr>
          <w:rFonts w:ascii="Times New Roman" w:hAnsi="Times New Roman" w:cs="Times New Roman"/>
          <w:b w:val="0"/>
        </w:rPr>
        <w:t xml:space="preserve"> документации о закупке в форме </w:t>
      </w:r>
      <w:r w:rsidR="003B38B6" w:rsidRPr="00995C4E">
        <w:rPr>
          <w:rFonts w:ascii="Times New Roman" w:hAnsi="Times New Roman" w:cs="Times New Roman"/>
          <w:b w:val="0"/>
        </w:rPr>
        <w:t>независимой</w:t>
      </w:r>
      <w:r w:rsidRPr="00995C4E">
        <w:rPr>
          <w:rFonts w:ascii="Times New Roman" w:hAnsi="Times New Roman" w:cs="Times New Roman"/>
          <w:b w:val="0"/>
        </w:rPr>
        <w:t xml:space="preserve"> гарантии, такая гарантия, а также гарант должны соответствовать требованиям, установленным в пункте </w:t>
      </w:r>
      <w:hyperlink w:anchor="_Требования_к_условиям" w:history="1">
        <w:r w:rsidR="009B7D2E" w:rsidRPr="00995C4E">
          <w:rPr>
            <w:rStyle w:val="aff9"/>
            <w:rFonts w:ascii="Times New Roman" w:hAnsi="Times New Roman" w:cs="Times New Roman"/>
            <w:b w:val="0"/>
            <w:color w:val="auto"/>
            <w:u w:val="none"/>
          </w:rPr>
          <w:t>6</w:t>
        </w:r>
        <w:r w:rsidRPr="00995C4E">
          <w:rPr>
            <w:rStyle w:val="aff9"/>
            <w:rFonts w:ascii="Times New Roman" w:hAnsi="Times New Roman" w:cs="Times New Roman"/>
            <w:b w:val="0"/>
            <w:color w:val="auto"/>
            <w:u w:val="none"/>
          </w:rPr>
          <w:t>.3</w:t>
        </w:r>
      </w:hyperlink>
      <w:r w:rsidR="00DA04F2" w:rsidRPr="00995C4E">
        <w:t xml:space="preserve"> </w:t>
      </w:r>
      <w:r w:rsidRPr="00995C4E">
        <w:rPr>
          <w:rFonts w:ascii="Times New Roman" w:hAnsi="Times New Roman" w:cs="Times New Roman"/>
          <w:b w:val="0"/>
        </w:rPr>
        <w:t>настоящей документации.</w:t>
      </w:r>
    </w:p>
    <w:p w:rsidR="004308AA" w:rsidRPr="00995C4E"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r w:rsidRPr="00995C4E">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995C4E" w:rsidRDefault="00A75B23" w:rsidP="00A75B23"/>
    <w:p w:rsidR="007633E7" w:rsidRPr="00995C4E" w:rsidRDefault="007633E7" w:rsidP="00FA1AA1">
      <w:pPr>
        <w:pStyle w:val="11"/>
        <w:keepNext w:val="0"/>
        <w:numPr>
          <w:ilvl w:val="0"/>
          <w:numId w:val="1"/>
        </w:numPr>
        <w:spacing w:before="0" w:after="0"/>
        <w:ind w:left="0" w:firstLine="567"/>
        <w:rPr>
          <w:sz w:val="24"/>
          <w:szCs w:val="24"/>
        </w:rPr>
      </w:pPr>
      <w:bookmarkStart w:id="98" w:name="_Toc113527262"/>
      <w:r w:rsidRPr="00995C4E">
        <w:rPr>
          <w:sz w:val="24"/>
          <w:szCs w:val="24"/>
        </w:rPr>
        <w:t xml:space="preserve">ПОДАЧА ЗАЯВОК НА УЧАСТИЕ В </w:t>
      </w:r>
      <w:bookmarkEnd w:id="88"/>
      <w:bookmarkEnd w:id="89"/>
      <w:r w:rsidR="001D0AB5" w:rsidRPr="00995C4E">
        <w:rPr>
          <w:sz w:val="24"/>
          <w:szCs w:val="24"/>
        </w:rPr>
        <w:t>ЗАКУПКЕ</w:t>
      </w:r>
      <w:bookmarkEnd w:id="98"/>
    </w:p>
    <w:p w:rsidR="001760A4" w:rsidRPr="00995C4E" w:rsidRDefault="001760A4" w:rsidP="001760A4"/>
    <w:p w:rsidR="00382C70" w:rsidRPr="00995C4E" w:rsidRDefault="00382C70" w:rsidP="00FA1AA1">
      <w:pPr>
        <w:pStyle w:val="21"/>
        <w:keepNext w:val="0"/>
        <w:numPr>
          <w:ilvl w:val="1"/>
          <w:numId w:val="1"/>
        </w:numPr>
        <w:spacing w:after="0"/>
        <w:ind w:left="0" w:firstLine="567"/>
        <w:jc w:val="both"/>
        <w:rPr>
          <w:sz w:val="24"/>
          <w:szCs w:val="24"/>
        </w:rPr>
      </w:pPr>
      <w:bookmarkStart w:id="99" w:name="_Ref166249895"/>
      <w:bookmarkStart w:id="100" w:name="_Toc387652318"/>
      <w:bookmarkStart w:id="101" w:name="_Toc113527263"/>
      <w:r w:rsidRPr="00995C4E">
        <w:rPr>
          <w:sz w:val="24"/>
          <w:szCs w:val="24"/>
        </w:rPr>
        <w:t xml:space="preserve">Порядок, место, дата начала и дата окончания срока подачи заявок на участие в </w:t>
      </w:r>
      <w:bookmarkEnd w:id="99"/>
      <w:bookmarkEnd w:id="100"/>
      <w:r w:rsidR="000D72A7" w:rsidRPr="00995C4E">
        <w:rPr>
          <w:sz w:val="24"/>
          <w:szCs w:val="24"/>
        </w:rPr>
        <w:t>закупке</w:t>
      </w:r>
      <w:bookmarkEnd w:id="101"/>
    </w:p>
    <w:p w:rsidR="00DA04F2" w:rsidRPr="00995C4E" w:rsidRDefault="000D72A7" w:rsidP="001F5C18">
      <w:pPr>
        <w:pStyle w:val="32"/>
        <w:keepNext w:val="0"/>
        <w:numPr>
          <w:ilvl w:val="2"/>
          <w:numId w:val="1"/>
        </w:numPr>
        <w:spacing w:before="0" w:after="0"/>
        <w:ind w:left="0" w:firstLine="567"/>
        <w:rPr>
          <w:rFonts w:ascii="Times New Roman" w:hAnsi="Times New Roman" w:cs="Times New Roman"/>
          <w:bCs w:val="0"/>
        </w:rPr>
      </w:pPr>
      <w:r w:rsidRPr="00995C4E">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w:t>
      </w:r>
      <w:r w:rsidR="00EE0315" w:rsidRPr="00995C4E">
        <w:rPr>
          <w:rFonts w:ascii="Times New Roman" w:hAnsi="Times New Roman" w:cs="Times New Roman"/>
          <w:b w:val="0"/>
          <w:bCs w:val="0"/>
        </w:rPr>
        <w:t>Регламентом работы ЭП</w:t>
      </w:r>
      <w:r w:rsidRPr="00995C4E">
        <w:rPr>
          <w:rFonts w:ascii="Times New Roman" w:hAnsi="Times New Roman" w:cs="Times New Roman"/>
          <w:b w:val="0"/>
          <w:bCs w:val="0"/>
        </w:rPr>
        <w:t xml:space="preserve"> в сроки, установленные в пункте </w:t>
      </w:r>
      <w:r w:rsidR="00B635E5" w:rsidRPr="00995C4E">
        <w:rPr>
          <w:rFonts w:ascii="Times New Roman" w:hAnsi="Times New Roman" w:cs="Times New Roman"/>
          <w:b w:val="0"/>
          <w:bCs w:val="0"/>
        </w:rPr>
        <w:t xml:space="preserve">8 </w:t>
      </w:r>
      <w:r w:rsidRPr="00995C4E">
        <w:rPr>
          <w:rFonts w:ascii="Times New Roman" w:hAnsi="Times New Roman" w:cs="Times New Roman"/>
          <w:b w:val="0"/>
          <w:bCs w:val="0"/>
        </w:rPr>
        <w:t>части II «ИНФОРМАЦИОННАЯ КАРТА ЗАКУПКИ».</w:t>
      </w:r>
      <w:r w:rsidR="00E63DC9" w:rsidRPr="00995C4E">
        <w:rPr>
          <w:rFonts w:ascii="Times New Roman" w:hAnsi="Times New Roman" w:cs="Times New Roman"/>
          <w:b w:val="0"/>
          <w:bCs w:val="0"/>
        </w:rPr>
        <w:t xml:space="preserve"> </w:t>
      </w:r>
    </w:p>
    <w:p w:rsidR="000D72A7" w:rsidRPr="00995C4E"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995C4E">
        <w:rPr>
          <w:rFonts w:ascii="Times New Roman" w:hAnsi="Times New Roman" w:cs="Times New Roman"/>
          <w:b w:val="0"/>
          <w:bCs w:val="0"/>
        </w:rPr>
        <w:lastRenderedPageBreak/>
        <w:t xml:space="preserve">Участник закупки вправе подать только одну заявку на участие в процедуре </w:t>
      </w:r>
      <w:r w:rsidR="00B635E5" w:rsidRPr="00995C4E">
        <w:rPr>
          <w:rFonts w:ascii="Times New Roman" w:hAnsi="Times New Roman" w:cs="Times New Roman"/>
          <w:b w:val="0"/>
          <w:bCs w:val="0"/>
        </w:rPr>
        <w:t xml:space="preserve">закупки </w:t>
      </w:r>
      <w:r w:rsidRPr="00995C4E">
        <w:rPr>
          <w:rFonts w:ascii="Times New Roman" w:hAnsi="Times New Roman" w:cs="Times New Roman"/>
          <w:b w:val="0"/>
          <w:bCs w:val="0"/>
        </w:rPr>
        <w:t>в отношении каждого лота.</w:t>
      </w:r>
    </w:p>
    <w:p w:rsidR="00382C70" w:rsidRPr="00995C4E" w:rsidRDefault="00382C70" w:rsidP="00BC68AF">
      <w:pPr>
        <w:pStyle w:val="21"/>
        <w:keepNext w:val="0"/>
        <w:numPr>
          <w:ilvl w:val="1"/>
          <w:numId w:val="1"/>
        </w:numPr>
        <w:spacing w:after="0"/>
        <w:ind w:left="0" w:firstLine="567"/>
        <w:jc w:val="both"/>
        <w:rPr>
          <w:sz w:val="24"/>
          <w:szCs w:val="24"/>
        </w:rPr>
      </w:pPr>
      <w:bookmarkStart w:id="102" w:name="_Ref119429670"/>
      <w:bookmarkStart w:id="103" w:name="_Toc123405476"/>
      <w:bookmarkStart w:id="104" w:name="_Toc387652319"/>
      <w:bookmarkStart w:id="105" w:name="_Toc113527264"/>
      <w:r w:rsidRPr="00995C4E">
        <w:rPr>
          <w:sz w:val="24"/>
          <w:szCs w:val="24"/>
        </w:rPr>
        <w:t xml:space="preserve">Изменения </w:t>
      </w:r>
      <w:r w:rsidR="00E74D29" w:rsidRPr="00995C4E">
        <w:rPr>
          <w:sz w:val="24"/>
          <w:szCs w:val="24"/>
        </w:rPr>
        <w:t xml:space="preserve">и отзыв </w:t>
      </w:r>
      <w:r w:rsidRPr="00995C4E">
        <w:rPr>
          <w:sz w:val="24"/>
          <w:szCs w:val="24"/>
        </w:rPr>
        <w:t xml:space="preserve">заявок на участие в </w:t>
      </w:r>
      <w:bookmarkEnd w:id="102"/>
      <w:bookmarkEnd w:id="103"/>
      <w:bookmarkEnd w:id="104"/>
      <w:r w:rsidR="000D72A7" w:rsidRPr="00995C4E">
        <w:rPr>
          <w:sz w:val="24"/>
          <w:szCs w:val="24"/>
        </w:rPr>
        <w:t>закупке</w:t>
      </w:r>
      <w:bookmarkEnd w:id="105"/>
    </w:p>
    <w:p w:rsidR="00382C70" w:rsidRPr="00995C4E"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95C4E">
        <w:rPr>
          <w:rFonts w:ascii="Times New Roman" w:hAnsi="Times New Roman" w:cs="Times New Roman"/>
          <w:b w:val="0"/>
          <w:bCs w:val="0"/>
        </w:rPr>
        <w:t xml:space="preserve">Участник закупки, подавший заявку на участие в </w:t>
      </w:r>
      <w:r w:rsidR="00D81100" w:rsidRPr="00995C4E">
        <w:rPr>
          <w:rFonts w:ascii="Times New Roman" w:hAnsi="Times New Roman" w:cs="Times New Roman"/>
          <w:b w:val="0"/>
          <w:bCs w:val="0"/>
        </w:rPr>
        <w:t>закупке</w:t>
      </w:r>
      <w:r w:rsidRPr="00995C4E">
        <w:rPr>
          <w:rFonts w:ascii="Times New Roman" w:hAnsi="Times New Roman" w:cs="Times New Roman"/>
          <w:b w:val="0"/>
          <w:bCs w:val="0"/>
        </w:rPr>
        <w:t xml:space="preserve">, вправе изменить </w:t>
      </w:r>
      <w:r w:rsidR="00E74D29" w:rsidRPr="00995C4E">
        <w:rPr>
          <w:rFonts w:ascii="Times New Roman" w:hAnsi="Times New Roman" w:cs="Times New Roman"/>
          <w:b w:val="0"/>
          <w:bCs w:val="0"/>
        </w:rPr>
        <w:t xml:space="preserve">или отозвать </w:t>
      </w:r>
      <w:r w:rsidRPr="00995C4E">
        <w:rPr>
          <w:rFonts w:ascii="Times New Roman" w:hAnsi="Times New Roman" w:cs="Times New Roman"/>
          <w:b w:val="0"/>
          <w:bCs w:val="0"/>
        </w:rPr>
        <w:t xml:space="preserve">заявку на участие в </w:t>
      </w:r>
      <w:r w:rsidR="00D81100" w:rsidRPr="00995C4E">
        <w:rPr>
          <w:rFonts w:ascii="Times New Roman" w:hAnsi="Times New Roman" w:cs="Times New Roman"/>
          <w:b w:val="0"/>
          <w:bCs w:val="0"/>
        </w:rPr>
        <w:t>закупке</w:t>
      </w:r>
      <w:r w:rsidRPr="00995C4E">
        <w:rPr>
          <w:rFonts w:ascii="Times New Roman" w:hAnsi="Times New Roman" w:cs="Times New Roman"/>
          <w:b w:val="0"/>
          <w:bCs w:val="0"/>
        </w:rPr>
        <w:t xml:space="preserve"> в любое время до момента </w:t>
      </w:r>
      <w:r w:rsidR="00D81100" w:rsidRPr="00995C4E">
        <w:rPr>
          <w:rFonts w:ascii="Times New Roman" w:hAnsi="Times New Roman" w:cs="Times New Roman"/>
          <w:b w:val="0"/>
          <w:bCs w:val="0"/>
        </w:rPr>
        <w:t>окончания срока по</w:t>
      </w:r>
      <w:r w:rsidR="00E74D29" w:rsidRPr="00995C4E">
        <w:rPr>
          <w:rFonts w:ascii="Times New Roman" w:hAnsi="Times New Roman" w:cs="Times New Roman"/>
          <w:b w:val="0"/>
          <w:bCs w:val="0"/>
        </w:rPr>
        <w:t>дачи заявок на участие в закупк</w:t>
      </w:r>
      <w:r w:rsidR="00D81100" w:rsidRPr="00995C4E">
        <w:rPr>
          <w:rFonts w:ascii="Times New Roman" w:hAnsi="Times New Roman" w:cs="Times New Roman"/>
          <w:b w:val="0"/>
          <w:bCs w:val="0"/>
        </w:rPr>
        <w:t>е</w:t>
      </w:r>
      <w:r w:rsidRPr="00995C4E">
        <w:rPr>
          <w:rFonts w:ascii="Times New Roman" w:hAnsi="Times New Roman" w:cs="Times New Roman"/>
          <w:b w:val="0"/>
          <w:bCs w:val="0"/>
        </w:rPr>
        <w:t xml:space="preserve">. </w:t>
      </w:r>
    </w:p>
    <w:p w:rsidR="00382C70" w:rsidRPr="00995C4E"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95C4E">
        <w:rPr>
          <w:rFonts w:ascii="Times New Roman" w:hAnsi="Times New Roman" w:cs="Times New Roman"/>
          <w:b w:val="0"/>
          <w:bCs w:val="0"/>
        </w:rPr>
        <w:t xml:space="preserve">Порядок изменения </w:t>
      </w:r>
      <w:r w:rsidR="00E74D29" w:rsidRPr="00995C4E">
        <w:rPr>
          <w:rFonts w:ascii="Times New Roman" w:hAnsi="Times New Roman" w:cs="Times New Roman"/>
          <w:b w:val="0"/>
          <w:bCs w:val="0"/>
        </w:rPr>
        <w:t xml:space="preserve">и отзыва </w:t>
      </w:r>
      <w:r w:rsidRPr="00995C4E">
        <w:rPr>
          <w:rFonts w:ascii="Times New Roman" w:hAnsi="Times New Roman" w:cs="Times New Roman"/>
          <w:b w:val="0"/>
          <w:bCs w:val="0"/>
        </w:rPr>
        <w:t>заявок на участие в закупк</w:t>
      </w:r>
      <w:r w:rsidR="009462CD" w:rsidRPr="00995C4E">
        <w:rPr>
          <w:rFonts w:ascii="Times New Roman" w:hAnsi="Times New Roman" w:cs="Times New Roman"/>
          <w:b w:val="0"/>
          <w:bCs w:val="0"/>
        </w:rPr>
        <w:t>е</w:t>
      </w:r>
      <w:r w:rsidRPr="00995C4E">
        <w:rPr>
          <w:rFonts w:ascii="Times New Roman" w:hAnsi="Times New Roman" w:cs="Times New Roman"/>
          <w:b w:val="0"/>
          <w:bCs w:val="0"/>
        </w:rPr>
        <w:t xml:space="preserve"> определен </w:t>
      </w:r>
      <w:r w:rsidR="00907FFC" w:rsidRPr="00995C4E">
        <w:rPr>
          <w:rFonts w:ascii="Times New Roman" w:hAnsi="Times New Roman" w:cs="Times New Roman"/>
          <w:b w:val="0"/>
          <w:bCs w:val="0"/>
        </w:rPr>
        <w:t>Регламентом работы ЭП</w:t>
      </w:r>
      <w:r w:rsidRPr="00995C4E">
        <w:rPr>
          <w:rFonts w:ascii="Times New Roman" w:hAnsi="Times New Roman" w:cs="Times New Roman"/>
          <w:b w:val="0"/>
          <w:bCs w:val="0"/>
        </w:rPr>
        <w:t xml:space="preserve">. </w:t>
      </w:r>
    </w:p>
    <w:p w:rsidR="00382C70" w:rsidRPr="00995C4E"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95C4E">
        <w:rPr>
          <w:rFonts w:ascii="Times New Roman" w:hAnsi="Times New Roman" w:cs="Times New Roman"/>
          <w:b w:val="0"/>
          <w:bCs w:val="0"/>
        </w:rPr>
        <w:t xml:space="preserve">После окончания срока подачи заявок не допускается </w:t>
      </w:r>
      <w:r w:rsidR="00E74D29" w:rsidRPr="00995C4E">
        <w:rPr>
          <w:rFonts w:ascii="Times New Roman" w:hAnsi="Times New Roman" w:cs="Times New Roman"/>
          <w:b w:val="0"/>
          <w:bCs w:val="0"/>
        </w:rPr>
        <w:t>изменени</w:t>
      </w:r>
      <w:r w:rsidR="009462CD" w:rsidRPr="00995C4E">
        <w:rPr>
          <w:rFonts w:ascii="Times New Roman" w:hAnsi="Times New Roman" w:cs="Times New Roman"/>
          <w:b w:val="0"/>
          <w:bCs w:val="0"/>
        </w:rPr>
        <w:t>е</w:t>
      </w:r>
      <w:r w:rsidR="00E74D29" w:rsidRPr="00995C4E">
        <w:rPr>
          <w:rFonts w:ascii="Times New Roman" w:hAnsi="Times New Roman" w:cs="Times New Roman"/>
          <w:b w:val="0"/>
          <w:bCs w:val="0"/>
        </w:rPr>
        <w:t xml:space="preserve"> или </w:t>
      </w:r>
      <w:r w:rsidRPr="00995C4E">
        <w:rPr>
          <w:rFonts w:ascii="Times New Roman" w:hAnsi="Times New Roman" w:cs="Times New Roman"/>
          <w:b w:val="0"/>
          <w:bCs w:val="0"/>
        </w:rPr>
        <w:t xml:space="preserve">отзыв заявок на участие в </w:t>
      </w:r>
      <w:r w:rsidR="00E74D29" w:rsidRPr="00995C4E">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95C4E">
        <w:rPr>
          <w:rFonts w:ascii="Times New Roman" w:hAnsi="Times New Roman" w:cs="Times New Roman"/>
          <w:b w:val="0"/>
          <w:bCs w:val="0"/>
        </w:rPr>
        <w:t>в</w:t>
      </w:r>
      <w:r w:rsidR="00E74D29" w:rsidRPr="00995C4E">
        <w:rPr>
          <w:rFonts w:ascii="Times New Roman" w:hAnsi="Times New Roman" w:cs="Times New Roman"/>
          <w:b w:val="0"/>
          <w:bCs w:val="0"/>
        </w:rPr>
        <w:t xml:space="preserve"> юридических лиц</w:t>
      </w:r>
      <w:r w:rsidRPr="00995C4E">
        <w:rPr>
          <w:rFonts w:ascii="Times New Roman" w:hAnsi="Times New Roman" w:cs="Times New Roman"/>
          <w:b w:val="0"/>
          <w:bCs w:val="0"/>
        </w:rPr>
        <w:t>.</w:t>
      </w:r>
    </w:p>
    <w:p w:rsidR="00382C70" w:rsidRPr="00995C4E" w:rsidRDefault="00382C70" w:rsidP="00FA1AA1">
      <w:pPr>
        <w:ind w:firstLine="567"/>
      </w:pPr>
    </w:p>
    <w:p w:rsidR="007633E7" w:rsidRPr="00995C4E" w:rsidRDefault="0071642F" w:rsidP="0037586E">
      <w:pPr>
        <w:pStyle w:val="11"/>
        <w:keepNext w:val="0"/>
        <w:numPr>
          <w:ilvl w:val="0"/>
          <w:numId w:val="1"/>
        </w:numPr>
        <w:spacing w:before="0" w:after="0"/>
        <w:ind w:left="0" w:firstLine="567"/>
        <w:rPr>
          <w:sz w:val="24"/>
          <w:szCs w:val="24"/>
        </w:rPr>
      </w:pPr>
      <w:bookmarkStart w:id="106" w:name="_Toc113527265"/>
      <w:bookmarkStart w:id="107" w:name="_Ref119430360"/>
      <w:bookmarkStart w:id="108" w:name="_Toc123405483"/>
      <w:r w:rsidRPr="00995C4E">
        <w:rPr>
          <w:sz w:val="24"/>
          <w:szCs w:val="24"/>
        </w:rPr>
        <w:t xml:space="preserve">ПОРЯДОК </w:t>
      </w:r>
      <w:r w:rsidR="0037586E" w:rsidRPr="00995C4E">
        <w:rPr>
          <w:sz w:val="24"/>
          <w:szCs w:val="24"/>
        </w:rPr>
        <w:t>ПРОВ</w:t>
      </w:r>
      <w:r w:rsidR="0086183E" w:rsidRPr="00995C4E">
        <w:rPr>
          <w:sz w:val="24"/>
          <w:szCs w:val="24"/>
        </w:rPr>
        <w:t xml:space="preserve">ЕДЕНИЯ </w:t>
      </w:r>
      <w:r w:rsidR="00BA3EA2" w:rsidRPr="00995C4E">
        <w:rPr>
          <w:sz w:val="24"/>
          <w:szCs w:val="24"/>
        </w:rPr>
        <w:t>ЗАКУПКИ</w:t>
      </w:r>
      <w:bookmarkEnd w:id="106"/>
    </w:p>
    <w:p w:rsidR="001760A4" w:rsidRPr="00995C4E" w:rsidRDefault="001760A4" w:rsidP="001760A4"/>
    <w:p w:rsidR="0086183E" w:rsidRPr="00995C4E" w:rsidRDefault="0086183E" w:rsidP="0086183E">
      <w:pPr>
        <w:pStyle w:val="21"/>
        <w:keepNext w:val="0"/>
        <w:numPr>
          <w:ilvl w:val="1"/>
          <w:numId w:val="1"/>
        </w:numPr>
        <w:spacing w:after="0"/>
        <w:ind w:left="0" w:firstLine="567"/>
        <w:jc w:val="both"/>
        <w:rPr>
          <w:sz w:val="24"/>
          <w:szCs w:val="24"/>
        </w:rPr>
      </w:pPr>
      <w:bookmarkStart w:id="109" w:name="_Toc113527266"/>
      <w:bookmarkStart w:id="110" w:name="_Ref125827199"/>
      <w:bookmarkStart w:id="111" w:name="_Toc518119388"/>
      <w:bookmarkEnd w:id="107"/>
      <w:bookmarkEnd w:id="108"/>
      <w:r w:rsidRPr="00995C4E">
        <w:rPr>
          <w:sz w:val="24"/>
          <w:szCs w:val="24"/>
        </w:rPr>
        <w:t>Закупочная комиссия</w:t>
      </w:r>
      <w:bookmarkEnd w:id="109"/>
    </w:p>
    <w:p w:rsidR="0086183E" w:rsidRPr="00995C4E" w:rsidRDefault="00BA3EA2" w:rsidP="0086183E">
      <w:pPr>
        <w:pStyle w:val="32"/>
        <w:keepNext w:val="0"/>
        <w:numPr>
          <w:ilvl w:val="2"/>
          <w:numId w:val="1"/>
        </w:numPr>
        <w:spacing w:before="0" w:after="0"/>
        <w:ind w:left="0" w:firstLine="567"/>
        <w:rPr>
          <w:rFonts w:ascii="Times New Roman" w:hAnsi="Times New Roman" w:cs="Times New Roman"/>
          <w:b w:val="0"/>
          <w:bCs w:val="0"/>
        </w:rPr>
      </w:pPr>
      <w:r w:rsidRPr="00995C4E">
        <w:rPr>
          <w:rFonts w:ascii="Times New Roman" w:hAnsi="Times New Roman" w:cs="Times New Roman"/>
          <w:b w:val="0"/>
          <w:bCs w:val="0"/>
        </w:rPr>
        <w:t xml:space="preserve">В целях проведения закупки Заказчик формирует </w:t>
      </w:r>
      <w:r w:rsidR="005909DF" w:rsidRPr="00995C4E">
        <w:rPr>
          <w:rFonts w:ascii="Times New Roman" w:hAnsi="Times New Roman" w:cs="Times New Roman"/>
          <w:b w:val="0"/>
          <w:bCs w:val="0"/>
        </w:rPr>
        <w:t>З</w:t>
      </w:r>
      <w:r w:rsidR="0086183E" w:rsidRPr="00995C4E">
        <w:rPr>
          <w:rFonts w:ascii="Times New Roman" w:hAnsi="Times New Roman" w:cs="Times New Roman"/>
          <w:b w:val="0"/>
          <w:bCs w:val="0"/>
        </w:rPr>
        <w:t>акупочн</w:t>
      </w:r>
      <w:r w:rsidRPr="00995C4E">
        <w:rPr>
          <w:rFonts w:ascii="Times New Roman" w:hAnsi="Times New Roman" w:cs="Times New Roman"/>
          <w:b w:val="0"/>
          <w:bCs w:val="0"/>
        </w:rPr>
        <w:t>ую</w:t>
      </w:r>
      <w:r w:rsidR="0086183E" w:rsidRPr="00995C4E">
        <w:rPr>
          <w:rFonts w:ascii="Times New Roman" w:hAnsi="Times New Roman" w:cs="Times New Roman"/>
          <w:b w:val="0"/>
          <w:bCs w:val="0"/>
        </w:rPr>
        <w:t xml:space="preserve"> комисси</w:t>
      </w:r>
      <w:r w:rsidRPr="00995C4E">
        <w:rPr>
          <w:rFonts w:ascii="Times New Roman" w:hAnsi="Times New Roman" w:cs="Times New Roman"/>
          <w:b w:val="0"/>
          <w:bCs w:val="0"/>
        </w:rPr>
        <w:t>ю</w:t>
      </w:r>
      <w:r w:rsidR="0086183E" w:rsidRPr="00995C4E">
        <w:rPr>
          <w:rFonts w:ascii="Times New Roman" w:hAnsi="Times New Roman" w:cs="Times New Roman"/>
          <w:b w:val="0"/>
          <w:bCs w:val="0"/>
        </w:rPr>
        <w:t>, осуществляющ</w:t>
      </w:r>
      <w:r w:rsidRPr="00995C4E">
        <w:rPr>
          <w:rFonts w:ascii="Times New Roman" w:hAnsi="Times New Roman" w:cs="Times New Roman"/>
          <w:b w:val="0"/>
          <w:bCs w:val="0"/>
        </w:rPr>
        <w:t>ую</w:t>
      </w:r>
      <w:r w:rsidR="0086183E" w:rsidRPr="00995C4E">
        <w:rPr>
          <w:rFonts w:ascii="Times New Roman" w:hAnsi="Times New Roman" w:cs="Times New Roman"/>
          <w:b w:val="0"/>
          <w:bCs w:val="0"/>
        </w:rPr>
        <w:t xml:space="preserve"> свои полномочия в порядке, установленном Положение</w:t>
      </w:r>
      <w:r w:rsidR="00C77E02" w:rsidRPr="00995C4E">
        <w:rPr>
          <w:rFonts w:ascii="Times New Roman" w:hAnsi="Times New Roman" w:cs="Times New Roman"/>
          <w:b w:val="0"/>
          <w:bCs w:val="0"/>
        </w:rPr>
        <w:t>м о закупке З</w:t>
      </w:r>
      <w:r w:rsidR="0086183E" w:rsidRPr="00995C4E">
        <w:rPr>
          <w:rFonts w:ascii="Times New Roman" w:hAnsi="Times New Roman" w:cs="Times New Roman"/>
          <w:b w:val="0"/>
          <w:bCs w:val="0"/>
        </w:rPr>
        <w:t>аказчика.</w:t>
      </w:r>
    </w:p>
    <w:p w:rsidR="00BA3EA2" w:rsidRPr="00995C4E" w:rsidRDefault="006F1F5C" w:rsidP="0086183E">
      <w:pPr>
        <w:pStyle w:val="21"/>
        <w:keepNext w:val="0"/>
        <w:numPr>
          <w:ilvl w:val="1"/>
          <w:numId w:val="1"/>
        </w:numPr>
        <w:spacing w:after="0"/>
        <w:ind w:left="0" w:firstLine="567"/>
        <w:jc w:val="both"/>
        <w:rPr>
          <w:sz w:val="24"/>
          <w:szCs w:val="24"/>
        </w:rPr>
      </w:pPr>
      <w:bookmarkStart w:id="112" w:name="_Toc113527267"/>
      <w:r w:rsidRPr="00995C4E">
        <w:rPr>
          <w:sz w:val="24"/>
          <w:szCs w:val="24"/>
        </w:rPr>
        <w:t>Окончание срока подачи заявок на участие в закупке, открытие доступа к заявкам участников закупки</w:t>
      </w:r>
      <w:bookmarkEnd w:id="112"/>
    </w:p>
    <w:p w:rsidR="00F27EB9" w:rsidRPr="00995C4E"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3" w:name="_Ref535416033"/>
      <w:r w:rsidRPr="00995C4E">
        <w:rPr>
          <w:rFonts w:ascii="Times New Roman" w:hAnsi="Times New Roman" w:cs="Times New Roman"/>
          <w:b w:val="0"/>
          <w:bCs w:val="0"/>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ЭП</w:t>
      </w:r>
      <w:bookmarkEnd w:id="113"/>
      <w:r w:rsidR="00F27EB9" w:rsidRPr="00995C4E">
        <w:rPr>
          <w:rFonts w:ascii="Times New Roman" w:hAnsi="Times New Roman" w:cs="Times New Roman"/>
          <w:b w:val="0"/>
          <w:bCs w:val="0"/>
        </w:rPr>
        <w:t xml:space="preserve"> в день и время, указанные в извещении о закупке и пункте </w:t>
      </w:r>
      <w:r w:rsidR="00AD68EB" w:rsidRPr="00995C4E">
        <w:rPr>
          <w:rFonts w:ascii="Times New Roman" w:hAnsi="Times New Roman" w:cs="Times New Roman"/>
          <w:b w:val="0"/>
          <w:bCs w:val="0"/>
        </w:rPr>
        <w:t>8</w:t>
      </w:r>
      <w:r w:rsidR="00F27EB9" w:rsidRPr="00995C4E">
        <w:rPr>
          <w:rFonts w:ascii="Times New Roman" w:hAnsi="Times New Roman" w:cs="Times New Roman"/>
          <w:b w:val="0"/>
          <w:bCs w:val="0"/>
        </w:rPr>
        <w:t xml:space="preserve"> части II «ИНФОРМАЦИОННАЯ КАРТА ЗАКУПКИ».</w:t>
      </w:r>
    </w:p>
    <w:p w:rsidR="0086183E" w:rsidRPr="00995C4E" w:rsidRDefault="00844102" w:rsidP="0086183E">
      <w:pPr>
        <w:pStyle w:val="21"/>
        <w:keepNext w:val="0"/>
        <w:numPr>
          <w:ilvl w:val="1"/>
          <w:numId w:val="1"/>
        </w:numPr>
        <w:spacing w:after="0"/>
        <w:ind w:left="0" w:firstLine="567"/>
        <w:jc w:val="both"/>
        <w:rPr>
          <w:sz w:val="24"/>
          <w:szCs w:val="24"/>
        </w:rPr>
      </w:pPr>
      <w:bookmarkStart w:id="114" w:name="_Рассмотрение_заявок_участников"/>
      <w:bookmarkStart w:id="115" w:name="_Toc113527268"/>
      <w:bookmarkEnd w:id="114"/>
      <w:r w:rsidRPr="00995C4E">
        <w:rPr>
          <w:sz w:val="24"/>
          <w:szCs w:val="24"/>
        </w:rPr>
        <w:t>Рассмотрение заявок участников закупки</w:t>
      </w:r>
      <w:bookmarkEnd w:id="115"/>
    </w:p>
    <w:p w:rsidR="00F27EB9" w:rsidRPr="00995C4E"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995C4E">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995C4E">
        <w:rPr>
          <w:rFonts w:ascii="Times New Roman" w:hAnsi="Times New Roman" w:cs="Times New Roman"/>
          <w:b w:val="0"/>
          <w:bCs w:val="0"/>
        </w:rPr>
        <w:t>8</w:t>
      </w:r>
      <w:r w:rsidRPr="00995C4E">
        <w:rPr>
          <w:rFonts w:ascii="Times New Roman" w:hAnsi="Times New Roman" w:cs="Times New Roman"/>
          <w:b w:val="0"/>
          <w:bCs w:val="0"/>
        </w:rPr>
        <w:t xml:space="preserve"> части II «ИНФОРМАЦИОННАЯ КАРТА ЗАКУПКИ».</w:t>
      </w:r>
      <w:r w:rsidR="00F30F64" w:rsidRPr="00995C4E">
        <w:rPr>
          <w:rFonts w:ascii="Times New Roman" w:hAnsi="Times New Roman" w:cs="Times New Roman"/>
          <w:b w:val="0"/>
          <w:bCs w:val="0"/>
        </w:rPr>
        <w:t xml:space="preserve"> </w:t>
      </w:r>
    </w:p>
    <w:p w:rsidR="0086183E" w:rsidRPr="00995C4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5C4E">
        <w:rPr>
          <w:rFonts w:ascii="Times New Roman" w:hAnsi="Times New Roman" w:cs="Times New Roman"/>
          <w:b w:val="0"/>
          <w:bCs w:val="0"/>
        </w:rPr>
        <w:t xml:space="preserve">Заявки участников рассматриваются </w:t>
      </w:r>
      <w:r w:rsidR="00C77E02" w:rsidRPr="00995C4E">
        <w:rPr>
          <w:rFonts w:ascii="Times New Roman" w:hAnsi="Times New Roman" w:cs="Times New Roman"/>
          <w:b w:val="0"/>
          <w:bCs w:val="0"/>
        </w:rPr>
        <w:t xml:space="preserve">в соответствии с </w:t>
      </w:r>
      <w:r w:rsidRPr="00995C4E">
        <w:rPr>
          <w:rFonts w:ascii="Times New Roman" w:hAnsi="Times New Roman" w:cs="Times New Roman"/>
          <w:b w:val="0"/>
          <w:bCs w:val="0"/>
        </w:rPr>
        <w:t>требованиям</w:t>
      </w:r>
      <w:r w:rsidR="00CA1619" w:rsidRPr="00995C4E">
        <w:rPr>
          <w:rFonts w:ascii="Times New Roman" w:hAnsi="Times New Roman" w:cs="Times New Roman"/>
          <w:b w:val="0"/>
          <w:bCs w:val="0"/>
        </w:rPr>
        <w:t>и</w:t>
      </w:r>
      <w:r w:rsidRPr="00995C4E">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8860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5C4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w:t>
      </w:r>
      <w:r w:rsidRPr="008860D3">
        <w:rPr>
          <w:rFonts w:ascii="Times New Roman" w:hAnsi="Times New Roman" w:cs="Times New Roman"/>
          <w:b w:val="0"/>
          <w:bCs w:val="0"/>
        </w:rPr>
        <w:t>условиям исполнения договора требования</w:t>
      </w:r>
      <w:r w:rsidR="00017139" w:rsidRPr="008860D3">
        <w:rPr>
          <w:rFonts w:ascii="Times New Roman" w:hAnsi="Times New Roman" w:cs="Times New Roman"/>
          <w:b w:val="0"/>
          <w:bCs w:val="0"/>
        </w:rPr>
        <w:t>,</w:t>
      </w:r>
      <w:r w:rsidRPr="008860D3">
        <w:rPr>
          <w:rFonts w:ascii="Times New Roman" w:hAnsi="Times New Roman" w:cs="Times New Roman"/>
          <w:b w:val="0"/>
          <w:bCs w:val="0"/>
        </w:rPr>
        <w:t xml:space="preserve"> не </w:t>
      </w:r>
      <w:r w:rsidR="00017139" w:rsidRPr="008860D3">
        <w:rPr>
          <w:rFonts w:ascii="Times New Roman" w:hAnsi="Times New Roman" w:cs="Times New Roman"/>
          <w:b w:val="0"/>
          <w:bCs w:val="0"/>
        </w:rPr>
        <w:t>установленные</w:t>
      </w:r>
      <w:r w:rsidRPr="008860D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8860D3" w:rsidRDefault="00263064" w:rsidP="006F5348">
      <w:pPr>
        <w:pStyle w:val="32"/>
        <w:keepNext w:val="0"/>
        <w:numPr>
          <w:ilvl w:val="2"/>
          <w:numId w:val="1"/>
        </w:numPr>
        <w:spacing w:before="0" w:after="0"/>
        <w:ind w:left="0" w:firstLine="567"/>
        <w:rPr>
          <w:rFonts w:ascii="Times New Roman" w:hAnsi="Times New Roman" w:cs="Times New Roman"/>
          <w:b w:val="0"/>
          <w:bCs w:val="0"/>
        </w:rPr>
      </w:pPr>
      <w:r w:rsidRPr="008860D3">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разъяснение положений заявки участника</w:t>
      </w:r>
      <w:r w:rsidR="006F5348" w:rsidRPr="008860D3">
        <w:rPr>
          <w:rFonts w:ascii="Times New Roman" w:hAnsi="Times New Roman" w:cs="Times New Roman"/>
          <w:b w:val="0"/>
          <w:bCs w:val="0"/>
        </w:rPr>
        <w:t xml:space="preserve">. При этом Заказчик направляет участнику </w:t>
      </w:r>
      <w:r w:rsidR="007A4304" w:rsidRPr="008860D3">
        <w:rPr>
          <w:rFonts w:ascii="Times New Roman" w:hAnsi="Times New Roman" w:cs="Times New Roman"/>
          <w:b w:val="0"/>
          <w:bCs w:val="0"/>
        </w:rPr>
        <w:t>запрос через функционал Э</w:t>
      </w:r>
      <w:r w:rsidR="006F5348" w:rsidRPr="008860D3">
        <w:rPr>
          <w:rFonts w:ascii="Times New Roman" w:hAnsi="Times New Roman" w:cs="Times New Roman"/>
          <w:b w:val="0"/>
          <w:bCs w:val="0"/>
        </w:rPr>
        <w:t>П, либо на электронный адрес главного пользователя участника, указанный в</w:t>
      </w:r>
      <w:r w:rsidR="007A4304" w:rsidRPr="008860D3">
        <w:rPr>
          <w:rFonts w:ascii="Times New Roman" w:hAnsi="Times New Roman" w:cs="Times New Roman"/>
          <w:b w:val="0"/>
          <w:bCs w:val="0"/>
        </w:rPr>
        <w:t xml:space="preserve"> информации об организации на Э</w:t>
      </w:r>
      <w:r w:rsidR="006F5348" w:rsidRPr="008860D3">
        <w:rPr>
          <w:rFonts w:ascii="Times New Roman" w:hAnsi="Times New Roman" w:cs="Times New Roman"/>
          <w:b w:val="0"/>
          <w:bCs w:val="0"/>
        </w:rPr>
        <w:t>П.</w:t>
      </w:r>
    </w:p>
    <w:p w:rsidR="00CD2BD2" w:rsidRPr="008860D3" w:rsidRDefault="00CD2BD2" w:rsidP="00CD2BD2">
      <w:pPr>
        <w:spacing w:after="0"/>
        <w:ind w:firstLine="567"/>
      </w:pPr>
      <w:r w:rsidRPr="008860D3">
        <w:t>После направления Заказчиком запроса, участник закупки не позднее срока, установленного Заказчиком в рамках запроса, обязан направить требуему</w:t>
      </w:r>
      <w:r w:rsidR="007A4304" w:rsidRPr="008860D3">
        <w:t>ю информацию через функционал Э</w:t>
      </w:r>
      <w:r w:rsidRPr="008860D3">
        <w:t>П, либо на электронный адрес Заказчика, с которого был направлен запрос или указанный в запросе. В направляемом сообщении участник должен указать в т</w:t>
      </w:r>
      <w:r w:rsidR="007A4304" w:rsidRPr="008860D3">
        <w:t>еме письма номер процедуры на Э</w:t>
      </w:r>
      <w:r w:rsidRPr="008860D3">
        <w:t xml:space="preserve">П. </w:t>
      </w:r>
    </w:p>
    <w:p w:rsidR="006F5348" w:rsidRPr="008860D3" w:rsidRDefault="00CD2BD2" w:rsidP="00CD2BD2">
      <w:pPr>
        <w:spacing w:after="0"/>
        <w:ind w:firstLine="567"/>
      </w:pPr>
      <w:r w:rsidRPr="008860D3">
        <w:t>Срок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8860D3" w:rsidRDefault="006F5348" w:rsidP="006F5348">
      <w:pPr>
        <w:spacing w:after="0"/>
        <w:ind w:firstLine="567"/>
      </w:pPr>
      <w:r w:rsidRPr="008860D3">
        <w:t xml:space="preserve">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w:t>
      </w:r>
      <w:r w:rsidR="00D3072C" w:rsidRPr="008860D3">
        <w:t>разъяснений</w:t>
      </w:r>
      <w:r w:rsidRPr="008860D3">
        <w:t xml:space="preserve"> по запросу Заказчика, несет участни</w:t>
      </w:r>
      <w:r w:rsidR="00D3072C" w:rsidRPr="008860D3">
        <w:t>к. Разъяснения</w:t>
      </w:r>
      <w:r w:rsidRPr="008860D3">
        <w:t xml:space="preserve">, поступившие в ответ на запрос после истечения указанного </w:t>
      </w:r>
      <w:r w:rsidRPr="008860D3">
        <w:lastRenderedPageBreak/>
        <w:t>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8860D3" w:rsidRDefault="00263064" w:rsidP="006F5348">
      <w:pPr>
        <w:spacing w:after="0"/>
        <w:ind w:firstLine="567"/>
      </w:pPr>
      <w:r w:rsidRPr="008860D3">
        <w:t>Не принимаются к рассмотрению документы и сведения, направленные участником в ходе исполнения запроса, которые изменяют существо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w:t>
      </w:r>
    </w:p>
    <w:p w:rsidR="0086183E" w:rsidRPr="008860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60D3">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8860D3">
        <w:t>участник не соответствует требованиям</w:t>
      </w:r>
      <w:r w:rsidRPr="002F619B">
        <w:t xml:space="preserve"> к участнику закупки, установленным документацией о закупке;</w:t>
      </w:r>
    </w:p>
    <w:p w:rsidR="0086183E" w:rsidRPr="00E82D1B"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w:t>
      </w:r>
      <w:r w:rsidRPr="00E82D1B">
        <w:t>закупке);</w:t>
      </w:r>
    </w:p>
    <w:p w:rsidR="0086183E" w:rsidRPr="00E82D1B" w:rsidRDefault="0008751F" w:rsidP="00455CC3">
      <w:pPr>
        <w:pStyle w:val="afffff6"/>
        <w:numPr>
          <w:ilvl w:val="0"/>
          <w:numId w:val="17"/>
        </w:numPr>
        <w:tabs>
          <w:tab w:val="num" w:pos="0"/>
        </w:tabs>
        <w:ind w:left="0" w:firstLine="567"/>
        <w:jc w:val="both"/>
      </w:pPr>
      <w:r w:rsidRPr="00E82D1B">
        <w:t>участник закупки предоставил недостоверную информацию (сведения) в составе своей заявки, в том числе в отношении своего соответствия требованиям, установленным документацией о закупке.</w:t>
      </w:r>
    </w:p>
    <w:p w:rsidR="00A17B11" w:rsidRPr="00E82D1B"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E82D1B">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E82D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2D1B">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E82D1B"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E82D1B">
        <w:rPr>
          <w:rFonts w:ascii="Times New Roman" w:hAnsi="Times New Roman" w:cs="Times New Roman"/>
          <w:b w:val="0"/>
          <w:bCs w:val="0"/>
        </w:rPr>
        <w:t>Заказчик</w:t>
      </w:r>
      <w:r w:rsidR="0086183E" w:rsidRPr="00E82D1B">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E82D1B">
        <w:rPr>
          <w:rFonts w:ascii="Times New Roman" w:hAnsi="Times New Roman" w:cs="Times New Roman"/>
          <w:b w:val="0"/>
          <w:bCs w:val="0"/>
        </w:rPr>
        <w:t>ганы, лицам, указанным в заявке</w:t>
      </w:r>
      <w:r w:rsidR="004D4751" w:rsidRPr="00E82D1B">
        <w:rPr>
          <w:rFonts w:ascii="Times New Roman" w:hAnsi="Times New Roman" w:cs="Times New Roman"/>
          <w:b w:val="0"/>
          <w:bCs w:val="0"/>
        </w:rPr>
        <w:t>, а также проводить выездные проверки.</w:t>
      </w:r>
    </w:p>
    <w:p w:rsidR="0086183E" w:rsidRPr="00E82D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2D1B">
        <w:rPr>
          <w:rFonts w:ascii="Times New Roman" w:hAnsi="Times New Roman" w:cs="Times New Roman"/>
          <w:b w:val="0"/>
          <w:bCs w:val="0"/>
        </w:rPr>
        <w:t>На основании результатов рассмотрения заявок на участие в закупк</w:t>
      </w:r>
      <w:r w:rsidR="00CA1619" w:rsidRPr="00E82D1B">
        <w:rPr>
          <w:rFonts w:ascii="Times New Roman" w:hAnsi="Times New Roman" w:cs="Times New Roman"/>
          <w:b w:val="0"/>
          <w:bCs w:val="0"/>
        </w:rPr>
        <w:t>е</w:t>
      </w:r>
      <w:r w:rsidRPr="00E82D1B">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6" w:name="_Toc113527269"/>
      <w:r w:rsidRPr="00A00292">
        <w:rPr>
          <w:sz w:val="24"/>
          <w:szCs w:val="24"/>
        </w:rPr>
        <w:t>Переторжка</w:t>
      </w:r>
      <w:bookmarkEnd w:id="116"/>
    </w:p>
    <w:p w:rsidR="006B3C65" w:rsidRPr="00E82D1B" w:rsidRDefault="008878A8"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w:t>
      </w:r>
      <w:r w:rsidR="006B3C65" w:rsidRPr="00E82D1B">
        <w:rPr>
          <w:rFonts w:ascii="Times New Roman" w:hAnsi="Times New Roman" w:cs="Times New Roman"/>
          <w:b w:val="0"/>
          <w:bCs w:val="0"/>
        </w:rPr>
        <w:t>может быть проведена неограниченное количество раз.</w:t>
      </w:r>
    </w:p>
    <w:p w:rsidR="006B3C65" w:rsidRPr="00E82D1B" w:rsidRDefault="00E56379" w:rsidP="00A00292">
      <w:pPr>
        <w:pStyle w:val="32"/>
        <w:keepNext w:val="0"/>
        <w:numPr>
          <w:ilvl w:val="2"/>
          <w:numId w:val="1"/>
        </w:numPr>
        <w:spacing w:before="0" w:after="0"/>
        <w:ind w:left="0" w:firstLine="567"/>
        <w:rPr>
          <w:rFonts w:ascii="Times New Roman" w:hAnsi="Times New Roman" w:cs="Times New Roman"/>
          <w:b w:val="0"/>
          <w:bCs w:val="0"/>
        </w:rPr>
      </w:pPr>
      <w:r w:rsidRPr="00E82D1B">
        <w:rPr>
          <w:rFonts w:ascii="Times New Roman" w:hAnsi="Times New Roman" w:cs="Times New Roman"/>
          <w:b w:val="0"/>
        </w:rPr>
        <w:t>Переторжка проводится при условии допуска к участию в закупке одного и более участников</w:t>
      </w:r>
      <w:r w:rsidR="006B3C65" w:rsidRPr="00E82D1B">
        <w:rPr>
          <w:rFonts w:ascii="Times New Roman" w:hAnsi="Times New Roman" w:cs="Times New Roman"/>
          <w:b w:val="0"/>
        </w:rPr>
        <w:t>. Участник закупки вправе не участвовать в переторжке, в этом случае его заявка остается действующей с ранее объявленной ценой</w:t>
      </w:r>
      <w:r w:rsidR="006B3C65" w:rsidRPr="00E82D1B">
        <w:rPr>
          <w:rFonts w:ascii="Times New Roman" w:hAnsi="Times New Roman" w:cs="Times New Roman"/>
          <w:b w:val="0"/>
          <w:bCs w:val="0"/>
        </w:rPr>
        <w:t>.</w:t>
      </w:r>
    </w:p>
    <w:p w:rsidR="006B3C65" w:rsidRPr="00E82D1B"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E82D1B">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E82D1B"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E82D1B">
        <w:rPr>
          <w:rFonts w:ascii="Times New Roman" w:hAnsi="Times New Roman" w:cs="Times New Roman"/>
          <w:b w:val="0"/>
        </w:rPr>
        <w:t xml:space="preserve">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w:t>
      </w:r>
      <w:r w:rsidRPr="00E82D1B">
        <w:rPr>
          <w:rFonts w:ascii="Times New Roman" w:hAnsi="Times New Roman" w:cs="Times New Roman"/>
          <w:b w:val="0"/>
        </w:rPr>
        <w:lastRenderedPageBreak/>
        <w:t>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E82D1B"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E82D1B">
        <w:rPr>
          <w:rFonts w:ascii="Times New Roman" w:hAnsi="Times New Roman" w:cs="Times New Roman"/>
          <w:b w:val="0"/>
        </w:rPr>
        <w:t xml:space="preserve">Шаг переторжки определяется Закупочной комиссией и указывается в </w:t>
      </w:r>
      <w:r w:rsidR="00A00292" w:rsidRPr="00E82D1B">
        <w:rPr>
          <w:rFonts w:ascii="Times New Roman" w:hAnsi="Times New Roman" w:cs="Times New Roman"/>
          <w:b w:val="0"/>
          <w:bCs w:val="0"/>
        </w:rPr>
        <w:t xml:space="preserve">пункте </w:t>
      </w:r>
      <w:r w:rsidR="00BD41B8" w:rsidRPr="00E82D1B">
        <w:rPr>
          <w:rFonts w:ascii="Times New Roman" w:hAnsi="Times New Roman" w:cs="Times New Roman"/>
          <w:b w:val="0"/>
          <w:bCs w:val="0"/>
        </w:rPr>
        <w:t>8</w:t>
      </w:r>
      <w:r w:rsidR="00A00292" w:rsidRPr="00E82D1B">
        <w:rPr>
          <w:rFonts w:ascii="Times New Roman" w:hAnsi="Times New Roman" w:cs="Times New Roman"/>
          <w:b w:val="0"/>
          <w:bCs w:val="0"/>
        </w:rPr>
        <w:t xml:space="preserve"> части II «ИНФОРМАЦИОННАЯ КАРТА ЗАКУПКИ»</w:t>
      </w:r>
      <w:r w:rsidRPr="00E82D1B">
        <w:rPr>
          <w:rFonts w:ascii="Times New Roman" w:hAnsi="Times New Roman" w:cs="Times New Roman"/>
          <w:b w:val="0"/>
        </w:rPr>
        <w:t xml:space="preserve">. </w:t>
      </w:r>
    </w:p>
    <w:p w:rsidR="00A00292" w:rsidRPr="00E82D1B"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E82D1B">
        <w:rPr>
          <w:rFonts w:ascii="Times New Roman" w:hAnsi="Times New Roman" w:cs="Times New Roman"/>
          <w:b w:val="0"/>
        </w:rPr>
        <w:t xml:space="preserve">Время проведения процедуры </w:t>
      </w:r>
      <w:r w:rsidR="00A00292" w:rsidRPr="00E82D1B">
        <w:rPr>
          <w:rFonts w:ascii="Times New Roman" w:hAnsi="Times New Roman" w:cs="Times New Roman"/>
          <w:b w:val="0"/>
        </w:rPr>
        <w:t xml:space="preserve">первой процедуры </w:t>
      </w:r>
      <w:r w:rsidRPr="00E82D1B">
        <w:rPr>
          <w:rFonts w:ascii="Times New Roman" w:hAnsi="Times New Roman" w:cs="Times New Roman"/>
          <w:b w:val="0"/>
        </w:rPr>
        <w:t xml:space="preserve">переторжки (время ожидания ценовых предложений) указывается Заказчиком </w:t>
      </w:r>
      <w:r w:rsidR="00A00292" w:rsidRPr="00E82D1B">
        <w:rPr>
          <w:rFonts w:ascii="Times New Roman" w:hAnsi="Times New Roman" w:cs="Times New Roman"/>
          <w:b w:val="0"/>
        </w:rPr>
        <w:t xml:space="preserve">в </w:t>
      </w:r>
      <w:r w:rsidR="00A00292" w:rsidRPr="00E82D1B">
        <w:rPr>
          <w:rFonts w:ascii="Times New Roman" w:hAnsi="Times New Roman" w:cs="Times New Roman"/>
          <w:b w:val="0"/>
          <w:bCs w:val="0"/>
        </w:rPr>
        <w:t xml:space="preserve">пункте </w:t>
      </w:r>
      <w:r w:rsidR="00BD41B8" w:rsidRPr="00E82D1B">
        <w:rPr>
          <w:rFonts w:ascii="Times New Roman" w:hAnsi="Times New Roman" w:cs="Times New Roman"/>
          <w:b w:val="0"/>
          <w:bCs w:val="0"/>
        </w:rPr>
        <w:t>8</w:t>
      </w:r>
      <w:r w:rsidR="00A00292" w:rsidRPr="00E82D1B">
        <w:rPr>
          <w:rFonts w:ascii="Times New Roman" w:hAnsi="Times New Roman" w:cs="Times New Roman"/>
          <w:b w:val="0"/>
          <w:bCs w:val="0"/>
        </w:rPr>
        <w:t xml:space="preserve"> части II «ИНФОРМАЦИОННАЯ КАРТА ЗАКУПКИ»</w:t>
      </w:r>
      <w:r w:rsidR="00F30F64" w:rsidRPr="00E82D1B">
        <w:rPr>
          <w:rFonts w:ascii="Times New Roman" w:hAnsi="Times New Roman" w:cs="Times New Roman"/>
          <w:b w:val="0"/>
          <w:bCs w:val="0"/>
        </w:rPr>
        <w:t xml:space="preserve"> </w:t>
      </w:r>
      <w:r w:rsidR="00A00292" w:rsidRPr="00E82D1B">
        <w:rPr>
          <w:rFonts w:ascii="Times New Roman" w:hAnsi="Times New Roman" w:cs="Times New Roman"/>
          <w:b w:val="0"/>
        </w:rPr>
        <w:t>и не может составлять менее одних суток.</w:t>
      </w:r>
      <w:r w:rsidR="00F30F64" w:rsidRPr="00E82D1B">
        <w:rPr>
          <w:rFonts w:ascii="Times New Roman" w:hAnsi="Times New Roman" w:cs="Times New Roman"/>
          <w:b w:val="0"/>
        </w:rPr>
        <w:t xml:space="preserve"> </w:t>
      </w:r>
      <w:r w:rsidR="00A00292" w:rsidRPr="00E82D1B">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A16976" w:rsidRPr="00E82D1B">
        <w:rPr>
          <w:rFonts w:ascii="Times New Roman" w:hAnsi="Times New Roman" w:cs="Times New Roman"/>
          <w:b w:val="0"/>
          <w:bCs w:val="0"/>
        </w:rPr>
        <w:t>ЭП</w:t>
      </w:r>
      <w:r w:rsidR="00A00292" w:rsidRPr="00E82D1B">
        <w:rPr>
          <w:rFonts w:ascii="Times New Roman" w:hAnsi="Times New Roman" w:cs="Times New Roman"/>
          <w:b w:val="0"/>
          <w:bCs w:val="0"/>
        </w:rPr>
        <w:t>.</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82D1B">
        <w:rPr>
          <w:rFonts w:ascii="Times New Roman" w:hAnsi="Times New Roman" w:cs="Times New Roman"/>
          <w:b w:val="0"/>
          <w:bCs w:val="0"/>
        </w:rPr>
        <w:t>По результатам переторжки составляется протокол</w:t>
      </w:r>
      <w:r w:rsidRPr="00E63DC9">
        <w:rPr>
          <w:rFonts w:ascii="Times New Roman" w:hAnsi="Times New Roman" w:cs="Times New Roman"/>
          <w:b w:val="0"/>
          <w:bCs w:val="0"/>
        </w:rPr>
        <w:t>,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82D1B" w:rsidRDefault="00F27EB9" w:rsidP="00F27EB9">
      <w:pPr>
        <w:pStyle w:val="21"/>
        <w:keepNext w:val="0"/>
        <w:numPr>
          <w:ilvl w:val="1"/>
          <w:numId w:val="1"/>
        </w:numPr>
        <w:spacing w:after="0"/>
        <w:ind w:left="0" w:firstLine="567"/>
        <w:jc w:val="both"/>
        <w:rPr>
          <w:sz w:val="24"/>
          <w:szCs w:val="24"/>
        </w:rPr>
      </w:pPr>
      <w:bookmarkStart w:id="117" w:name="_Toc113527270"/>
      <w:r w:rsidRPr="00E82D1B">
        <w:rPr>
          <w:sz w:val="24"/>
          <w:szCs w:val="24"/>
        </w:rPr>
        <w:t>Подведение итогов</w:t>
      </w:r>
      <w:bookmarkEnd w:id="117"/>
    </w:p>
    <w:p w:rsidR="00F27EB9" w:rsidRPr="00E82D1B" w:rsidRDefault="00F27EB9" w:rsidP="00F27EB9">
      <w:pPr>
        <w:pStyle w:val="32"/>
        <w:keepNext w:val="0"/>
        <w:numPr>
          <w:ilvl w:val="2"/>
          <w:numId w:val="1"/>
        </w:numPr>
        <w:spacing w:before="0" w:after="0"/>
        <w:ind w:left="0" w:firstLine="567"/>
        <w:rPr>
          <w:rFonts w:ascii="Times New Roman" w:hAnsi="Times New Roman" w:cs="Times New Roman"/>
          <w:b w:val="0"/>
        </w:rPr>
      </w:pPr>
      <w:r w:rsidRPr="00E82D1B">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82D1B">
        <w:rPr>
          <w:rFonts w:ascii="Times New Roman" w:hAnsi="Times New Roman" w:cs="Times New Roman"/>
          <w:b w:val="0"/>
        </w:rPr>
        <w:t>8</w:t>
      </w:r>
      <w:r w:rsidRPr="00E82D1B">
        <w:rPr>
          <w:rFonts w:ascii="Times New Roman" w:hAnsi="Times New Roman" w:cs="Times New Roman"/>
          <w:b w:val="0"/>
        </w:rPr>
        <w:t xml:space="preserve"> части II «ИНФОРМАЦИОННАЯ КАРТА ЗАКУПКИ».</w:t>
      </w:r>
    </w:p>
    <w:p w:rsidR="00F27EB9" w:rsidRPr="00E82D1B" w:rsidRDefault="004245E2" w:rsidP="00F27EB9">
      <w:pPr>
        <w:pStyle w:val="32"/>
        <w:keepNext w:val="0"/>
        <w:numPr>
          <w:ilvl w:val="2"/>
          <w:numId w:val="1"/>
        </w:numPr>
        <w:spacing w:before="0" w:after="0"/>
        <w:ind w:left="0" w:firstLine="567"/>
        <w:rPr>
          <w:rFonts w:ascii="Times New Roman" w:hAnsi="Times New Roman" w:cs="Times New Roman"/>
          <w:b w:val="0"/>
        </w:rPr>
      </w:pPr>
      <w:r w:rsidRPr="00E82D1B">
        <w:rPr>
          <w:rFonts w:ascii="Times New Roman" w:hAnsi="Times New Roman" w:cs="Times New Roman"/>
          <w:b w:val="0"/>
        </w:rPr>
        <w:t>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w:t>
      </w:r>
      <w:r w:rsidR="00A7157D" w:rsidRPr="00E82D1B">
        <w:rPr>
          <w:rFonts w:ascii="Times New Roman" w:hAnsi="Times New Roman" w:cs="Times New Roman"/>
          <w:b w:val="0"/>
        </w:rPr>
        <w:t xml:space="preserve"> </w:t>
      </w:r>
      <w:r w:rsidR="00A7157D" w:rsidRPr="00E82D1B">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E82D1B">
        <w:rPr>
          <w:rFonts w:ascii="Times New Roman" w:hAnsi="Times New Roman" w:cs="Times New Roman"/>
          <w:b w:val="0"/>
          <w:bCs w:val="0"/>
        </w:rPr>
        <w:t>Не допускается осуществлять оценку и сопоставление заявок на участие в</w:t>
      </w:r>
      <w:r w:rsidRPr="00F27EB9">
        <w:rPr>
          <w:rFonts w:ascii="Times New Roman" w:hAnsi="Times New Roman" w:cs="Times New Roman"/>
          <w:b w:val="0"/>
          <w:bCs w:val="0"/>
        </w:rPr>
        <w:t xml:space="preserve">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666AE">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8860D3"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 xml:space="preserve">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w:t>
      </w:r>
      <w:r w:rsidR="00AC557E" w:rsidRPr="008860D3">
        <w:rPr>
          <w:rFonts w:ascii="Times New Roman" w:hAnsi="Times New Roman" w:cs="Times New Roman"/>
          <w:b w:val="0"/>
        </w:rPr>
        <w:t>также о присвоении таким заявкам значения по каждому из предусмотренных критериев оценки таких заявок</w:t>
      </w:r>
      <w:r w:rsidRPr="008860D3">
        <w:rPr>
          <w:rFonts w:ascii="Times New Roman" w:hAnsi="Times New Roman" w:cs="Times New Roman"/>
          <w:b w:val="0"/>
          <w:bCs w:val="0"/>
        </w:rPr>
        <w:t xml:space="preserve">. </w:t>
      </w:r>
    </w:p>
    <w:p w:rsidR="00A136BA" w:rsidRPr="008860D3"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8860D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CC01F1" w:rsidRPr="008860D3" w:rsidRDefault="00CC01F1" w:rsidP="00CC01F1">
      <w:pPr>
        <w:pStyle w:val="32"/>
        <w:keepNext w:val="0"/>
        <w:numPr>
          <w:ilvl w:val="2"/>
          <w:numId w:val="1"/>
        </w:numPr>
        <w:spacing w:before="0" w:after="0"/>
        <w:ind w:left="0" w:firstLine="567"/>
        <w:rPr>
          <w:rFonts w:ascii="Times New Roman" w:hAnsi="Times New Roman" w:cs="Times New Roman"/>
          <w:b w:val="0"/>
          <w:bCs w:val="0"/>
        </w:rPr>
      </w:pPr>
      <w:r w:rsidRPr="008860D3">
        <w:rPr>
          <w:rFonts w:ascii="Times New Roman" w:hAnsi="Times New Roman" w:cs="Times New Roman"/>
          <w:b w:val="0"/>
          <w:bCs w:val="0"/>
        </w:rPr>
        <w:t>Закупочная комиссия отклоняет участника закупки от участия, а 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Заказчик или Закупочная комиссия обнаружит, что участник закупки и (или) заявка участника закупки не соответствуют требованиям, установленным в документации о закупке или участник закупки предоставил недостоверную информацию (сведения) в отношении своего соответствия либо соответствия заявки указанным требованиям.</w:t>
      </w:r>
    </w:p>
    <w:p w:rsidR="0086183E" w:rsidRPr="008860D3" w:rsidRDefault="0086183E" w:rsidP="0086183E">
      <w:pPr>
        <w:pStyle w:val="21"/>
        <w:keepNext w:val="0"/>
        <w:numPr>
          <w:ilvl w:val="1"/>
          <w:numId w:val="1"/>
        </w:numPr>
        <w:spacing w:after="0"/>
        <w:ind w:left="0" w:firstLine="567"/>
        <w:jc w:val="both"/>
        <w:rPr>
          <w:sz w:val="24"/>
          <w:szCs w:val="24"/>
        </w:rPr>
      </w:pPr>
      <w:bookmarkStart w:id="118" w:name="_Toc113527271"/>
      <w:r w:rsidRPr="008860D3">
        <w:rPr>
          <w:sz w:val="24"/>
          <w:szCs w:val="24"/>
        </w:rPr>
        <w:t>Признание закупки несостоявшейся</w:t>
      </w:r>
      <w:bookmarkEnd w:id="118"/>
    </w:p>
    <w:p w:rsidR="0086183E" w:rsidRPr="008860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60D3">
        <w:rPr>
          <w:rFonts w:ascii="Times New Roman" w:hAnsi="Times New Roman" w:cs="Times New Roman"/>
          <w:b w:val="0"/>
          <w:bCs w:val="0"/>
        </w:rPr>
        <w:lastRenderedPageBreak/>
        <w:t xml:space="preserve">Основания, порядок и последствия признания закупки несостоявшейся установлены Положением о закупке Заказчика. </w:t>
      </w:r>
    </w:p>
    <w:p w:rsidR="007D35D2" w:rsidRPr="008860D3" w:rsidRDefault="008A58B0" w:rsidP="008A58B0">
      <w:pPr>
        <w:pStyle w:val="21"/>
        <w:keepNext w:val="0"/>
        <w:numPr>
          <w:ilvl w:val="1"/>
          <w:numId w:val="1"/>
        </w:numPr>
        <w:spacing w:after="0"/>
        <w:ind w:left="0" w:firstLine="567"/>
        <w:jc w:val="both"/>
        <w:rPr>
          <w:sz w:val="24"/>
          <w:szCs w:val="24"/>
        </w:rPr>
      </w:pPr>
      <w:bookmarkStart w:id="119" w:name="_Toc113527272"/>
      <w:r w:rsidRPr="008860D3">
        <w:rPr>
          <w:sz w:val="24"/>
          <w:szCs w:val="24"/>
        </w:rPr>
        <w:t>Рассмотрение жалоб и обращений участников закупки</w:t>
      </w:r>
      <w:bookmarkEnd w:id="119"/>
    </w:p>
    <w:p w:rsidR="008A58B0" w:rsidRPr="008860D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60D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8860D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60D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8860D3">
        <w:rPr>
          <w:rFonts w:ascii="Times New Roman" w:hAnsi="Times New Roman" w:cs="Times New Roman"/>
          <w:b w:val="0"/>
          <w:bCs w:val="0"/>
        </w:rPr>
        <w:t>о</w:t>
      </w:r>
      <w:r w:rsidRPr="008860D3">
        <w:rPr>
          <w:rFonts w:ascii="Times New Roman" w:hAnsi="Times New Roman" w:cs="Times New Roman"/>
          <w:b w:val="0"/>
          <w:bCs w:val="0"/>
        </w:rPr>
        <w:t xml:space="preserve"> закупке и документации о закупке запрос о разъяснении </w:t>
      </w:r>
      <w:r w:rsidR="00A52BE4" w:rsidRPr="008860D3">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8860D3" w:rsidRDefault="00876FF2" w:rsidP="00876FF2">
      <w:pPr>
        <w:pStyle w:val="21"/>
        <w:keepNext w:val="0"/>
        <w:numPr>
          <w:ilvl w:val="1"/>
          <w:numId w:val="1"/>
        </w:numPr>
        <w:spacing w:after="0"/>
        <w:ind w:left="0" w:firstLine="567"/>
        <w:jc w:val="both"/>
        <w:rPr>
          <w:sz w:val="24"/>
          <w:szCs w:val="24"/>
        </w:rPr>
      </w:pPr>
      <w:bookmarkStart w:id="120" w:name="_Toc113527273"/>
      <w:r w:rsidRPr="008860D3">
        <w:rPr>
          <w:sz w:val="24"/>
          <w:szCs w:val="24"/>
        </w:rPr>
        <w:t>Проведение преддоговорных переговоров</w:t>
      </w:r>
      <w:bookmarkEnd w:id="120"/>
    </w:p>
    <w:p w:rsidR="00876FF2" w:rsidRPr="008860D3"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8860D3">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8860D3" w:rsidRDefault="001519EF" w:rsidP="00876FF2">
      <w:pPr>
        <w:pStyle w:val="32"/>
        <w:keepNext w:val="0"/>
        <w:numPr>
          <w:ilvl w:val="2"/>
          <w:numId w:val="1"/>
        </w:numPr>
        <w:spacing w:before="0" w:after="0"/>
        <w:ind w:left="0" w:firstLine="567"/>
        <w:rPr>
          <w:rFonts w:ascii="Times New Roman" w:hAnsi="Times New Roman" w:cs="Times New Roman"/>
          <w:b w:val="0"/>
          <w:bCs w:val="0"/>
        </w:rPr>
      </w:pPr>
      <w:r w:rsidRPr="008860D3">
        <w:rPr>
          <w:rFonts w:ascii="Times New Roman" w:hAnsi="Times New Roman" w:cs="Times New Roman"/>
          <w:b w:val="0"/>
          <w:bCs w:val="0"/>
        </w:rPr>
        <w:t xml:space="preserve">Преддоговорные переговоры проводятся с целью снижения цены договора без изменения объема закупаемой продукции и иных условий исполнения договора.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8860D3">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w:t>
      </w:r>
      <w:r w:rsidRPr="00051A92">
        <w:rPr>
          <w:rFonts w:ascii="Times New Roman" w:hAnsi="Times New Roman" w:cs="Times New Roman"/>
          <w:b w:val="0"/>
          <w:bCs w:val="0"/>
        </w:rPr>
        <w:t>,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1" w:name="Par110"/>
      <w:bookmarkStart w:id="122" w:name="Par144"/>
      <w:bookmarkStart w:id="123" w:name="_Toc123405485"/>
      <w:bookmarkStart w:id="124" w:name="_Toc166101211"/>
      <w:bookmarkStart w:id="125" w:name="_Toc113527274"/>
      <w:bookmarkEnd w:id="110"/>
      <w:bookmarkEnd w:id="111"/>
      <w:bookmarkEnd w:id="121"/>
      <w:bookmarkEnd w:id="122"/>
      <w:r w:rsidRPr="00B04F87">
        <w:rPr>
          <w:sz w:val="24"/>
          <w:szCs w:val="24"/>
        </w:rPr>
        <w:t xml:space="preserve">ЗАКЛЮЧЕНИЕ, ИЗМЕНЕНИЕ И РАСТОРЖЕНИЕ </w:t>
      </w:r>
      <w:r w:rsidR="007633E7" w:rsidRPr="00B04F87">
        <w:rPr>
          <w:sz w:val="24"/>
          <w:szCs w:val="24"/>
        </w:rPr>
        <w:t>ДОГОВОРА</w:t>
      </w:r>
      <w:bookmarkEnd w:id="123"/>
      <w:bookmarkEnd w:id="124"/>
      <w:bookmarkEnd w:id="125"/>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6" w:name="_Toc131309087"/>
      <w:bookmarkStart w:id="127" w:name="_Toc113527275"/>
      <w:bookmarkStart w:id="128" w:name="_Ref130891676"/>
      <w:r w:rsidRPr="001F5C18">
        <w:rPr>
          <w:sz w:val="24"/>
          <w:szCs w:val="24"/>
        </w:rPr>
        <w:t>Срок и порядок заключения договора</w:t>
      </w:r>
      <w:bookmarkEnd w:id="126"/>
      <w:bookmarkEnd w:id="127"/>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BF426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w:t>
      </w:r>
      <w:r w:rsidRPr="00BF4264">
        <w:rPr>
          <w:rFonts w:ascii="Times New Roman" w:hAnsi="Times New Roman" w:cs="Times New Roman"/>
          <w:b w:val="0"/>
          <w:bCs w:val="0"/>
        </w:rPr>
        <w:t>электронной площадки договор должен быть заключен в сроки, установленные законодательством</w:t>
      </w:r>
      <w:r w:rsidR="00463FE1" w:rsidRPr="00BF4264">
        <w:rPr>
          <w:rFonts w:ascii="Times New Roman" w:hAnsi="Times New Roman" w:cs="Times New Roman"/>
          <w:b w:val="0"/>
          <w:bCs w:val="0"/>
        </w:rPr>
        <w:t>.</w:t>
      </w:r>
    </w:p>
    <w:p w:rsidR="00934153" w:rsidRPr="00E82D1B"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BF4264">
        <w:rPr>
          <w:rFonts w:ascii="Times New Roman" w:hAnsi="Times New Roman" w:cs="Times New Roman"/>
          <w:b w:val="0"/>
          <w:bCs w:val="0"/>
        </w:rPr>
        <w:t xml:space="preserve">Заказчик направляет </w:t>
      </w:r>
      <w:r w:rsidR="004046BE" w:rsidRPr="00BF4264">
        <w:rPr>
          <w:rFonts w:ascii="Times New Roman" w:hAnsi="Times New Roman" w:cs="Times New Roman"/>
          <w:b w:val="0"/>
          <w:bCs w:val="0"/>
        </w:rPr>
        <w:t>участнику</w:t>
      </w:r>
      <w:r w:rsidR="00D73B54" w:rsidRPr="00BF4264">
        <w:rPr>
          <w:rFonts w:ascii="Times New Roman" w:hAnsi="Times New Roman" w:cs="Times New Roman"/>
          <w:b w:val="0"/>
          <w:bCs w:val="0"/>
        </w:rPr>
        <w:t xml:space="preserve"> закупки на адрес, указанный в заявке </w:t>
      </w:r>
      <w:r w:rsidR="004046BE" w:rsidRPr="00BF4264">
        <w:rPr>
          <w:rFonts w:ascii="Times New Roman" w:hAnsi="Times New Roman" w:cs="Times New Roman"/>
          <w:b w:val="0"/>
          <w:bCs w:val="0"/>
        </w:rPr>
        <w:t xml:space="preserve">такого </w:t>
      </w:r>
      <w:r w:rsidR="00D73B54" w:rsidRPr="00BF4264">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BF4264">
        <w:rPr>
          <w:rFonts w:ascii="Times New Roman" w:hAnsi="Times New Roman" w:cs="Times New Roman"/>
          <w:b w:val="0"/>
          <w:bCs w:val="0"/>
        </w:rPr>
        <w:t>,</w:t>
      </w:r>
      <w:r w:rsidR="00D73B54" w:rsidRPr="00BF4264">
        <w:rPr>
          <w:rFonts w:ascii="Times New Roman" w:hAnsi="Times New Roman" w:cs="Times New Roman"/>
          <w:b w:val="0"/>
          <w:bCs w:val="0"/>
        </w:rPr>
        <w:t xml:space="preserve"> </w:t>
      </w:r>
      <w:r w:rsidR="00D91C1E" w:rsidRPr="00E82D1B">
        <w:rPr>
          <w:rFonts w:ascii="Times New Roman" w:hAnsi="Times New Roman" w:cs="Times New Roman"/>
          <w:b w:val="0"/>
          <w:bCs w:val="0"/>
        </w:rPr>
        <w:t xml:space="preserve">подписанный со своей стороны </w:t>
      </w:r>
      <w:r w:rsidRPr="00E82D1B">
        <w:rPr>
          <w:rFonts w:ascii="Times New Roman" w:hAnsi="Times New Roman" w:cs="Times New Roman"/>
          <w:b w:val="0"/>
          <w:bCs w:val="0"/>
        </w:rPr>
        <w:t xml:space="preserve">проект договора в течение 2 (двух) </w:t>
      </w:r>
      <w:r w:rsidR="007B0838" w:rsidRPr="00E82D1B">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E82D1B">
        <w:rPr>
          <w:rFonts w:ascii="Times New Roman" w:hAnsi="Times New Roman" w:cs="Times New Roman"/>
          <w:b w:val="0"/>
          <w:bCs w:val="0"/>
        </w:rPr>
        <w:t>Заказчика</w:t>
      </w:r>
      <w:r w:rsidR="007B0838" w:rsidRPr="00E82D1B">
        <w:rPr>
          <w:rFonts w:ascii="Times New Roman" w:hAnsi="Times New Roman" w:cs="Times New Roman"/>
          <w:b w:val="0"/>
          <w:bCs w:val="0"/>
        </w:rPr>
        <w:t xml:space="preserve">, но не ранее чем через 10 </w:t>
      </w:r>
      <w:r w:rsidR="004046BE" w:rsidRPr="00E82D1B">
        <w:rPr>
          <w:rFonts w:ascii="Times New Roman" w:hAnsi="Times New Roman" w:cs="Times New Roman"/>
          <w:b w:val="0"/>
          <w:bCs w:val="0"/>
        </w:rPr>
        <w:t xml:space="preserve">(десять) </w:t>
      </w:r>
      <w:r w:rsidR="007B0838" w:rsidRPr="00E82D1B">
        <w:rPr>
          <w:rFonts w:ascii="Times New Roman" w:hAnsi="Times New Roman" w:cs="Times New Roman"/>
          <w:b w:val="0"/>
          <w:bCs w:val="0"/>
        </w:rPr>
        <w:t xml:space="preserve">дней с даты размещения в </w:t>
      </w:r>
      <w:r w:rsidRPr="00E82D1B">
        <w:rPr>
          <w:rFonts w:ascii="Times New Roman" w:hAnsi="Times New Roman" w:cs="Times New Roman"/>
          <w:b w:val="0"/>
          <w:bCs w:val="0"/>
        </w:rPr>
        <w:t xml:space="preserve">ЕИС итогового протокола по результатам закупки. </w:t>
      </w:r>
      <w:r w:rsidR="00D91C1E" w:rsidRPr="00E82D1B">
        <w:rPr>
          <w:rFonts w:ascii="Times New Roman" w:hAnsi="Times New Roman" w:cs="Times New Roman"/>
          <w:b w:val="0"/>
          <w:bCs w:val="0"/>
        </w:rPr>
        <w:t xml:space="preserve">Участник подписывает проект договора и направляет его в адрес Заказчика в течение 3 (трех) рабочих дней с </w:t>
      </w:r>
      <w:r w:rsidR="00706830" w:rsidRPr="00E82D1B">
        <w:rPr>
          <w:rFonts w:ascii="Times New Roman" w:hAnsi="Times New Roman" w:cs="Times New Roman"/>
          <w:b w:val="0"/>
          <w:bCs w:val="0"/>
        </w:rPr>
        <w:t>даты</w:t>
      </w:r>
      <w:r w:rsidR="00D91C1E" w:rsidRPr="00E82D1B">
        <w:rPr>
          <w:rFonts w:ascii="Times New Roman" w:hAnsi="Times New Roman" w:cs="Times New Roman"/>
          <w:b w:val="0"/>
          <w:bCs w:val="0"/>
        </w:rPr>
        <w:t xml:space="preserve"> направления ему проекта договора, подписанного Заказчиком.</w:t>
      </w:r>
    </w:p>
    <w:p w:rsidR="004046BE" w:rsidRPr="00BF4264"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E82D1B">
        <w:rPr>
          <w:rFonts w:ascii="Times New Roman" w:hAnsi="Times New Roman" w:cs="Times New Roman"/>
          <w:b w:val="0"/>
          <w:bCs w:val="0"/>
        </w:rPr>
        <w:t xml:space="preserve">В случае наличия разногласий по проекту договора, направленному Заказчиком, </w:t>
      </w:r>
      <w:r w:rsidR="00E45D5D" w:rsidRPr="00E82D1B">
        <w:rPr>
          <w:rFonts w:ascii="Times New Roman" w:hAnsi="Times New Roman" w:cs="Times New Roman"/>
          <w:b w:val="0"/>
          <w:bCs w:val="0"/>
        </w:rPr>
        <w:t>участник с которым заключается договор</w:t>
      </w:r>
      <w:r w:rsidRPr="00E82D1B">
        <w:rPr>
          <w:rFonts w:ascii="Times New Roman" w:hAnsi="Times New Roman" w:cs="Times New Roman"/>
          <w:b w:val="0"/>
          <w:bCs w:val="0"/>
        </w:rPr>
        <w:t xml:space="preserve">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w:t>
      </w:r>
      <w:r w:rsidRPr="00BF4264">
        <w:rPr>
          <w:rFonts w:ascii="Times New Roman" w:hAnsi="Times New Roman" w:cs="Times New Roman"/>
          <w:b w:val="0"/>
          <w:bCs w:val="0"/>
        </w:rPr>
        <w:t xml:space="preserve"> дней с момента получения протокола </w:t>
      </w:r>
      <w:r w:rsidRPr="00BF4264">
        <w:rPr>
          <w:rFonts w:ascii="Times New Roman" w:hAnsi="Times New Roman" w:cs="Times New Roman"/>
          <w:b w:val="0"/>
          <w:bCs w:val="0"/>
        </w:rPr>
        <w:lastRenderedPageBreak/>
        <w:t>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9" w:name="_Toc373399298"/>
      <w:bookmarkStart w:id="130" w:name="_Toc376160927"/>
      <w:bookmarkStart w:id="131" w:name="_Toc113527276"/>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9"/>
      <w:bookmarkEnd w:id="130"/>
      <w:bookmarkEnd w:id="131"/>
    </w:p>
    <w:p w:rsidR="008518DA" w:rsidRPr="00995C4E"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56"/>
      <w:bookmarkStart w:id="133" w:name="_Toc373343841"/>
      <w:r w:rsidRPr="00995C4E">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995C4E">
        <w:rPr>
          <w:rFonts w:ascii="Times New Roman" w:hAnsi="Times New Roman" w:cs="Times New Roman"/>
          <w:b w:val="0"/>
          <w:bCs w:val="0"/>
        </w:rPr>
        <w:t>10</w:t>
      </w:r>
      <w:r w:rsidRPr="00995C4E">
        <w:rPr>
          <w:rFonts w:ascii="Times New Roman" w:hAnsi="Times New Roman" w:cs="Times New Roman"/>
          <w:b w:val="0"/>
          <w:bCs w:val="0"/>
        </w:rPr>
        <w:t xml:space="preserve"> (</w:t>
      </w:r>
      <w:r w:rsidR="003C7BA9" w:rsidRPr="00995C4E">
        <w:rPr>
          <w:rFonts w:ascii="Times New Roman" w:hAnsi="Times New Roman" w:cs="Times New Roman"/>
          <w:b w:val="0"/>
          <w:bCs w:val="0"/>
        </w:rPr>
        <w:t>десяти</w:t>
      </w:r>
      <w:r w:rsidRPr="00995C4E">
        <w:rPr>
          <w:rFonts w:ascii="Times New Roman" w:hAnsi="Times New Roman" w:cs="Times New Roman"/>
          <w:b w:val="0"/>
          <w:bCs w:val="0"/>
        </w:rPr>
        <w:t>) процентов от начальной (максимальной) цены договора, либо в размере аванса (</w:t>
      </w:r>
      <w:r w:rsidR="00A77A4F" w:rsidRPr="00995C4E">
        <w:rPr>
          <w:rFonts w:ascii="Times New Roman" w:hAnsi="Times New Roman" w:cs="Times New Roman"/>
          <w:b w:val="0"/>
          <w:bCs w:val="0"/>
        </w:rPr>
        <w:t xml:space="preserve">если договором предусмотрена выплата </w:t>
      </w:r>
      <w:r w:rsidRPr="00995C4E">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995C4E">
        <w:rPr>
          <w:rFonts w:ascii="Times New Roman" w:hAnsi="Times New Roman" w:cs="Times New Roman"/>
          <w:b w:val="0"/>
          <w:bCs w:val="0"/>
        </w:rPr>
        <w:t>пункте 18</w:t>
      </w:r>
      <w:r w:rsidRPr="00995C4E">
        <w:rPr>
          <w:rFonts w:ascii="Times New Roman" w:hAnsi="Times New Roman" w:cs="Times New Roman"/>
          <w:b w:val="0"/>
          <w:bCs w:val="0"/>
        </w:rPr>
        <w:t xml:space="preserve"> раздела II «ИНФОРМАЦИОННАЯ КАРТА ЗАКУПКИ». </w:t>
      </w:r>
    </w:p>
    <w:p w:rsidR="008518DA" w:rsidRPr="00995C4E"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995C4E">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995C4E">
        <w:rPr>
          <w:rFonts w:ascii="Times New Roman" w:hAnsi="Times New Roman" w:cs="Times New Roman"/>
          <w:b w:val="0"/>
          <w:bCs w:val="0"/>
        </w:rPr>
        <w:t>пункте 19</w:t>
      </w:r>
      <w:r w:rsidRPr="00995C4E">
        <w:rPr>
          <w:rFonts w:ascii="Times New Roman" w:hAnsi="Times New Roman" w:cs="Times New Roman"/>
          <w:b w:val="0"/>
          <w:bCs w:val="0"/>
        </w:rPr>
        <w:t xml:space="preserve"> раздела II «ИНФОРМАЦИОННАЯ КАРТА ЗАКУПКИ» или в форме </w:t>
      </w:r>
      <w:r w:rsidR="00567B14" w:rsidRPr="00995C4E">
        <w:rPr>
          <w:rFonts w:ascii="Times New Roman" w:hAnsi="Times New Roman" w:cs="Times New Roman"/>
          <w:b w:val="0"/>
        </w:rPr>
        <w:t>независимой</w:t>
      </w:r>
      <w:r w:rsidRPr="00995C4E">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2"/>
    <w:bookmarkEnd w:id="133"/>
    <w:p w:rsidR="00953960" w:rsidRPr="00995C4E"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995C4E">
        <w:rPr>
          <w:rFonts w:ascii="Times New Roman" w:hAnsi="Times New Roman" w:cs="Times New Roman"/>
          <w:b w:val="0"/>
          <w:bCs w:val="0"/>
        </w:rPr>
        <w:t>Срок предоставления обеспечения</w:t>
      </w:r>
      <w:r w:rsidR="00953960" w:rsidRPr="00995C4E">
        <w:rPr>
          <w:rFonts w:ascii="Times New Roman" w:hAnsi="Times New Roman" w:cs="Times New Roman"/>
          <w:b w:val="0"/>
          <w:bCs w:val="0"/>
        </w:rPr>
        <w:t xml:space="preserve"> исполнение договора </w:t>
      </w:r>
      <w:r w:rsidRPr="00995C4E">
        <w:rPr>
          <w:rFonts w:ascii="Times New Roman" w:hAnsi="Times New Roman" w:cs="Times New Roman"/>
          <w:b w:val="0"/>
          <w:bCs w:val="0"/>
        </w:rPr>
        <w:t>устанавливается в п</w:t>
      </w:r>
      <w:r w:rsidR="00A77A4F" w:rsidRPr="00995C4E">
        <w:rPr>
          <w:rFonts w:ascii="Times New Roman" w:hAnsi="Times New Roman" w:cs="Times New Roman"/>
          <w:b w:val="0"/>
          <w:bCs w:val="0"/>
        </w:rPr>
        <w:t>ункте 18</w:t>
      </w:r>
      <w:r w:rsidRPr="00995C4E">
        <w:rPr>
          <w:rFonts w:ascii="Times New Roman" w:hAnsi="Times New Roman" w:cs="Times New Roman"/>
          <w:b w:val="0"/>
          <w:bCs w:val="0"/>
        </w:rPr>
        <w:t xml:space="preserve"> раздела II «ИНФОРМАЦИОННАЯ КАРТА ЗАКУПКИ»</w:t>
      </w:r>
      <w:r w:rsidR="00953960" w:rsidRPr="00995C4E">
        <w:rPr>
          <w:rFonts w:ascii="Times New Roman" w:hAnsi="Times New Roman" w:cs="Times New Roman"/>
          <w:b w:val="0"/>
          <w:bCs w:val="0"/>
        </w:rPr>
        <w:t>.</w:t>
      </w:r>
    </w:p>
    <w:p w:rsidR="002D49B7" w:rsidRPr="00995C4E"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4" w:name="_Toc373343360"/>
      <w:bookmarkStart w:id="135" w:name="_Toc373343845"/>
      <w:r w:rsidRPr="00995C4E">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32155D" w:rsidRPr="00995C4E" w:rsidRDefault="0032155D" w:rsidP="0032155D">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95C4E">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32155D" w:rsidRPr="00995C4E" w:rsidRDefault="0032155D" w:rsidP="0032155D">
      <w:pPr>
        <w:tabs>
          <w:tab w:val="left" w:pos="0"/>
          <w:tab w:val="left" w:pos="960"/>
        </w:tabs>
        <w:autoSpaceDE w:val="0"/>
        <w:autoSpaceDN w:val="0"/>
        <w:adjustRightInd w:val="0"/>
        <w:spacing w:after="0"/>
        <w:ind w:firstLine="709"/>
      </w:pPr>
      <w:r w:rsidRPr="00995C4E">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32155D" w:rsidRPr="00995C4E" w:rsidRDefault="0032155D" w:rsidP="0032155D">
      <w:pPr>
        <w:tabs>
          <w:tab w:val="left" w:pos="0"/>
          <w:tab w:val="left" w:pos="960"/>
        </w:tabs>
        <w:autoSpaceDE w:val="0"/>
        <w:autoSpaceDN w:val="0"/>
        <w:adjustRightInd w:val="0"/>
        <w:spacing w:after="0"/>
        <w:ind w:firstLine="709"/>
      </w:pPr>
      <w:r w:rsidRPr="00995C4E">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32155D" w:rsidRPr="00995C4E" w:rsidRDefault="0032155D" w:rsidP="0032155D">
      <w:pPr>
        <w:tabs>
          <w:tab w:val="left" w:pos="0"/>
          <w:tab w:val="left" w:pos="960"/>
        </w:tabs>
        <w:autoSpaceDE w:val="0"/>
        <w:autoSpaceDN w:val="0"/>
        <w:adjustRightInd w:val="0"/>
        <w:spacing w:after="0"/>
        <w:ind w:firstLine="709"/>
      </w:pPr>
      <w:r w:rsidRPr="00995C4E">
        <w:t>в) принявших обязательство письменно извещать Заказчика в течение 3 рабочих дней со дня наступления следующих событий:</w:t>
      </w:r>
    </w:p>
    <w:p w:rsidR="0032155D" w:rsidRPr="00995C4E" w:rsidRDefault="0032155D" w:rsidP="00BF1DDE">
      <w:pPr>
        <w:numPr>
          <w:ilvl w:val="0"/>
          <w:numId w:val="58"/>
        </w:numPr>
        <w:tabs>
          <w:tab w:val="left" w:pos="0"/>
          <w:tab w:val="left" w:pos="845"/>
        </w:tabs>
        <w:autoSpaceDE w:val="0"/>
        <w:autoSpaceDN w:val="0"/>
        <w:adjustRightInd w:val="0"/>
        <w:spacing w:after="0"/>
        <w:ind w:firstLine="709"/>
      </w:pPr>
      <w:r w:rsidRPr="00995C4E">
        <w:t xml:space="preserve">предъявление к Аффилированному лицу имущественных требований, </w:t>
      </w:r>
      <w:r w:rsidRPr="00995C4E">
        <w:rPr>
          <w:spacing w:val="-2"/>
        </w:rPr>
        <w:t>превышающих 10 процентов балансовой стоимости активов Аффилированного</w:t>
      </w:r>
      <w:r w:rsidRPr="00995C4E">
        <w:t xml:space="preserve"> лица со стороны третьих лиц;</w:t>
      </w:r>
    </w:p>
    <w:p w:rsidR="0032155D" w:rsidRPr="00995C4E" w:rsidRDefault="0032155D" w:rsidP="00BF1DDE">
      <w:pPr>
        <w:numPr>
          <w:ilvl w:val="0"/>
          <w:numId w:val="58"/>
        </w:numPr>
        <w:tabs>
          <w:tab w:val="left" w:pos="0"/>
          <w:tab w:val="left" w:pos="845"/>
        </w:tabs>
        <w:autoSpaceDE w:val="0"/>
        <w:autoSpaceDN w:val="0"/>
        <w:adjustRightInd w:val="0"/>
        <w:spacing w:after="0"/>
        <w:ind w:firstLine="709"/>
      </w:pPr>
      <w:r w:rsidRPr="00995C4E">
        <w:t xml:space="preserve">возбуждение в отношении руководителя Аффилированного лица </w:t>
      </w:r>
      <w:r w:rsidRPr="00995C4E">
        <w:rPr>
          <w:spacing w:val="-2"/>
        </w:rPr>
        <w:t>уголовного дела в соответствии с уголовно-процессуальным законодательством</w:t>
      </w:r>
      <w:r w:rsidRPr="00995C4E">
        <w:t xml:space="preserve"> Российской Федерации;</w:t>
      </w:r>
    </w:p>
    <w:p w:rsidR="0032155D" w:rsidRPr="00995C4E" w:rsidRDefault="0032155D" w:rsidP="00BF1DDE">
      <w:pPr>
        <w:numPr>
          <w:ilvl w:val="0"/>
          <w:numId w:val="58"/>
        </w:numPr>
        <w:tabs>
          <w:tab w:val="left" w:pos="0"/>
          <w:tab w:val="left" w:pos="845"/>
        </w:tabs>
        <w:autoSpaceDE w:val="0"/>
        <w:autoSpaceDN w:val="0"/>
        <w:adjustRightInd w:val="0"/>
        <w:spacing w:after="0"/>
        <w:ind w:firstLine="709"/>
      </w:pPr>
      <w:r w:rsidRPr="00995C4E">
        <w:t xml:space="preserve">изменение местонахождения, учредительных документов, органов </w:t>
      </w:r>
      <w:r w:rsidRPr="00995C4E">
        <w:rPr>
          <w:spacing w:val="-2"/>
        </w:rPr>
        <w:t>управления Аффилированного лица, банковских реквизитов Аффилированного</w:t>
      </w:r>
      <w:r w:rsidRPr="00995C4E">
        <w:t xml:space="preserve"> лица;</w:t>
      </w:r>
    </w:p>
    <w:p w:rsidR="0032155D" w:rsidRPr="00995C4E" w:rsidRDefault="0032155D" w:rsidP="00BF1DDE">
      <w:pPr>
        <w:numPr>
          <w:ilvl w:val="0"/>
          <w:numId w:val="58"/>
        </w:numPr>
        <w:tabs>
          <w:tab w:val="left" w:pos="0"/>
          <w:tab w:val="left" w:pos="845"/>
        </w:tabs>
        <w:autoSpaceDE w:val="0"/>
        <w:autoSpaceDN w:val="0"/>
        <w:adjustRightInd w:val="0"/>
        <w:spacing w:after="0"/>
        <w:ind w:firstLine="709"/>
      </w:pPr>
      <w:r w:rsidRPr="00995C4E">
        <w:t>принятие решения о реорганизации или ликвидации Аффилированного лица;</w:t>
      </w:r>
    </w:p>
    <w:p w:rsidR="0032155D" w:rsidRPr="00995C4E" w:rsidRDefault="0032155D" w:rsidP="0032155D">
      <w:pPr>
        <w:tabs>
          <w:tab w:val="left" w:pos="0"/>
          <w:tab w:val="left" w:pos="1134"/>
        </w:tabs>
        <w:autoSpaceDE w:val="0"/>
        <w:autoSpaceDN w:val="0"/>
        <w:adjustRightInd w:val="0"/>
        <w:spacing w:after="0"/>
        <w:ind w:firstLine="709"/>
      </w:pPr>
      <w:r w:rsidRPr="00995C4E">
        <w:rPr>
          <w:spacing w:val="-4"/>
        </w:rPr>
        <w:t>- </w:t>
      </w:r>
      <w:r w:rsidRPr="00995C4E">
        <w:t>принятие судом к производству заявления о признании Аффилированного лица несостоятельным (банкротом).</w:t>
      </w:r>
    </w:p>
    <w:p w:rsidR="0032155D" w:rsidRPr="00995C4E" w:rsidRDefault="0032155D" w:rsidP="0032155D">
      <w:pPr>
        <w:tabs>
          <w:tab w:val="left" w:pos="0"/>
        </w:tabs>
        <w:autoSpaceDE w:val="0"/>
        <w:autoSpaceDN w:val="0"/>
        <w:adjustRightInd w:val="0"/>
        <w:spacing w:after="0"/>
        <w:ind w:firstLine="709"/>
      </w:pPr>
      <w:r w:rsidRPr="00995C4E">
        <w:rPr>
          <w:spacing w:val="-4"/>
        </w:rPr>
        <w:t>При наступлении одного из указанных событий Заказчик вправе требовать</w:t>
      </w:r>
      <w:r w:rsidRPr="00995C4E">
        <w:t xml:space="preserve"> замены поручительства Аффилированного лица на </w:t>
      </w:r>
      <w:r w:rsidR="00567B14" w:rsidRPr="00995C4E">
        <w:t>независимую</w:t>
      </w:r>
      <w:r w:rsidRPr="00995C4E">
        <w:t xml:space="preserve"> гарантию, на поручительство иного Аффилированного лица, иное обеспечение обязательств.</w:t>
      </w:r>
    </w:p>
    <w:p w:rsidR="0032155D" w:rsidRPr="00995C4E" w:rsidRDefault="0032155D" w:rsidP="0032155D"/>
    <w:p w:rsidR="00953960" w:rsidRPr="00995C4E" w:rsidRDefault="00953960" w:rsidP="00876FF2">
      <w:pPr>
        <w:pStyle w:val="21"/>
        <w:keepNext w:val="0"/>
        <w:numPr>
          <w:ilvl w:val="1"/>
          <w:numId w:val="1"/>
        </w:numPr>
        <w:spacing w:after="0"/>
        <w:ind w:left="0" w:firstLine="567"/>
        <w:jc w:val="both"/>
        <w:rPr>
          <w:sz w:val="24"/>
          <w:szCs w:val="24"/>
        </w:rPr>
      </w:pPr>
      <w:bookmarkStart w:id="136" w:name="_Требования_к_условиям"/>
      <w:bookmarkStart w:id="137" w:name="_Toc373399299"/>
      <w:bookmarkStart w:id="138" w:name="_Toc376160928"/>
      <w:bookmarkStart w:id="139" w:name="_Ref536100618"/>
      <w:bookmarkStart w:id="140" w:name="_Toc113527277"/>
      <w:bookmarkEnd w:id="134"/>
      <w:bookmarkEnd w:id="135"/>
      <w:bookmarkEnd w:id="136"/>
      <w:r w:rsidRPr="00995C4E">
        <w:rPr>
          <w:sz w:val="24"/>
          <w:szCs w:val="24"/>
        </w:rPr>
        <w:t xml:space="preserve">Требования к условиям </w:t>
      </w:r>
      <w:r w:rsidR="00567B14" w:rsidRPr="00995C4E">
        <w:rPr>
          <w:bCs w:val="0"/>
          <w:sz w:val="24"/>
          <w:szCs w:val="24"/>
        </w:rPr>
        <w:t>независимой</w:t>
      </w:r>
      <w:r w:rsidRPr="00995C4E">
        <w:rPr>
          <w:sz w:val="24"/>
          <w:szCs w:val="24"/>
        </w:rPr>
        <w:t xml:space="preserve"> гарантии, выданной в качестве обеспечения исполнения договора</w:t>
      </w:r>
      <w:bookmarkEnd w:id="137"/>
      <w:bookmarkEnd w:id="138"/>
      <w:bookmarkEnd w:id="139"/>
      <w:bookmarkEnd w:id="140"/>
    </w:p>
    <w:p w:rsidR="008517B9" w:rsidRPr="00995C4E" w:rsidRDefault="008517B9" w:rsidP="008517B9">
      <w:pPr>
        <w:pStyle w:val="21"/>
        <w:keepNext w:val="0"/>
        <w:numPr>
          <w:ilvl w:val="2"/>
          <w:numId w:val="1"/>
        </w:numPr>
        <w:spacing w:after="0"/>
        <w:ind w:left="0" w:firstLine="567"/>
        <w:jc w:val="both"/>
        <w:rPr>
          <w:b w:val="0"/>
          <w:bCs w:val="0"/>
          <w:sz w:val="24"/>
          <w:szCs w:val="24"/>
        </w:rPr>
      </w:pPr>
      <w:bookmarkStart w:id="141" w:name="_Toc5779005"/>
      <w:bookmarkStart w:id="142" w:name="_Toc34052976"/>
      <w:bookmarkStart w:id="143" w:name="_Toc83597957"/>
      <w:bookmarkStart w:id="144" w:name="_Toc113527278"/>
      <w:r w:rsidRPr="00995C4E">
        <w:rPr>
          <w:b w:val="0"/>
          <w:sz w:val="24"/>
          <w:szCs w:val="24"/>
        </w:rPr>
        <w:t xml:space="preserve">При выборе участником закупки способа обеспечения исполнения договора в форме </w:t>
      </w:r>
      <w:r w:rsidR="00567B14" w:rsidRPr="00995C4E">
        <w:rPr>
          <w:b w:val="0"/>
          <w:sz w:val="24"/>
          <w:szCs w:val="24"/>
        </w:rPr>
        <w:t>независимой</w:t>
      </w:r>
      <w:r w:rsidRPr="00995C4E">
        <w:rPr>
          <w:b w:val="0"/>
          <w:sz w:val="24"/>
          <w:szCs w:val="24"/>
        </w:rPr>
        <w:t xml:space="preserve"> гарантии участник должен предоставить </w:t>
      </w:r>
      <w:r w:rsidR="00567B14" w:rsidRPr="00995C4E">
        <w:rPr>
          <w:b w:val="0"/>
          <w:sz w:val="24"/>
          <w:szCs w:val="24"/>
        </w:rPr>
        <w:t>независимую</w:t>
      </w:r>
      <w:r w:rsidRPr="00995C4E">
        <w:rPr>
          <w:b w:val="0"/>
          <w:sz w:val="24"/>
          <w:szCs w:val="24"/>
        </w:rPr>
        <w:t xml:space="preserve"> гарантию</w:t>
      </w:r>
      <w:r w:rsidR="00302BCB" w:rsidRPr="00995C4E">
        <w:rPr>
          <w:b w:val="0"/>
          <w:sz w:val="24"/>
          <w:szCs w:val="24"/>
        </w:rPr>
        <w:t xml:space="preserve"> </w:t>
      </w:r>
      <w:r w:rsidR="00302BCB" w:rsidRPr="00995C4E">
        <w:rPr>
          <w:b w:val="0"/>
          <w:sz w:val="24"/>
          <w:szCs w:val="24"/>
          <w:u w:val="single"/>
        </w:rPr>
        <w:t xml:space="preserve">по форме, </w:t>
      </w:r>
      <w:r w:rsidR="00302BCB" w:rsidRPr="00995C4E">
        <w:rPr>
          <w:b w:val="0"/>
          <w:sz w:val="24"/>
          <w:szCs w:val="24"/>
          <w:u w:val="single"/>
        </w:rPr>
        <w:lastRenderedPageBreak/>
        <w:t>установленной частью III «ОБРАЗЦЫ ФОРМ ДЛЯ ЗАПОЛНЕНИЯ УЧАСТНИКАМИ ЗАКУПКИ»</w:t>
      </w:r>
      <w:r w:rsidRPr="00995C4E">
        <w:rPr>
          <w:b w:val="0"/>
          <w:sz w:val="24"/>
          <w:szCs w:val="24"/>
        </w:rPr>
        <w:t>, составленную с учетом требований статей 368-379 Гражданского кодекса Российской Федерации и следующих условий:</w:t>
      </w:r>
      <w:bookmarkEnd w:id="141"/>
      <w:bookmarkEnd w:id="142"/>
      <w:bookmarkEnd w:id="143"/>
      <w:bookmarkEnd w:id="144"/>
    </w:p>
    <w:p w:rsidR="00567B14" w:rsidRPr="00995C4E" w:rsidRDefault="00567B14" w:rsidP="00567B14">
      <w:pPr>
        <w:pStyle w:val="afffff6"/>
        <w:numPr>
          <w:ilvl w:val="0"/>
          <w:numId w:val="60"/>
        </w:numPr>
        <w:ind w:left="0" w:firstLine="567"/>
        <w:jc w:val="both"/>
      </w:pPr>
      <w:bookmarkStart w:id="145" w:name="_Toc5779006"/>
      <w:bookmarkStart w:id="146" w:name="_Toc34052977"/>
      <w:bookmarkStart w:id="147" w:name="_Toc83597958"/>
      <w:r w:rsidRPr="00995C4E">
        <w:t>независимая гарантия должна быть безусловной и безотзывной;</w:t>
      </w:r>
    </w:p>
    <w:p w:rsidR="00567B14" w:rsidRPr="00995C4E" w:rsidRDefault="00567B14" w:rsidP="00567B14">
      <w:pPr>
        <w:pStyle w:val="afffff6"/>
        <w:numPr>
          <w:ilvl w:val="0"/>
          <w:numId w:val="60"/>
        </w:numPr>
        <w:ind w:left="0" w:firstLine="567"/>
        <w:jc w:val="both"/>
      </w:pPr>
      <w:r w:rsidRPr="00995C4E">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67B14" w:rsidRPr="00995C4E" w:rsidRDefault="00567B14" w:rsidP="00567B14">
      <w:pPr>
        <w:pStyle w:val="afffff6"/>
        <w:numPr>
          <w:ilvl w:val="0"/>
          <w:numId w:val="60"/>
        </w:numPr>
        <w:ind w:left="0" w:firstLine="567"/>
        <w:jc w:val="both"/>
      </w:pPr>
      <w:r w:rsidRPr="00995C4E">
        <w:t>в независимой гарантии должна быть предусмотрена безусловная обязанность гаранта выплатить сумму независимой гарантии полностью или частично по письменному требованию бенефициара.</w:t>
      </w:r>
    </w:p>
    <w:p w:rsidR="00597FEE" w:rsidRPr="00995C4E" w:rsidRDefault="00597FEE" w:rsidP="00597FEE">
      <w:pPr>
        <w:pStyle w:val="32"/>
        <w:keepNext w:val="0"/>
        <w:widowControl w:val="0"/>
        <w:numPr>
          <w:ilvl w:val="2"/>
          <w:numId w:val="1"/>
        </w:numPr>
        <w:spacing w:before="0" w:after="0"/>
        <w:ind w:left="0" w:firstLine="567"/>
        <w:rPr>
          <w:rFonts w:ascii="Times New Roman" w:hAnsi="Times New Roman" w:cs="Times New Roman"/>
          <w:b w:val="0"/>
          <w:bCs w:val="0"/>
        </w:rPr>
      </w:pPr>
      <w:bookmarkStart w:id="148" w:name="_Toc34052978"/>
      <w:bookmarkStart w:id="149" w:name="_Toc83597959"/>
      <w:bookmarkEnd w:id="145"/>
      <w:bookmarkEnd w:id="146"/>
      <w:bookmarkEnd w:id="147"/>
      <w:r w:rsidRPr="00995C4E">
        <w:rPr>
          <w:rFonts w:ascii="Times New Roman" w:hAnsi="Times New Roman" w:cs="Times New Roman"/>
          <w:b w:val="0"/>
          <w:bCs w:val="0"/>
          <w:color w:val="000000" w:themeColor="text1"/>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597FEE" w:rsidRPr="00995C4E" w:rsidRDefault="00597FEE" w:rsidP="00597FEE">
      <w:pPr>
        <w:pStyle w:val="afffff6"/>
        <w:numPr>
          <w:ilvl w:val="0"/>
          <w:numId w:val="61"/>
        </w:numPr>
        <w:ind w:left="0" w:firstLine="567"/>
        <w:jc w:val="both"/>
      </w:pPr>
      <w:r w:rsidRPr="00995C4E">
        <w:t>надлежащим образом оформленного требования бенефициара;</w:t>
      </w:r>
    </w:p>
    <w:p w:rsidR="00597FEE" w:rsidRPr="00995C4E" w:rsidRDefault="00597FEE" w:rsidP="00597FEE">
      <w:pPr>
        <w:pStyle w:val="afffff6"/>
        <w:numPr>
          <w:ilvl w:val="0"/>
          <w:numId w:val="61"/>
        </w:numPr>
        <w:ind w:left="0" w:firstLine="567"/>
        <w:jc w:val="both"/>
      </w:pPr>
      <w:r w:rsidRPr="00995C4E">
        <w:t>документов, подтверждающих полномочия лица, подписавшего требование от имени бенефициара;</w:t>
      </w:r>
    </w:p>
    <w:p w:rsidR="00597FEE" w:rsidRPr="00995C4E" w:rsidRDefault="00597FEE" w:rsidP="00597FEE">
      <w:pPr>
        <w:pStyle w:val="afffff6"/>
        <w:numPr>
          <w:ilvl w:val="0"/>
          <w:numId w:val="61"/>
        </w:numPr>
        <w:ind w:left="0" w:firstLine="567"/>
        <w:jc w:val="both"/>
      </w:pPr>
      <w:r w:rsidRPr="00995C4E">
        <w:rPr>
          <w:color w:val="000000" w:themeColor="text1"/>
        </w:rPr>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bookmarkEnd w:id="148"/>
    <w:bookmarkEnd w:id="149"/>
    <w:p w:rsidR="00913047" w:rsidRPr="00995C4E" w:rsidRDefault="00913047" w:rsidP="00913047">
      <w:pPr>
        <w:pStyle w:val="32"/>
        <w:keepNext w:val="0"/>
        <w:widowControl w:val="0"/>
        <w:numPr>
          <w:ilvl w:val="2"/>
          <w:numId w:val="1"/>
        </w:numPr>
        <w:spacing w:before="0" w:after="0"/>
        <w:ind w:left="0" w:firstLine="567"/>
        <w:rPr>
          <w:rFonts w:ascii="Times New Roman" w:hAnsi="Times New Roman" w:cs="Times New Roman"/>
          <w:b w:val="0"/>
        </w:rPr>
      </w:pPr>
      <w:r w:rsidRPr="00995C4E">
        <w:rPr>
          <w:rFonts w:ascii="Times New Roman" w:hAnsi="Times New Roman" w:cs="Times New Roman"/>
          <w:b w:val="0"/>
        </w:rPr>
        <w:t>Гарант, выдающий независимую гарантию, должен отвечать всем нижеследующим требованиям:</w:t>
      </w:r>
    </w:p>
    <w:p w:rsidR="00913047" w:rsidRPr="00995C4E" w:rsidRDefault="00913047" w:rsidP="00913047">
      <w:pPr>
        <w:pStyle w:val="afffff6"/>
        <w:numPr>
          <w:ilvl w:val="0"/>
          <w:numId w:val="62"/>
        </w:numPr>
        <w:ind w:left="0" w:firstLine="567"/>
        <w:jc w:val="both"/>
      </w:pPr>
      <w:r w:rsidRPr="00995C4E">
        <w:t>гарант обладает действующей лицензией на банковскую деятельность, выданной Банком России;</w:t>
      </w:r>
    </w:p>
    <w:p w:rsidR="00913047" w:rsidRPr="00995C4E" w:rsidRDefault="00913047" w:rsidP="00913047">
      <w:pPr>
        <w:pStyle w:val="afffff6"/>
        <w:numPr>
          <w:ilvl w:val="0"/>
          <w:numId w:val="62"/>
        </w:numPr>
        <w:ind w:left="0" w:firstLine="567"/>
        <w:jc w:val="both"/>
      </w:pPr>
      <w:r w:rsidRPr="00995C4E">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13047" w:rsidRPr="00995C4E" w:rsidRDefault="00913047" w:rsidP="00913047">
      <w:pPr>
        <w:pStyle w:val="afffff6"/>
        <w:numPr>
          <w:ilvl w:val="0"/>
          <w:numId w:val="62"/>
        </w:numPr>
        <w:ind w:left="0" w:firstLine="567"/>
        <w:jc w:val="both"/>
      </w:pPr>
      <w:r w:rsidRPr="00995C4E">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rsidR="00913047" w:rsidRPr="00995C4E" w:rsidRDefault="00913047" w:rsidP="00913047">
      <w:pPr>
        <w:pStyle w:val="afffff6"/>
        <w:numPr>
          <w:ilvl w:val="0"/>
          <w:numId w:val="62"/>
        </w:numPr>
        <w:ind w:left="0" w:firstLine="567"/>
        <w:jc w:val="both"/>
      </w:pPr>
      <w:r w:rsidRPr="00995C4E">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33"/>
        <w:gridCol w:w="4833"/>
      </w:tblGrid>
      <w:tr w:rsidR="00913047" w:rsidRPr="00995C4E" w:rsidTr="00A50B93">
        <w:trPr>
          <w:trHeight w:val="142"/>
        </w:trPr>
        <w:tc>
          <w:tcPr>
            <w:tcW w:w="4833" w:type="dxa"/>
          </w:tcPr>
          <w:p w:rsidR="00913047" w:rsidRPr="00995C4E" w:rsidRDefault="00913047" w:rsidP="00A50B93">
            <w:pPr>
              <w:pStyle w:val="Default"/>
              <w:jc w:val="center"/>
              <w:rPr>
                <w:sz w:val="23"/>
                <w:szCs w:val="23"/>
              </w:rPr>
            </w:pPr>
            <w:r w:rsidRPr="00995C4E">
              <w:rPr>
                <w:b/>
                <w:bCs/>
                <w:sz w:val="23"/>
                <w:szCs w:val="23"/>
              </w:rPr>
              <w:t>Рейтинг</w:t>
            </w:r>
          </w:p>
        </w:tc>
        <w:tc>
          <w:tcPr>
            <w:tcW w:w="4833" w:type="dxa"/>
          </w:tcPr>
          <w:p w:rsidR="00913047" w:rsidRPr="00995C4E" w:rsidRDefault="00913047" w:rsidP="00A50B93">
            <w:pPr>
              <w:pStyle w:val="Default"/>
              <w:jc w:val="center"/>
              <w:rPr>
                <w:sz w:val="23"/>
                <w:szCs w:val="23"/>
              </w:rPr>
            </w:pPr>
            <w:r w:rsidRPr="00995C4E">
              <w:rPr>
                <w:b/>
                <w:bCs/>
                <w:sz w:val="23"/>
                <w:szCs w:val="23"/>
              </w:rPr>
              <w:t>Дополнительные требования</w:t>
            </w:r>
          </w:p>
        </w:tc>
      </w:tr>
      <w:tr w:rsidR="00913047" w:rsidRPr="00995C4E" w:rsidTr="00A50B93">
        <w:trPr>
          <w:trHeight w:val="151"/>
        </w:trPr>
        <w:tc>
          <w:tcPr>
            <w:tcW w:w="4833" w:type="dxa"/>
          </w:tcPr>
          <w:p w:rsidR="00913047" w:rsidRPr="00995C4E" w:rsidRDefault="00913047" w:rsidP="00A50B93">
            <w:pPr>
              <w:pStyle w:val="Default"/>
              <w:rPr>
                <w:sz w:val="23"/>
                <w:szCs w:val="23"/>
              </w:rPr>
            </w:pPr>
            <w:r w:rsidRPr="00995C4E">
              <w:rPr>
                <w:sz w:val="23"/>
                <w:szCs w:val="23"/>
              </w:rPr>
              <w:t xml:space="preserve">A- (RU)/ruA- и выше </w:t>
            </w:r>
          </w:p>
        </w:tc>
        <w:tc>
          <w:tcPr>
            <w:tcW w:w="4833" w:type="dxa"/>
          </w:tcPr>
          <w:p w:rsidR="00913047" w:rsidRPr="00995C4E" w:rsidRDefault="00913047" w:rsidP="00A50B93">
            <w:pPr>
              <w:pStyle w:val="Default"/>
              <w:rPr>
                <w:sz w:val="23"/>
                <w:szCs w:val="23"/>
              </w:rPr>
            </w:pPr>
            <w:r w:rsidRPr="00995C4E">
              <w:rPr>
                <w:sz w:val="23"/>
                <w:szCs w:val="23"/>
              </w:rPr>
              <w:t xml:space="preserve">- отсутствуют </w:t>
            </w:r>
          </w:p>
        </w:tc>
      </w:tr>
      <w:tr w:rsidR="00913047" w:rsidRPr="00995C4E" w:rsidTr="00A50B93">
        <w:trPr>
          <w:trHeight w:val="289"/>
        </w:trPr>
        <w:tc>
          <w:tcPr>
            <w:tcW w:w="4833" w:type="dxa"/>
          </w:tcPr>
          <w:p w:rsidR="00913047" w:rsidRPr="00995C4E" w:rsidRDefault="00913047" w:rsidP="00A50B93">
            <w:pPr>
              <w:pStyle w:val="Default"/>
              <w:rPr>
                <w:sz w:val="23"/>
                <w:szCs w:val="23"/>
                <w:lang w:val="en-US"/>
              </w:rPr>
            </w:pPr>
            <w:r w:rsidRPr="00995C4E">
              <w:rPr>
                <w:sz w:val="23"/>
                <w:szCs w:val="23"/>
                <w:lang w:val="en-US"/>
              </w:rPr>
              <w:t xml:space="preserve">BBB+(RU)/ ruBBB+ </w:t>
            </w:r>
            <w:r w:rsidRPr="00995C4E">
              <w:rPr>
                <w:sz w:val="23"/>
                <w:szCs w:val="23"/>
              </w:rPr>
              <w:t>или</w:t>
            </w:r>
            <w:r w:rsidRPr="00995C4E">
              <w:rPr>
                <w:sz w:val="23"/>
                <w:szCs w:val="23"/>
                <w:lang w:val="en-US"/>
              </w:rPr>
              <w:t xml:space="preserve"> BBB(RU)/ ruBBB </w:t>
            </w:r>
          </w:p>
        </w:tc>
        <w:tc>
          <w:tcPr>
            <w:tcW w:w="4833" w:type="dxa"/>
          </w:tcPr>
          <w:p w:rsidR="00913047" w:rsidRPr="00995C4E" w:rsidRDefault="00913047" w:rsidP="00A50B93">
            <w:pPr>
              <w:pStyle w:val="Default"/>
              <w:rPr>
                <w:sz w:val="23"/>
                <w:szCs w:val="23"/>
              </w:rPr>
            </w:pPr>
            <w:r w:rsidRPr="00995C4E">
              <w:rPr>
                <w:sz w:val="23"/>
                <w:szCs w:val="23"/>
              </w:rPr>
              <w:t>- собственные средства (капитал) банка-гаранта</w:t>
            </w:r>
            <w:r w:rsidRPr="00995C4E">
              <w:rPr>
                <w:sz w:val="16"/>
                <w:szCs w:val="16"/>
              </w:rPr>
              <w:t xml:space="preserve"> </w:t>
            </w:r>
            <w:r w:rsidRPr="00995C4E">
              <w:rPr>
                <w:sz w:val="23"/>
                <w:szCs w:val="23"/>
              </w:rPr>
              <w:t>превышает либо равен 10 млрд. рублей</w:t>
            </w:r>
          </w:p>
        </w:tc>
      </w:tr>
      <w:tr w:rsidR="00913047" w:rsidRPr="00995C4E" w:rsidTr="00A50B93">
        <w:trPr>
          <w:trHeight w:val="436"/>
        </w:trPr>
        <w:tc>
          <w:tcPr>
            <w:tcW w:w="4833" w:type="dxa"/>
          </w:tcPr>
          <w:p w:rsidR="00913047" w:rsidRPr="00995C4E" w:rsidRDefault="00913047" w:rsidP="00A50B93">
            <w:pPr>
              <w:pStyle w:val="Default"/>
              <w:rPr>
                <w:sz w:val="23"/>
                <w:szCs w:val="23"/>
              </w:rPr>
            </w:pPr>
            <w:r w:rsidRPr="00995C4E">
              <w:rPr>
                <w:sz w:val="23"/>
                <w:szCs w:val="23"/>
              </w:rPr>
              <w:t xml:space="preserve">BBB-(RU)/ruBBB- </w:t>
            </w:r>
          </w:p>
        </w:tc>
        <w:tc>
          <w:tcPr>
            <w:tcW w:w="4833" w:type="dxa"/>
          </w:tcPr>
          <w:p w:rsidR="00913047" w:rsidRPr="00995C4E" w:rsidRDefault="00913047" w:rsidP="00A50B93">
            <w:pPr>
              <w:pStyle w:val="Default"/>
              <w:rPr>
                <w:sz w:val="23"/>
                <w:szCs w:val="23"/>
              </w:rPr>
            </w:pPr>
            <w:r w:rsidRPr="00995C4E">
              <w:rPr>
                <w:sz w:val="23"/>
                <w:szCs w:val="23"/>
              </w:rPr>
              <w:t>- собственные средства (капитал) банка-гаранта</w:t>
            </w:r>
            <w:r w:rsidRPr="00995C4E">
              <w:rPr>
                <w:sz w:val="16"/>
                <w:szCs w:val="16"/>
              </w:rPr>
              <w:t xml:space="preserve"> </w:t>
            </w:r>
            <w:r w:rsidRPr="00995C4E">
              <w:rPr>
                <w:sz w:val="23"/>
                <w:szCs w:val="23"/>
              </w:rPr>
              <w:t xml:space="preserve">превышает либо равен 10 млрд. рублей, </w:t>
            </w:r>
          </w:p>
          <w:p w:rsidR="00913047" w:rsidRPr="00995C4E" w:rsidRDefault="00913047" w:rsidP="00A50B93">
            <w:pPr>
              <w:pStyle w:val="Default"/>
              <w:rPr>
                <w:sz w:val="23"/>
                <w:szCs w:val="23"/>
              </w:rPr>
            </w:pPr>
            <w:r w:rsidRPr="00995C4E">
              <w:rPr>
                <w:sz w:val="23"/>
                <w:szCs w:val="23"/>
              </w:rPr>
              <w:t xml:space="preserve">- прогноз рейтинга «стабильный» или «позитивный» </w:t>
            </w:r>
          </w:p>
        </w:tc>
      </w:tr>
    </w:tbl>
    <w:p w:rsidR="00913047" w:rsidRPr="00995C4E" w:rsidRDefault="00913047" w:rsidP="00913047">
      <w:pPr>
        <w:pStyle w:val="afffff6"/>
        <w:numPr>
          <w:ilvl w:val="0"/>
          <w:numId w:val="62"/>
        </w:numPr>
        <w:ind w:left="0" w:firstLine="567"/>
        <w:jc w:val="both"/>
      </w:pPr>
      <w:r w:rsidRPr="00995C4E">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p>
    <w:p w:rsidR="00913047" w:rsidRPr="00995C4E" w:rsidRDefault="00913047" w:rsidP="00913047">
      <w:pPr>
        <w:pStyle w:val="32"/>
        <w:keepNext w:val="0"/>
        <w:widowControl w:val="0"/>
        <w:numPr>
          <w:ilvl w:val="2"/>
          <w:numId w:val="1"/>
        </w:numPr>
        <w:tabs>
          <w:tab w:val="clear" w:pos="596"/>
        </w:tabs>
        <w:spacing w:before="0" w:after="0"/>
        <w:ind w:left="0" w:firstLine="567"/>
        <w:rPr>
          <w:rFonts w:ascii="Times New Roman" w:hAnsi="Times New Roman" w:cs="Times New Roman"/>
          <w:b w:val="0"/>
        </w:rPr>
      </w:pPr>
      <w:r w:rsidRPr="00995C4E">
        <w:rPr>
          <w:rFonts w:ascii="Times New Roman" w:hAnsi="Times New Roman" w:cs="Times New Roman"/>
          <w:b w:val="0"/>
        </w:rPr>
        <w:t>Общая сумма гарантий от одного банка - гаранта, принятых Обществом в обеспечение обязательств одного принципала, не должна превышать:</w:t>
      </w:r>
    </w:p>
    <w:p w:rsidR="00913047" w:rsidRPr="00995C4E" w:rsidRDefault="00913047" w:rsidP="00913047">
      <w:pPr>
        <w:pStyle w:val="afffff6"/>
        <w:numPr>
          <w:ilvl w:val="0"/>
          <w:numId w:val="63"/>
        </w:numPr>
        <w:ind w:left="0" w:firstLine="567"/>
        <w:jc w:val="both"/>
      </w:pPr>
      <w:r w:rsidRPr="00995C4E">
        <w:lastRenderedPageBreak/>
        <w:t>если банк -гарант находится под контролем Российской Федерации или Центрального Банка Российской Федерации: 5% от объема собственных средства (капитала) банка-гаранта;</w:t>
      </w:r>
    </w:p>
    <w:p w:rsidR="00913047" w:rsidRPr="00995C4E" w:rsidRDefault="00913047" w:rsidP="00913047">
      <w:pPr>
        <w:pStyle w:val="afffff6"/>
        <w:numPr>
          <w:ilvl w:val="0"/>
          <w:numId w:val="63"/>
        </w:numPr>
        <w:ind w:left="0" w:firstLine="567"/>
        <w:jc w:val="both"/>
      </w:pPr>
      <w:r w:rsidRPr="00995C4E">
        <w:t>если банк -гарант имеет хотя бы рейтинг на уровне не ниже A-(RU)/ruA-: 5% от объема собственных средства (капитала) банка-гаранта;</w:t>
      </w:r>
    </w:p>
    <w:p w:rsidR="00913047" w:rsidRPr="00995C4E" w:rsidRDefault="00913047" w:rsidP="00913047">
      <w:pPr>
        <w:pStyle w:val="afffff6"/>
        <w:numPr>
          <w:ilvl w:val="0"/>
          <w:numId w:val="63"/>
        </w:numPr>
        <w:ind w:left="0" w:firstLine="567"/>
        <w:jc w:val="both"/>
      </w:pPr>
      <w:r w:rsidRPr="00995C4E">
        <w:t>в остальных случаях: 2% от капитала объема собственных средства (капитала) банка-гаранта.</w:t>
      </w:r>
    </w:p>
    <w:p w:rsidR="00AE1C9F" w:rsidRPr="00995C4E" w:rsidRDefault="00AE1C9F" w:rsidP="00876FF2">
      <w:pPr>
        <w:pStyle w:val="21"/>
        <w:keepNext w:val="0"/>
        <w:numPr>
          <w:ilvl w:val="1"/>
          <w:numId w:val="1"/>
        </w:numPr>
        <w:spacing w:after="0"/>
        <w:ind w:left="0" w:firstLine="567"/>
        <w:jc w:val="both"/>
        <w:rPr>
          <w:sz w:val="24"/>
          <w:szCs w:val="24"/>
        </w:rPr>
      </w:pPr>
      <w:bookmarkStart w:id="150" w:name="_Toc113527279"/>
      <w:r w:rsidRPr="00995C4E">
        <w:rPr>
          <w:sz w:val="24"/>
          <w:szCs w:val="24"/>
        </w:rPr>
        <w:t>Отказ от заключения договора</w:t>
      </w:r>
      <w:bookmarkEnd w:id="150"/>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3A45E9">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w:t>
      </w:r>
      <w:r w:rsidRPr="0042529D">
        <w:rPr>
          <w:rFonts w:ascii="Times New Roman" w:hAnsi="Times New Roman" w:cs="Times New Roman"/>
          <w:b w:val="0"/>
          <w:bCs w:val="0"/>
        </w:rPr>
        <w:t xml:space="preserve">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51"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51"/>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8860D3" w:rsidRDefault="009471D8" w:rsidP="00455CC3">
      <w:pPr>
        <w:pStyle w:val="Default"/>
        <w:numPr>
          <w:ilvl w:val="0"/>
          <w:numId w:val="16"/>
        </w:numPr>
        <w:tabs>
          <w:tab w:val="left" w:pos="1418"/>
        </w:tabs>
        <w:ind w:left="0" w:firstLine="567"/>
        <w:jc w:val="both"/>
        <w:rPr>
          <w:smallCaps/>
          <w:color w:val="auto"/>
        </w:rPr>
      </w:pPr>
      <w:r w:rsidRPr="008860D3">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8"/>
    <w:p w:rsidR="00570961" w:rsidRPr="008860D3" w:rsidRDefault="00E45D5D" w:rsidP="00876FF2">
      <w:pPr>
        <w:pStyle w:val="32"/>
        <w:keepNext w:val="0"/>
        <w:numPr>
          <w:ilvl w:val="2"/>
          <w:numId w:val="1"/>
        </w:numPr>
        <w:spacing w:before="0" w:after="0"/>
        <w:ind w:left="0" w:firstLine="567"/>
        <w:rPr>
          <w:rFonts w:ascii="Times New Roman" w:hAnsi="Times New Roman" w:cs="Times New Roman"/>
          <w:b w:val="0"/>
          <w:bCs w:val="0"/>
        </w:rPr>
      </w:pPr>
      <w:r w:rsidRPr="008860D3">
        <w:rPr>
          <w:rFonts w:ascii="Times New Roman" w:hAnsi="Times New Roman" w:cs="Times New Roman"/>
          <w:b w:val="0"/>
          <w:bCs w:val="0"/>
        </w:rPr>
        <w:t>В случае если победитель закупки будет признан уклонившимся от заключения договора, Заказчик на основании решения Закупочной комиссии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r w:rsidR="005F4930" w:rsidRPr="008860D3">
        <w:rPr>
          <w:rFonts w:ascii="Times New Roman" w:hAnsi="Times New Roman" w:cs="Times New Roman"/>
          <w:b w:val="0"/>
          <w:bCs w:val="0"/>
        </w:rPr>
        <w:t xml:space="preserve"> В этом случае такой участник закупки обязан заключить договор с Заказчиком</w:t>
      </w:r>
      <w:r w:rsidR="0029032A" w:rsidRPr="008860D3">
        <w:rPr>
          <w:rFonts w:ascii="Times New Roman" w:hAnsi="Times New Roman" w:cs="Times New Roman"/>
          <w:b w:val="0"/>
          <w:bCs w:val="0"/>
        </w:rPr>
        <w:t>,</w:t>
      </w:r>
      <w:r w:rsidR="0029032A" w:rsidRPr="008860D3">
        <w:rPr>
          <w:rFonts w:asciiTheme="minorHAnsi" w:eastAsiaTheme="minorHAnsi" w:hAnsiTheme="minorHAnsi" w:cstheme="minorBidi"/>
          <w:b w:val="0"/>
          <w:bCs w:val="0"/>
          <w:sz w:val="22"/>
          <w:szCs w:val="22"/>
          <w:lang w:eastAsia="en-US"/>
        </w:rPr>
        <w:t xml:space="preserve"> </w:t>
      </w:r>
      <w:r w:rsidR="0029032A" w:rsidRPr="008860D3">
        <w:rPr>
          <w:rFonts w:ascii="Times New Roman" w:hAnsi="Times New Roman" w:cs="Times New Roman"/>
          <w:b w:val="0"/>
          <w:bCs w:val="0"/>
        </w:rPr>
        <w:t>при обращении к нему Заказчика с предложением заключить договор.</w:t>
      </w:r>
    </w:p>
    <w:p w:rsidR="00B714E1" w:rsidRPr="008860D3" w:rsidRDefault="00B714E1" w:rsidP="00B714E1">
      <w:pPr>
        <w:pStyle w:val="32"/>
        <w:keepNext w:val="0"/>
        <w:numPr>
          <w:ilvl w:val="2"/>
          <w:numId w:val="1"/>
        </w:numPr>
        <w:spacing w:before="0" w:after="0"/>
        <w:ind w:left="0" w:firstLine="567"/>
        <w:rPr>
          <w:rFonts w:ascii="Times New Roman" w:hAnsi="Times New Roman" w:cs="Times New Roman"/>
          <w:b w:val="0"/>
          <w:bCs w:val="0"/>
        </w:rPr>
      </w:pPr>
      <w:r w:rsidRPr="008860D3">
        <w:rPr>
          <w:rFonts w:ascii="Times New Roman" w:hAnsi="Times New Roman" w:cs="Times New Roman"/>
          <w:b w:val="0"/>
          <w:bCs w:val="0"/>
        </w:rPr>
        <w:t>В случае уклонения или отказа участника от заключения договора (в том числе участника, сделавшего второе по приоритетности предложение, в случае заключения с ним договора в результате отказа участника, первоначально признанного победителем) Заказчик направляет сведения о таком участнике в федеральный орган исполнительной власти, уполномоченным Правительством Российской Федерации,</w:t>
      </w:r>
      <w:r w:rsidRPr="008860D3" w:rsidDel="007E59ED">
        <w:rPr>
          <w:rFonts w:ascii="Times New Roman" w:hAnsi="Times New Roman" w:cs="Times New Roman"/>
          <w:b w:val="0"/>
          <w:bCs w:val="0"/>
        </w:rPr>
        <w:t xml:space="preserve"> </w:t>
      </w:r>
      <w:r w:rsidRPr="008860D3">
        <w:rPr>
          <w:rFonts w:ascii="Times New Roman" w:hAnsi="Times New Roman" w:cs="Times New Roman"/>
          <w:b w:val="0"/>
          <w:bCs w:val="0"/>
        </w:rPr>
        <w:t>для включения в реестр недобросовестных поставщиков в порядке, предусмотренном действующим законодательством.</w:t>
      </w:r>
    </w:p>
    <w:p w:rsidR="007633E7" w:rsidRPr="008860D3" w:rsidRDefault="00AE1C9F" w:rsidP="00876FF2">
      <w:pPr>
        <w:pStyle w:val="21"/>
        <w:keepNext w:val="0"/>
        <w:numPr>
          <w:ilvl w:val="1"/>
          <w:numId w:val="1"/>
        </w:numPr>
        <w:spacing w:after="0"/>
        <w:ind w:left="0" w:firstLine="567"/>
        <w:jc w:val="both"/>
        <w:rPr>
          <w:sz w:val="24"/>
          <w:szCs w:val="24"/>
        </w:rPr>
      </w:pPr>
      <w:bookmarkStart w:id="152" w:name="_Toc113527280"/>
      <w:r w:rsidRPr="008860D3">
        <w:rPr>
          <w:sz w:val="24"/>
          <w:szCs w:val="24"/>
        </w:rPr>
        <w:t>Изменение и</w:t>
      </w:r>
      <w:r w:rsidR="001F5C18" w:rsidRPr="008860D3">
        <w:rPr>
          <w:sz w:val="24"/>
          <w:szCs w:val="24"/>
        </w:rPr>
        <w:t xml:space="preserve"> расторжение </w:t>
      </w:r>
      <w:r w:rsidRPr="008860D3">
        <w:rPr>
          <w:sz w:val="24"/>
          <w:szCs w:val="24"/>
        </w:rPr>
        <w:t>д</w:t>
      </w:r>
      <w:r w:rsidR="001F5C18" w:rsidRPr="008860D3">
        <w:rPr>
          <w:sz w:val="24"/>
          <w:szCs w:val="24"/>
        </w:rPr>
        <w:t>оговора</w:t>
      </w:r>
      <w:bookmarkEnd w:id="152"/>
    </w:p>
    <w:p w:rsidR="00570961" w:rsidRPr="008860D3"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8860D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53" w:name="_Ref119429963"/>
      <w:r w:rsidRPr="008860D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w:t>
      </w:r>
      <w:r w:rsidRPr="00F04CF5">
        <w:rPr>
          <w:rFonts w:ascii="Times New Roman" w:hAnsi="Times New Roman" w:cs="Times New Roman"/>
          <w:b w:val="0"/>
          <w:bCs w:val="0"/>
        </w:rPr>
        <w:t>,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F04CF5">
        <w:rPr>
          <w:rFonts w:ascii="Times New Roman" w:hAnsi="Times New Roman" w:cs="Times New Roman"/>
          <w:b w:val="0"/>
          <w:bCs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53"/>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4" w:name="_РАЗДЕЛ_I_3_ИНФОРМАЦИОННАЯ_КАРТА_КОН"/>
      <w:bookmarkStart w:id="155" w:name="_Ref119427269"/>
      <w:bookmarkStart w:id="156" w:name="_Toc166101214"/>
      <w:bookmarkStart w:id="157" w:name="_Toc113527281"/>
      <w:bookmarkEnd w:id="154"/>
      <w:r w:rsidRPr="00C70643">
        <w:rPr>
          <w:rStyle w:val="15"/>
          <w:b/>
          <w:bCs/>
          <w:sz w:val="24"/>
          <w:szCs w:val="24"/>
        </w:rPr>
        <w:lastRenderedPageBreak/>
        <w:t xml:space="preserve">ИНФОРМАЦИОННАЯ КАРТА </w:t>
      </w:r>
      <w:bookmarkEnd w:id="155"/>
      <w:bookmarkEnd w:id="156"/>
      <w:r w:rsidR="0006345E">
        <w:rPr>
          <w:rStyle w:val="15"/>
          <w:b/>
          <w:bCs/>
          <w:sz w:val="24"/>
          <w:szCs w:val="24"/>
        </w:rPr>
        <w:t>ЗАКУПКИ</w:t>
      </w:r>
      <w:bookmarkEnd w:id="157"/>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w:t>
      </w:r>
      <w:r w:rsidRPr="00E82D1B">
        <w:t xml:space="preserve">информация </w:t>
      </w:r>
      <w:r w:rsidRPr="00E82D1B">
        <w:rPr>
          <w:kern w:val="28"/>
        </w:rPr>
        <w:t xml:space="preserve">для данного конкретного </w:t>
      </w:r>
      <w:r w:rsidR="008878A8">
        <w:rPr>
          <w:kern w:val="28"/>
        </w:rPr>
        <w:t>запроса предложений</w:t>
      </w:r>
      <w:r w:rsidRPr="00E82D1B">
        <w:rPr>
          <w:kern w:val="28"/>
        </w:rPr>
        <w:t>, которая уточняет, разъясняет и дополняет</w:t>
      </w:r>
      <w:r w:rsidRPr="00E82D1B">
        <w:t xml:space="preserve"> положения </w:t>
      </w:r>
      <w:r w:rsidR="00B74D5A" w:rsidRPr="00E82D1B">
        <w:t xml:space="preserve">части </w:t>
      </w:r>
      <w:r w:rsidR="00B74D5A" w:rsidRPr="00E82D1B">
        <w:rPr>
          <w:lang w:val="en-US"/>
        </w:rPr>
        <w:t>I</w:t>
      </w:r>
      <w:r w:rsidRPr="00E82D1B">
        <w:t xml:space="preserve"> «ОБЩИЕ</w:t>
      </w:r>
      <w:r w:rsidRPr="00C70643">
        <w:t xml:space="preserve">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D022F0">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DB4679">
              <w:fldChar w:fldCharType="begin"/>
            </w:r>
            <w:r w:rsidR="00DB4679">
              <w:instrText xml:space="preserve"> REF _Ref166642713 \h  \* MERGEFORMAT </w:instrText>
            </w:r>
            <w:r w:rsidR="00DB4679">
              <w:fldChar w:fldCharType="separate"/>
            </w:r>
            <w:r w:rsidR="008B0D9D" w:rsidRPr="00995073">
              <w:rPr>
                <w:sz w:val="20"/>
                <w:szCs w:val="20"/>
              </w:rPr>
              <w:t xml:space="preserve">ОБЩИЕ УСЛОВИЯ ПРОВЕДЕНИЯ </w:t>
            </w:r>
            <w:r w:rsidR="00DB4679">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282"/>
            <w:bookmarkEnd w:id="158"/>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71381" w:rsidRPr="00217473" w:rsidRDefault="00D71381" w:rsidP="00D71381">
            <w:r w:rsidRPr="00217473">
              <w:t>Наименование Заказчика:</w:t>
            </w:r>
            <w:r w:rsidR="009842C6">
              <w:t xml:space="preserve"> </w:t>
            </w:r>
            <w:r w:rsidR="009842C6" w:rsidRPr="009842C6">
              <w:rPr>
                <w:bCs/>
                <w:iCs/>
                <w:lang w:eastAsia="ar-SA"/>
              </w:rPr>
              <w:t>Публичное акционерное общество «Россети Сибирь»</w:t>
            </w:r>
            <w:r w:rsidRPr="00217473">
              <w:rPr>
                <w:bCs/>
                <w:iCs/>
                <w:lang w:eastAsia="ar-SA"/>
              </w:rPr>
              <w:t xml:space="preserve"> (</w:t>
            </w:r>
            <w:r w:rsidR="009842C6" w:rsidRPr="009842C6">
              <w:rPr>
                <w:bCs/>
                <w:iCs/>
                <w:lang w:eastAsia="ar-SA"/>
              </w:rPr>
              <w:t>ПАО «Россети Сибирь»</w:t>
            </w:r>
            <w:r w:rsidRPr="00217473">
              <w:rPr>
                <w:bCs/>
                <w:iCs/>
                <w:lang w:eastAsia="ar-SA"/>
              </w:rPr>
              <w:t>).</w:t>
            </w:r>
          </w:p>
          <w:p w:rsidR="00D71381" w:rsidRPr="00E63DC9" w:rsidRDefault="00D71381" w:rsidP="00D71381">
            <w:r w:rsidRPr="00217473">
              <w:t xml:space="preserve">Место нахождения и почтовый адрес Заказчика: </w:t>
            </w:r>
            <w:r w:rsidRPr="00E63DC9">
              <w:rPr>
                <w:bCs/>
                <w:lang w:eastAsia="ar-SA"/>
              </w:rPr>
              <w:t>660021, г. Красноярск, ул. Бограда 144а.</w:t>
            </w:r>
          </w:p>
          <w:p w:rsidR="00217473" w:rsidRPr="00613D72" w:rsidRDefault="00217473" w:rsidP="00217473">
            <w:r w:rsidRPr="00E63DC9">
              <w:rPr>
                <w:lang w:val="en-US"/>
              </w:rPr>
              <w:t>E</w:t>
            </w:r>
            <w:r w:rsidRPr="00613D72">
              <w:t>-</w:t>
            </w:r>
            <w:r w:rsidRPr="003A45E9">
              <w:rPr>
                <w:lang w:val="en-US"/>
              </w:rPr>
              <w:t>mail</w:t>
            </w:r>
            <w:r w:rsidRPr="00613D72">
              <w:t xml:space="preserve">: </w:t>
            </w:r>
            <w:r w:rsidR="00CD7DDA" w:rsidRPr="003A45E9">
              <w:rPr>
                <w:lang w:val="en-US"/>
              </w:rPr>
              <w:t>Krukov</w:t>
            </w:r>
            <w:r w:rsidR="00CD7DDA" w:rsidRPr="00613D72">
              <w:t>_</w:t>
            </w:r>
            <w:r w:rsidR="00CD7DDA" w:rsidRPr="003A45E9">
              <w:rPr>
                <w:lang w:val="en-US"/>
              </w:rPr>
              <w:t>AA</w:t>
            </w:r>
            <w:r w:rsidR="00CD7DDA" w:rsidRPr="00613D72">
              <w:t>@</w:t>
            </w:r>
            <w:r w:rsidR="00CD7DDA" w:rsidRPr="003A45E9">
              <w:rPr>
                <w:lang w:val="en-US"/>
              </w:rPr>
              <w:t>rosseti</w:t>
            </w:r>
            <w:r w:rsidR="00CD7DDA" w:rsidRPr="00613D72">
              <w:t>-</w:t>
            </w:r>
            <w:r w:rsidR="00CD7DDA" w:rsidRPr="003A45E9">
              <w:rPr>
                <w:lang w:val="en-US"/>
              </w:rPr>
              <w:t>sib</w:t>
            </w:r>
            <w:r w:rsidR="00CD7DDA" w:rsidRPr="00613D72">
              <w:t>.</w:t>
            </w:r>
            <w:r w:rsidR="00CD7DDA" w:rsidRPr="003A45E9">
              <w:rPr>
                <w:lang w:val="en-US"/>
              </w:rPr>
              <w:t>ru</w:t>
            </w:r>
          </w:p>
          <w:p w:rsidR="00217473" w:rsidRPr="007024F3" w:rsidRDefault="00217473" w:rsidP="00217473">
            <w:r w:rsidRPr="00E63DC9">
              <w:t>Тел.: (391) 274-41-42</w:t>
            </w:r>
          </w:p>
          <w:p w:rsidR="008860D3" w:rsidRPr="00AA6918" w:rsidRDefault="008860D3" w:rsidP="008860D3">
            <w:pPr>
              <w:tabs>
                <w:tab w:val="left" w:pos="851"/>
                <w:tab w:val="left" w:pos="1134"/>
              </w:tabs>
              <w:rPr>
                <w:highlight w:val="green"/>
              </w:rPr>
            </w:pPr>
            <w:r w:rsidRPr="00AA6918">
              <w:rPr>
                <w:highlight w:val="green"/>
              </w:rPr>
              <w:t>Контактное лицо Заказчика: Сморгон Юлия Павловна</w:t>
            </w:r>
          </w:p>
          <w:p w:rsidR="008860D3" w:rsidRPr="00AA6918" w:rsidRDefault="008860D3" w:rsidP="008860D3">
            <w:pPr>
              <w:rPr>
                <w:highlight w:val="green"/>
                <w:lang w:val="en-US"/>
              </w:rPr>
            </w:pPr>
            <w:r w:rsidRPr="00AA6918">
              <w:rPr>
                <w:highlight w:val="green"/>
                <w:lang w:val="en-US"/>
              </w:rPr>
              <w:t>E-mail: smorgon_up@rosseti-sib.ru</w:t>
            </w:r>
          </w:p>
          <w:p w:rsidR="00C90121" w:rsidRPr="008860D3" w:rsidRDefault="008860D3" w:rsidP="008860D3">
            <w:pPr>
              <w:spacing w:after="0"/>
              <w:rPr>
                <w:highlight w:val="green"/>
              </w:rPr>
            </w:pPr>
            <w:r w:rsidRPr="00AA6918">
              <w:rPr>
                <w:highlight w:val="green"/>
              </w:rPr>
              <w:t>Тел.: (391) 259-37-74, доб. 3-798, +7 965 913 44 47</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187C12" w:rsidRDefault="002943EB" w:rsidP="00C40080">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BB31B1" w:rsidP="00C40080">
            <w:pPr>
              <w:spacing w:after="0"/>
            </w:pP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388"/>
            <w:bookmarkStart w:id="160" w:name="_Ref166267499"/>
            <w:bookmarkStart w:id="161" w:name="_Ref166267456"/>
            <w:bookmarkStart w:id="162" w:name="_Ref354428801"/>
            <w:bookmarkEnd w:id="159"/>
            <w:bookmarkEnd w:id="160"/>
            <w:bookmarkEnd w:id="161"/>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8860D3" w:rsidRDefault="007D35D2" w:rsidP="008860D3">
            <w:pPr>
              <w:spacing w:after="0"/>
              <w:rPr>
                <w:b/>
              </w:rPr>
            </w:pPr>
            <w:r w:rsidRPr="008860D3">
              <w:rPr>
                <w:b/>
                <w:highlight w:val="green"/>
              </w:rPr>
              <w:t>Лот№ 1</w:t>
            </w:r>
            <w:r w:rsidR="008860D3" w:rsidRPr="008860D3">
              <w:rPr>
                <w:rFonts w:eastAsiaTheme="minorHAnsi"/>
                <w:b/>
                <w:color w:val="000000"/>
                <w:sz w:val="26"/>
                <w:szCs w:val="26"/>
                <w:highlight w:val="green"/>
                <w:lang w:eastAsia="en-US"/>
              </w:rPr>
              <w:t>: П</w:t>
            </w:r>
            <w:r w:rsidR="008860D3" w:rsidRPr="008860D3">
              <w:rPr>
                <w:b/>
                <w:highlight w:val="green"/>
              </w:rPr>
              <w:t>оставка мульчеров для нужд филиала ПАО «Россети Сибирь» - «Красноярскэнерго»</w:t>
            </w:r>
          </w:p>
          <w:p w:rsidR="00CD72EE" w:rsidRPr="008860D3" w:rsidRDefault="00CD72EE" w:rsidP="008860D3">
            <w:pPr>
              <w:keepNext/>
              <w:keepLines/>
              <w:widowControl w:val="0"/>
              <w:suppressLineNumbers/>
              <w:suppressAutoHyphens/>
              <w:spacing w:after="0"/>
              <w:rPr>
                <w:b/>
              </w:rPr>
            </w:pP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1E51F5">
              <w:rPr>
                <w:bCs/>
              </w:rPr>
              <w:t xml:space="preserve"> </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267457"/>
            <w:bookmarkStart w:id="164" w:name="_Ref354440659"/>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E82D1B" w:rsidRDefault="00C90121" w:rsidP="00C40080">
            <w:pPr>
              <w:keepNext/>
              <w:keepLines/>
              <w:widowControl w:val="0"/>
              <w:suppressLineNumbers/>
              <w:suppressAutoHyphens/>
              <w:spacing w:after="0"/>
            </w:pPr>
            <w:r w:rsidRPr="00706830">
              <w:t xml:space="preserve">Место </w:t>
            </w:r>
            <w:r w:rsidR="00425FE8" w:rsidRPr="00706830">
              <w:t>поставки товара (</w:t>
            </w:r>
            <w:r w:rsidRPr="00706830">
              <w:t>выполнения работ</w:t>
            </w:r>
            <w:r w:rsidR="00425FE8" w:rsidRPr="00706830">
              <w:t>/</w:t>
            </w:r>
            <w:r w:rsidRPr="00706830">
              <w:t xml:space="preserve"> </w:t>
            </w:r>
            <w:r w:rsidRPr="00E82D1B">
              <w:t xml:space="preserve">оказания услуг): </w:t>
            </w:r>
          </w:p>
          <w:p w:rsidR="00425FE8" w:rsidRPr="00E82D1B" w:rsidRDefault="00706830" w:rsidP="00C40080">
            <w:pPr>
              <w:spacing w:after="0"/>
            </w:pPr>
            <w:r w:rsidRPr="00E82D1B">
              <w:t xml:space="preserve">В соответствии с частью </w:t>
            </w:r>
            <w:r w:rsidRPr="00E82D1B">
              <w:rPr>
                <w:lang w:val="en-US"/>
              </w:rPr>
              <w:t>IV</w:t>
            </w:r>
            <w:r w:rsidRPr="00E82D1B">
              <w:t xml:space="preserve"> «ПРОЕКТ ДОГОВОРА», частью </w:t>
            </w:r>
            <w:r w:rsidRPr="00E82D1B">
              <w:rPr>
                <w:bCs/>
                <w:lang w:val="en-US"/>
              </w:rPr>
              <w:t>V</w:t>
            </w:r>
            <w:r w:rsidRPr="00E82D1B">
              <w:rPr>
                <w:bCs/>
              </w:rPr>
              <w:t xml:space="preserve"> </w:t>
            </w:r>
            <w:r w:rsidRPr="00E82D1B">
              <w:t>«ТЕХНИЧЕСКАЯ ЧАСТЬ» документации о закупке.</w:t>
            </w:r>
          </w:p>
          <w:p w:rsidR="00425FE8" w:rsidRPr="00E82D1B" w:rsidRDefault="00425FE8" w:rsidP="00C40080">
            <w:pPr>
              <w:spacing w:after="0"/>
            </w:pPr>
          </w:p>
          <w:p w:rsidR="00425FE8" w:rsidRPr="00E82D1B" w:rsidRDefault="00C90121" w:rsidP="00C40080">
            <w:pPr>
              <w:spacing w:after="0"/>
            </w:pPr>
            <w:r w:rsidRPr="00E82D1B">
              <w:t xml:space="preserve">Сроки </w:t>
            </w:r>
            <w:r w:rsidR="00425FE8" w:rsidRPr="00E82D1B">
              <w:t xml:space="preserve">поставки товара (выполнения работ/ оказания услуг): </w:t>
            </w:r>
          </w:p>
          <w:p w:rsidR="00425FE8" w:rsidRPr="00187C12" w:rsidRDefault="00706830" w:rsidP="00425FE8">
            <w:pPr>
              <w:spacing w:after="0"/>
            </w:pPr>
            <w:r w:rsidRPr="00E82D1B">
              <w:lastRenderedPageBreak/>
              <w:t xml:space="preserve">В соответствии с частью </w:t>
            </w:r>
            <w:r w:rsidRPr="00E82D1B">
              <w:rPr>
                <w:lang w:val="en-US"/>
              </w:rPr>
              <w:t>IV</w:t>
            </w:r>
            <w:r w:rsidRPr="00E82D1B">
              <w:t xml:space="preserve"> «ПРОЕКТ ДОГОВОРА», частью </w:t>
            </w:r>
            <w:r w:rsidRPr="00E82D1B">
              <w:rPr>
                <w:bCs/>
                <w:lang w:val="en-US"/>
              </w:rPr>
              <w:t>V</w:t>
            </w:r>
            <w:r w:rsidRPr="00E82D1B">
              <w:rPr>
                <w:bCs/>
              </w:rPr>
              <w:t xml:space="preserve"> </w:t>
            </w:r>
            <w:r w:rsidRPr="00E82D1B">
              <w:t>«ТЕХНИЧЕСКАЯ ЧАСТЬ» документации о закупке.</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267727"/>
            <w:bookmarkStart w:id="166" w:name="_Ref354428953"/>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8307B3" w:rsidP="00C40080">
            <w:pPr>
              <w:keepNext/>
              <w:keepLines/>
              <w:widowControl w:val="0"/>
              <w:suppressLineNumbers/>
              <w:suppressAutoHyphens/>
              <w:spacing w:after="0"/>
            </w:pPr>
            <w:r w:rsidRPr="00E82D1B">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5557" w:type="dxa"/>
            <w:gridSpan w:val="2"/>
            <w:tcBorders>
              <w:top w:val="single" w:sz="4" w:space="0" w:color="auto"/>
              <w:left w:val="single" w:sz="4" w:space="0" w:color="auto"/>
              <w:bottom w:val="single" w:sz="4" w:space="0" w:color="auto"/>
              <w:right w:val="single" w:sz="4" w:space="0" w:color="auto"/>
            </w:tcBorders>
          </w:tcPr>
          <w:p w:rsidR="008307B3" w:rsidRPr="00AB64A1" w:rsidRDefault="008307B3" w:rsidP="008307B3">
            <w:pPr>
              <w:tabs>
                <w:tab w:val="left" w:pos="708"/>
              </w:tabs>
              <w:autoSpaceDE w:val="0"/>
              <w:autoSpaceDN w:val="0"/>
              <w:spacing w:before="60"/>
              <w:rPr>
                <w:highlight w:val="green"/>
              </w:rPr>
            </w:pPr>
            <w:r w:rsidRPr="00AB64A1">
              <w:rPr>
                <w:highlight w:val="green"/>
              </w:rPr>
              <w:t xml:space="preserve">Начальная (максимальная) цена договора без учета НДС </w:t>
            </w:r>
            <w:r w:rsidRPr="00D76018">
              <w:rPr>
                <w:highlight w:val="green"/>
              </w:rPr>
              <w:t xml:space="preserve">составляет </w:t>
            </w:r>
            <w:r w:rsidR="008860D3">
              <w:rPr>
                <w:b/>
                <w:highlight w:val="green"/>
              </w:rPr>
              <w:t>9 </w:t>
            </w:r>
            <w:r w:rsidR="008860D3" w:rsidRPr="008860D3">
              <w:rPr>
                <w:b/>
                <w:highlight w:val="green"/>
              </w:rPr>
              <w:t>000</w:t>
            </w:r>
            <w:r w:rsidR="008860D3">
              <w:rPr>
                <w:b/>
                <w:highlight w:val="green"/>
              </w:rPr>
              <w:t> </w:t>
            </w:r>
            <w:r w:rsidR="008860D3" w:rsidRPr="008860D3">
              <w:rPr>
                <w:b/>
                <w:highlight w:val="green"/>
              </w:rPr>
              <w:t>000,00</w:t>
            </w:r>
            <w:r w:rsidRPr="00AB64A1">
              <w:rPr>
                <w:highlight w:val="green"/>
              </w:rPr>
              <w:t xml:space="preserve"> (</w:t>
            </w:r>
            <w:r w:rsidR="008860D3">
              <w:rPr>
                <w:highlight w:val="green"/>
              </w:rPr>
              <w:t>девять миллионов</w:t>
            </w:r>
            <w:r w:rsidRPr="00AB64A1">
              <w:rPr>
                <w:highlight w:val="green"/>
              </w:rPr>
              <w:t xml:space="preserve">) </w:t>
            </w:r>
            <w:r w:rsidR="008860D3">
              <w:rPr>
                <w:highlight w:val="green"/>
              </w:rPr>
              <w:t>руб., 00</w:t>
            </w:r>
            <w:r w:rsidRPr="00AB64A1">
              <w:rPr>
                <w:highlight w:val="green"/>
              </w:rPr>
              <w:t xml:space="preserve"> коп</w:t>
            </w:r>
            <w:r w:rsidR="008860D3">
              <w:rPr>
                <w:highlight w:val="green"/>
              </w:rPr>
              <w:t>.</w:t>
            </w:r>
            <w:r w:rsidRPr="00AB64A1">
              <w:rPr>
                <w:highlight w:val="green"/>
              </w:rPr>
              <w:t xml:space="preserve">, кроме того НДС в размере </w:t>
            </w:r>
            <w:r w:rsidR="008860D3">
              <w:rPr>
                <w:highlight w:val="green"/>
              </w:rPr>
              <w:t>20</w:t>
            </w:r>
            <w:r w:rsidRPr="00AB64A1">
              <w:rPr>
                <w:highlight w:val="green"/>
              </w:rPr>
              <w:t xml:space="preserve"> %.</w:t>
            </w:r>
          </w:p>
          <w:p w:rsidR="008307B3" w:rsidRPr="00AB64A1" w:rsidRDefault="008307B3" w:rsidP="00AB64A1">
            <w:pPr>
              <w:tabs>
                <w:tab w:val="left" w:pos="708"/>
              </w:tabs>
              <w:autoSpaceDE w:val="0"/>
              <w:autoSpaceDN w:val="0"/>
              <w:spacing w:before="60"/>
              <w:rPr>
                <w:highlight w:val="green"/>
              </w:rPr>
            </w:pPr>
            <w:r w:rsidRPr="00AB64A1">
              <w:rPr>
                <w:highlight w:val="green"/>
              </w:rPr>
              <w:t xml:space="preserve">Начальная (максимальная) цена договора </w:t>
            </w:r>
            <w:r w:rsidRPr="00D76018">
              <w:rPr>
                <w:highlight w:val="green"/>
              </w:rPr>
              <w:t xml:space="preserve">с учетом НДС составляет </w:t>
            </w:r>
            <w:r w:rsidR="008860D3">
              <w:rPr>
                <w:b/>
                <w:highlight w:val="green"/>
              </w:rPr>
              <w:t>10 </w:t>
            </w:r>
            <w:r w:rsidR="008860D3" w:rsidRPr="008860D3">
              <w:rPr>
                <w:b/>
                <w:highlight w:val="green"/>
              </w:rPr>
              <w:t>800</w:t>
            </w:r>
            <w:r w:rsidR="008860D3">
              <w:rPr>
                <w:b/>
                <w:highlight w:val="green"/>
              </w:rPr>
              <w:t> </w:t>
            </w:r>
            <w:r w:rsidR="008860D3" w:rsidRPr="008860D3">
              <w:rPr>
                <w:b/>
                <w:highlight w:val="green"/>
              </w:rPr>
              <w:t>000,00</w:t>
            </w:r>
            <w:r w:rsidRPr="00AB64A1">
              <w:rPr>
                <w:highlight w:val="green"/>
              </w:rPr>
              <w:t xml:space="preserve"> (</w:t>
            </w:r>
            <w:r w:rsidR="008860D3">
              <w:rPr>
                <w:highlight w:val="green"/>
              </w:rPr>
              <w:t>десять миллионов восемьсот тысяч</w:t>
            </w:r>
            <w:r w:rsidRPr="00AB64A1">
              <w:rPr>
                <w:highlight w:val="green"/>
              </w:rPr>
              <w:t>)</w:t>
            </w:r>
            <w:r w:rsidR="008860D3">
              <w:rPr>
                <w:highlight w:val="green"/>
              </w:rPr>
              <w:t xml:space="preserve"> руб., 00</w:t>
            </w:r>
            <w:r w:rsidRPr="00AB64A1">
              <w:rPr>
                <w:highlight w:val="green"/>
              </w:rPr>
              <w:t xml:space="preserve"> коп.</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BB3512"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B3512" w:rsidRPr="00D67D0A" w:rsidRDefault="00BB3512" w:rsidP="00BB3512">
            <w:pPr>
              <w:pStyle w:val="32"/>
              <w:tabs>
                <w:tab w:val="clear" w:pos="312"/>
              </w:tabs>
              <w:spacing w:before="0" w:after="0"/>
              <w:ind w:left="0"/>
              <w:jc w:val="right"/>
              <w:rPr>
                <w:rFonts w:ascii="Times New Roman" w:hAnsi="Times New Roman" w:cs="Times New Roman"/>
                <w:b w:val="0"/>
              </w:rPr>
            </w:pPr>
            <w:r w:rsidRPr="00D67D0A">
              <w:rPr>
                <w:rFonts w:ascii="Times New Roman" w:hAnsi="Times New Roman" w:cs="Times New Roman"/>
                <w:b w:val="0"/>
              </w:rPr>
              <w:t>5.1.</w:t>
            </w:r>
          </w:p>
        </w:tc>
        <w:tc>
          <w:tcPr>
            <w:tcW w:w="1560" w:type="dxa"/>
            <w:tcBorders>
              <w:top w:val="single" w:sz="4" w:space="0" w:color="auto"/>
              <w:left w:val="single" w:sz="4" w:space="0" w:color="auto"/>
              <w:bottom w:val="single" w:sz="4" w:space="0" w:color="auto"/>
              <w:right w:val="single" w:sz="4" w:space="0" w:color="auto"/>
            </w:tcBorders>
          </w:tcPr>
          <w:p w:rsidR="00BB3512" w:rsidRPr="00D67D0A" w:rsidRDefault="00BB3512" w:rsidP="00BB3512">
            <w:pPr>
              <w:keepNext/>
              <w:keepLines/>
              <w:widowControl w:val="0"/>
              <w:suppressLineNumbers/>
              <w:suppressAutoHyphens/>
              <w:spacing w:after="0"/>
              <w:jc w:val="left"/>
            </w:pPr>
            <w:r w:rsidRPr="00D67D0A">
              <w:t>1.3.2</w:t>
            </w:r>
          </w:p>
        </w:tc>
        <w:tc>
          <w:tcPr>
            <w:tcW w:w="2664" w:type="dxa"/>
            <w:tcBorders>
              <w:top w:val="single" w:sz="4" w:space="0" w:color="auto"/>
              <w:left w:val="single" w:sz="4" w:space="0" w:color="auto"/>
              <w:bottom w:val="single" w:sz="4" w:space="0" w:color="auto"/>
              <w:right w:val="single" w:sz="4" w:space="0" w:color="auto"/>
            </w:tcBorders>
          </w:tcPr>
          <w:p w:rsidR="00BB3512" w:rsidRPr="00D67D0A" w:rsidRDefault="00BB3512" w:rsidP="00BB3512">
            <w:pPr>
              <w:keepLines/>
              <w:widowControl w:val="0"/>
              <w:spacing w:after="0"/>
            </w:pPr>
            <w:r w:rsidRPr="00D67D0A">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5557" w:type="dxa"/>
            <w:gridSpan w:val="2"/>
            <w:tcBorders>
              <w:top w:val="single" w:sz="4" w:space="0" w:color="auto"/>
              <w:left w:val="single" w:sz="4" w:space="0" w:color="auto"/>
              <w:bottom w:val="single" w:sz="4" w:space="0" w:color="auto"/>
              <w:right w:val="single" w:sz="4" w:space="0" w:color="auto"/>
            </w:tcBorders>
          </w:tcPr>
          <w:p w:rsidR="00BB3512" w:rsidRPr="00D67D0A" w:rsidRDefault="00BB3512" w:rsidP="00BB3512">
            <w:pPr>
              <w:keepLines/>
              <w:widowControl w:val="0"/>
              <w:tabs>
                <w:tab w:val="left" w:pos="708"/>
              </w:tabs>
              <w:autoSpaceDE w:val="0"/>
              <w:autoSpaceDN w:val="0"/>
              <w:spacing w:after="0"/>
            </w:pPr>
            <w:r w:rsidRPr="00D67D0A">
              <w:t xml:space="preserve">Обоснование начальной (максимальной) цены договора приведено в части </w:t>
            </w:r>
            <w:r w:rsidRPr="00D67D0A">
              <w:rPr>
                <w:lang w:val="en-US"/>
              </w:rPr>
              <w:t>VI</w:t>
            </w:r>
            <w:r w:rsidRPr="00D67D0A">
              <w:t xml:space="preserve"> «ОБОСНОВАНИЕ НАЧАЛЬНОЙ (МАКСИМАЛЬНОЙ) ЦЕНЫ ДОГОВОРА» настоящей документации.</w:t>
            </w:r>
          </w:p>
        </w:tc>
      </w:tr>
      <w:tr w:rsidR="00BB3512"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B3512" w:rsidRPr="00D67D0A" w:rsidRDefault="00BB3512" w:rsidP="00BB3512">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512" w:rsidRPr="00D67D0A" w:rsidRDefault="00BB3512" w:rsidP="00BB3512">
            <w:pPr>
              <w:keepNext/>
              <w:keepLines/>
              <w:widowControl w:val="0"/>
              <w:suppressLineNumbers/>
              <w:suppressAutoHyphens/>
              <w:spacing w:after="0"/>
              <w:jc w:val="left"/>
            </w:pPr>
            <w:r w:rsidRPr="00D67D0A">
              <w:t>1.2.1</w:t>
            </w:r>
          </w:p>
        </w:tc>
        <w:tc>
          <w:tcPr>
            <w:tcW w:w="2664" w:type="dxa"/>
            <w:tcBorders>
              <w:top w:val="single" w:sz="4" w:space="0" w:color="auto"/>
              <w:left w:val="single" w:sz="4" w:space="0" w:color="auto"/>
              <w:bottom w:val="single" w:sz="4" w:space="0" w:color="auto"/>
              <w:right w:val="single" w:sz="4" w:space="0" w:color="auto"/>
            </w:tcBorders>
          </w:tcPr>
          <w:p w:rsidR="00BB3512" w:rsidRPr="00D67D0A" w:rsidRDefault="00BB3512" w:rsidP="00BB3512">
            <w:pPr>
              <w:keepNext/>
              <w:keepLines/>
              <w:widowControl w:val="0"/>
              <w:suppressLineNumbers/>
              <w:suppressAutoHyphens/>
              <w:spacing w:after="0"/>
            </w:pPr>
            <w:r w:rsidRPr="00D67D0A">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BB3512" w:rsidRPr="00D67D0A" w:rsidRDefault="00797289" w:rsidP="00BB3512">
            <w:pPr>
              <w:rPr>
                <w:snapToGrid w:val="0"/>
              </w:rPr>
            </w:pPr>
            <w:r w:rsidRPr="00D67D0A">
              <w:t xml:space="preserve">Форма, сроки и порядок оплаты товара, работы, услуги установлены в части </w:t>
            </w:r>
            <w:r w:rsidRPr="00D67D0A">
              <w:rPr>
                <w:lang w:val="en-US"/>
              </w:rPr>
              <w:t>IV</w:t>
            </w:r>
            <w:r w:rsidRPr="00D67D0A">
              <w:t xml:space="preserve"> «ПРОЕКТ ДОГОВОРА»</w:t>
            </w:r>
          </w:p>
        </w:tc>
      </w:tr>
      <w:tr w:rsidR="00BB3512" w:rsidRPr="00254C2C"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B3512" w:rsidRPr="00D67D0A" w:rsidRDefault="00BB3512" w:rsidP="00BB3512">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512" w:rsidRPr="00D67D0A" w:rsidRDefault="00BB3512" w:rsidP="00BB3512">
            <w:pPr>
              <w:keepNext/>
              <w:keepLines/>
              <w:widowControl w:val="0"/>
              <w:suppressLineNumbers/>
              <w:suppressAutoHyphens/>
              <w:spacing w:after="0"/>
              <w:jc w:val="left"/>
            </w:pPr>
            <w:r w:rsidRPr="00D67D0A">
              <w:t>5.2, 5.3, 5.4. 5.5</w:t>
            </w:r>
          </w:p>
        </w:tc>
        <w:tc>
          <w:tcPr>
            <w:tcW w:w="2664" w:type="dxa"/>
            <w:tcBorders>
              <w:top w:val="single" w:sz="4" w:space="0" w:color="auto"/>
              <w:left w:val="single" w:sz="4" w:space="0" w:color="auto"/>
              <w:bottom w:val="single" w:sz="4" w:space="0" w:color="auto"/>
              <w:right w:val="single" w:sz="4" w:space="0" w:color="auto"/>
            </w:tcBorders>
          </w:tcPr>
          <w:p w:rsidR="00BB3512" w:rsidRPr="002639C0" w:rsidRDefault="008C4549" w:rsidP="00BB3512">
            <w:pPr>
              <w:keepNext/>
              <w:keepLines/>
              <w:widowControl w:val="0"/>
              <w:suppressLineNumbers/>
              <w:suppressAutoHyphens/>
              <w:spacing w:after="0"/>
            </w:pPr>
            <w:r w:rsidRPr="002639C0">
              <w:t>Применяемые этапы проведения закупки</w:t>
            </w:r>
          </w:p>
          <w:p w:rsidR="003D2C02" w:rsidRPr="00D67D0A" w:rsidRDefault="003D2C02" w:rsidP="00BB3512">
            <w:pPr>
              <w:keepNext/>
              <w:keepLines/>
              <w:widowControl w:val="0"/>
              <w:suppressLineNumbers/>
              <w:suppressAutoHyphens/>
              <w:spacing w:after="0"/>
            </w:pPr>
            <w:r w:rsidRPr="002639C0">
              <w:t>Информация о проведении процедуры переторжки</w:t>
            </w:r>
          </w:p>
        </w:tc>
        <w:tc>
          <w:tcPr>
            <w:tcW w:w="5557" w:type="dxa"/>
            <w:gridSpan w:val="2"/>
            <w:tcBorders>
              <w:top w:val="single" w:sz="4" w:space="0" w:color="auto"/>
              <w:left w:val="single" w:sz="4" w:space="0" w:color="auto"/>
              <w:bottom w:val="single" w:sz="4" w:space="0" w:color="auto"/>
              <w:right w:val="single" w:sz="4" w:space="0" w:color="auto"/>
            </w:tcBorders>
          </w:tcPr>
          <w:p w:rsidR="00BB3512" w:rsidRPr="00D67D0A" w:rsidRDefault="00BB3512" w:rsidP="00BB3512">
            <w:pPr>
              <w:pStyle w:val="afffff6"/>
              <w:numPr>
                <w:ilvl w:val="0"/>
                <w:numId w:val="12"/>
              </w:numPr>
              <w:ind w:left="34" w:firstLine="0"/>
              <w:jc w:val="both"/>
            </w:pPr>
            <w:r w:rsidRPr="00D67D0A">
              <w:t>Рассмотрение заявок -</w:t>
            </w:r>
            <w:r w:rsidRPr="00D67D0A">
              <w:rPr>
                <w:b/>
              </w:rPr>
              <w:t>применяется;</w:t>
            </w:r>
          </w:p>
          <w:p w:rsidR="00BB3512" w:rsidRPr="00D67D0A" w:rsidRDefault="00BB3512" w:rsidP="00BB3512">
            <w:pPr>
              <w:pStyle w:val="afffff6"/>
              <w:numPr>
                <w:ilvl w:val="0"/>
                <w:numId w:val="12"/>
              </w:numPr>
              <w:ind w:left="34" w:firstLine="0"/>
              <w:jc w:val="both"/>
            </w:pPr>
            <w:r w:rsidRPr="00D67D0A">
              <w:t xml:space="preserve">Переторжка – </w:t>
            </w:r>
            <w:r w:rsidRPr="00D67D0A">
              <w:rPr>
                <w:b/>
              </w:rPr>
              <w:t>применяется;</w:t>
            </w:r>
          </w:p>
          <w:p w:rsidR="00254C2C" w:rsidRPr="00D67D0A" w:rsidRDefault="00BB3512" w:rsidP="00254C2C">
            <w:pPr>
              <w:pStyle w:val="afffff6"/>
              <w:numPr>
                <w:ilvl w:val="0"/>
                <w:numId w:val="12"/>
              </w:numPr>
              <w:ind w:left="34" w:firstLine="0"/>
              <w:jc w:val="both"/>
            </w:pPr>
            <w:r w:rsidRPr="00D67D0A">
              <w:t xml:space="preserve">Подведение итогов – </w:t>
            </w:r>
            <w:r w:rsidRPr="00D67D0A">
              <w:rPr>
                <w:b/>
              </w:rPr>
              <w:t>применяется.</w:t>
            </w:r>
          </w:p>
        </w:tc>
      </w:tr>
      <w:tr w:rsidR="00BB3512"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keepNext/>
              <w:keepLines/>
              <w:widowControl w:val="0"/>
              <w:suppressLineNumbers/>
              <w:suppressAutoHyphens/>
              <w:spacing w:after="0"/>
              <w:jc w:val="left"/>
            </w:pPr>
            <w:r w:rsidRPr="006D3C98">
              <w:t>3.4.1, 5.2.1, 5.3.1, 5.4.6, 5.5.1</w:t>
            </w:r>
          </w:p>
        </w:tc>
        <w:tc>
          <w:tcPr>
            <w:tcW w:w="2664"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BB3512" w:rsidRPr="00187C12" w:rsidRDefault="00BB3512" w:rsidP="00BB3512">
            <w:pPr>
              <w:keepNext/>
              <w:keepLines/>
              <w:widowControl w:val="0"/>
              <w:suppressLineNumbers/>
              <w:suppressAutoHyphens/>
              <w:spacing w:after="0"/>
            </w:pPr>
            <w:r w:rsidRPr="00187C12">
              <w:t xml:space="preserve">Дата рассмотрения </w:t>
            </w:r>
            <w:r w:rsidRPr="00187C12">
              <w:lastRenderedPageBreak/>
              <w:t>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512" w:rsidRPr="00187C12" w:rsidRDefault="00BB3512" w:rsidP="00BB3512">
            <w:pPr>
              <w:pStyle w:val="Default"/>
              <w:jc w:val="both"/>
            </w:pPr>
            <w:r w:rsidRPr="00D67D0A">
              <w:lastRenderedPageBreak/>
              <w:t>Заявка подается в электронной форме с использованием функционала и в соответствии с</w:t>
            </w:r>
            <w:r w:rsidR="006812C1" w:rsidRPr="00D67D0A">
              <w:t xml:space="preserve"> Регламентом работы ЭП</w:t>
            </w:r>
            <w:r w:rsidRPr="00D67D0A">
              <w:t>.</w:t>
            </w:r>
          </w:p>
          <w:p w:rsidR="00BB3512" w:rsidRPr="00187C12" w:rsidRDefault="00BB3512" w:rsidP="00BB3512">
            <w:pPr>
              <w:pStyle w:val="Default"/>
              <w:jc w:val="both"/>
            </w:pPr>
          </w:p>
          <w:p w:rsidR="001E0375" w:rsidRPr="00217473" w:rsidRDefault="001E0375" w:rsidP="001E0375">
            <w:pPr>
              <w:pStyle w:val="Default"/>
              <w:jc w:val="both"/>
              <w:rPr>
                <w:highlight w:val="green"/>
              </w:rPr>
            </w:pPr>
            <w:r w:rsidRPr="00217473">
              <w:rPr>
                <w:highlight w:val="green"/>
              </w:rPr>
              <w:t>Дата начала срока подачи заявок: «</w:t>
            </w:r>
            <w:r>
              <w:rPr>
                <w:highlight w:val="green"/>
              </w:rPr>
              <w:t>31</w:t>
            </w:r>
            <w:r w:rsidRPr="00217473">
              <w:rPr>
                <w:highlight w:val="green"/>
              </w:rPr>
              <w:t xml:space="preserve">» </w:t>
            </w:r>
            <w:r>
              <w:rPr>
                <w:highlight w:val="green"/>
              </w:rPr>
              <w:t>марта</w:t>
            </w:r>
            <w:r w:rsidRPr="00217473">
              <w:rPr>
                <w:highlight w:val="green"/>
              </w:rPr>
              <w:t xml:space="preserve"> 20</w:t>
            </w:r>
            <w:r>
              <w:rPr>
                <w:highlight w:val="green"/>
              </w:rPr>
              <w:t>23</w:t>
            </w:r>
            <w:r w:rsidRPr="00217473">
              <w:rPr>
                <w:highlight w:val="green"/>
              </w:rPr>
              <w:t xml:space="preserve"> года;</w:t>
            </w:r>
          </w:p>
          <w:p w:rsidR="001E0375" w:rsidRPr="00217473" w:rsidRDefault="001E0375" w:rsidP="001E0375">
            <w:pPr>
              <w:pStyle w:val="Default"/>
              <w:jc w:val="both"/>
              <w:rPr>
                <w:highlight w:val="green"/>
              </w:rPr>
            </w:pPr>
            <w:r w:rsidRPr="00217473">
              <w:rPr>
                <w:highlight w:val="green"/>
              </w:rPr>
              <w:t>Дата и время окончания срока, последний день срока подачи Заявок:</w:t>
            </w:r>
          </w:p>
          <w:p w:rsidR="001E0375" w:rsidRDefault="001E0375" w:rsidP="001E0375">
            <w:pPr>
              <w:pStyle w:val="Default"/>
              <w:jc w:val="both"/>
            </w:pPr>
            <w:r w:rsidRPr="00217473">
              <w:rPr>
                <w:highlight w:val="green"/>
              </w:rPr>
              <w:t>«</w:t>
            </w:r>
            <w:r>
              <w:rPr>
                <w:highlight w:val="green"/>
              </w:rPr>
              <w:t>12</w:t>
            </w:r>
            <w:r w:rsidRPr="00217473">
              <w:rPr>
                <w:highlight w:val="green"/>
              </w:rPr>
              <w:t xml:space="preserve">» </w:t>
            </w:r>
            <w:r>
              <w:rPr>
                <w:highlight w:val="green"/>
              </w:rPr>
              <w:t>апреля</w:t>
            </w:r>
            <w:r w:rsidRPr="00217473">
              <w:rPr>
                <w:highlight w:val="green"/>
              </w:rPr>
              <w:t xml:space="preserve"> 20</w:t>
            </w:r>
            <w:r>
              <w:rPr>
                <w:highlight w:val="green"/>
              </w:rPr>
              <w:t>23</w:t>
            </w:r>
            <w:r w:rsidRPr="00217473">
              <w:rPr>
                <w:highlight w:val="green"/>
              </w:rPr>
              <w:t xml:space="preserve"> года </w:t>
            </w:r>
            <w:r>
              <w:rPr>
                <w:highlight w:val="green"/>
              </w:rPr>
              <w:t>12</w:t>
            </w:r>
            <w:r w:rsidRPr="00217473">
              <w:rPr>
                <w:highlight w:val="green"/>
              </w:rPr>
              <w:t>:</w:t>
            </w:r>
            <w:r>
              <w:rPr>
                <w:highlight w:val="green"/>
              </w:rPr>
              <w:t>00</w:t>
            </w:r>
            <w:r w:rsidRPr="00217473">
              <w:rPr>
                <w:highlight w:val="green"/>
              </w:rPr>
              <w:t xml:space="preserve"> (время московское)</w:t>
            </w:r>
          </w:p>
          <w:p w:rsidR="001E0375" w:rsidRDefault="001E0375" w:rsidP="001E0375">
            <w:pPr>
              <w:pStyle w:val="Default"/>
              <w:jc w:val="both"/>
            </w:pPr>
          </w:p>
          <w:p w:rsidR="001E0375" w:rsidRPr="0096612C" w:rsidRDefault="001E0375" w:rsidP="001E0375">
            <w:pPr>
              <w:pStyle w:val="Default"/>
              <w:jc w:val="both"/>
            </w:pPr>
            <w:r w:rsidRPr="0096612C">
              <w:t xml:space="preserve">Рассмотрение заявок: </w:t>
            </w:r>
          </w:p>
          <w:p w:rsidR="001E0375" w:rsidRDefault="001E0375" w:rsidP="001E0375">
            <w:pPr>
              <w:pStyle w:val="Default"/>
              <w:jc w:val="both"/>
              <w:rPr>
                <w:i/>
              </w:rPr>
            </w:pPr>
            <w:r w:rsidRPr="00217473">
              <w:rPr>
                <w:highlight w:val="green"/>
              </w:rPr>
              <w:t>Дата проведения этапа: «</w:t>
            </w:r>
            <w:r>
              <w:rPr>
                <w:highlight w:val="green"/>
              </w:rPr>
              <w:t>22</w:t>
            </w:r>
            <w:r w:rsidRPr="00217473">
              <w:rPr>
                <w:highlight w:val="green"/>
              </w:rPr>
              <w:t xml:space="preserve">» </w:t>
            </w:r>
            <w:r>
              <w:rPr>
                <w:highlight w:val="green"/>
              </w:rPr>
              <w:t>ма</w:t>
            </w:r>
            <w:r w:rsidR="00FF0801">
              <w:rPr>
                <w:highlight w:val="green"/>
              </w:rPr>
              <w:t>я</w:t>
            </w:r>
            <w:bookmarkStart w:id="167" w:name="_GoBack"/>
            <w:bookmarkEnd w:id="167"/>
            <w:r w:rsidRPr="00217473">
              <w:rPr>
                <w:highlight w:val="green"/>
              </w:rPr>
              <w:t xml:space="preserve"> 20</w:t>
            </w:r>
            <w:r>
              <w:rPr>
                <w:highlight w:val="green"/>
              </w:rPr>
              <w:t>23</w:t>
            </w:r>
            <w:r w:rsidRPr="00217473">
              <w:rPr>
                <w:highlight w:val="green"/>
              </w:rPr>
              <w:t xml:space="preserve"> года.</w:t>
            </w:r>
            <w:r>
              <w:rPr>
                <w:highlight w:val="green"/>
              </w:rPr>
              <w:t xml:space="preserve"> </w:t>
            </w:r>
          </w:p>
          <w:p w:rsidR="001E0375" w:rsidRPr="0096612C" w:rsidRDefault="001E0375" w:rsidP="001E0375">
            <w:pPr>
              <w:pStyle w:val="Default"/>
              <w:jc w:val="both"/>
            </w:pPr>
          </w:p>
          <w:p w:rsidR="001E0375" w:rsidRPr="00051A92" w:rsidRDefault="001E0375" w:rsidP="001E0375">
            <w:pPr>
              <w:pStyle w:val="Default"/>
              <w:jc w:val="both"/>
              <w:rPr>
                <w:color w:val="auto"/>
              </w:rPr>
            </w:pPr>
            <w:r w:rsidRPr="00051A92">
              <w:rPr>
                <w:color w:val="auto"/>
              </w:rPr>
              <w:t xml:space="preserve">Переторжка: </w:t>
            </w:r>
          </w:p>
          <w:p w:rsidR="001E0375" w:rsidRPr="00217473" w:rsidRDefault="001E0375" w:rsidP="001E0375">
            <w:pPr>
              <w:pStyle w:val="Default"/>
              <w:jc w:val="both"/>
              <w:rPr>
                <w:color w:val="auto"/>
              </w:rPr>
            </w:pPr>
            <w:r w:rsidRPr="00217473">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1E0375" w:rsidRPr="00217473" w:rsidRDefault="001E0375" w:rsidP="001E0375">
            <w:pPr>
              <w:pStyle w:val="Default"/>
              <w:jc w:val="both"/>
            </w:pPr>
            <w:r w:rsidRPr="00217473">
              <w:rPr>
                <w:highlight w:val="green"/>
              </w:rPr>
              <w:t xml:space="preserve">Шаг переторжки </w:t>
            </w:r>
            <w:r>
              <w:rPr>
                <w:highlight w:val="green"/>
              </w:rPr>
              <w:t>–</w:t>
            </w:r>
            <w:r w:rsidRPr="00217473">
              <w:rPr>
                <w:highlight w:val="green"/>
              </w:rPr>
              <w:t xml:space="preserve"> </w:t>
            </w:r>
            <w:r>
              <w:rPr>
                <w:highlight w:val="green"/>
              </w:rPr>
              <w:t>0,5</w:t>
            </w:r>
            <w:r w:rsidRPr="00217473">
              <w:rPr>
                <w:highlight w:val="green"/>
              </w:rPr>
              <w:t xml:space="preserve"> % от начальной (максимальной) цены договора (цены лота).</w:t>
            </w:r>
            <w:r w:rsidRPr="00217473">
              <w:t xml:space="preserve"> Шаг переторжки используется в случае проведении переторжки в очной форме.</w:t>
            </w:r>
          </w:p>
          <w:p w:rsidR="001E0375" w:rsidRPr="0096612C" w:rsidRDefault="001E0375" w:rsidP="001E0375">
            <w:pPr>
              <w:pStyle w:val="Default"/>
              <w:jc w:val="both"/>
            </w:pPr>
          </w:p>
          <w:p w:rsidR="001E0375" w:rsidRPr="0096612C" w:rsidRDefault="001E0375" w:rsidP="001E0375">
            <w:pPr>
              <w:pStyle w:val="Default"/>
              <w:jc w:val="both"/>
            </w:pPr>
            <w:r w:rsidRPr="0096612C">
              <w:t>Подведение итогов:</w:t>
            </w:r>
          </w:p>
          <w:p w:rsidR="001E0375" w:rsidRDefault="001E0375" w:rsidP="001E0375">
            <w:pPr>
              <w:pStyle w:val="Default"/>
              <w:jc w:val="both"/>
            </w:pPr>
            <w:r w:rsidRPr="00217473">
              <w:rPr>
                <w:highlight w:val="green"/>
              </w:rPr>
              <w:t>Дата проведения этапа: «</w:t>
            </w:r>
            <w:r>
              <w:rPr>
                <w:highlight w:val="green"/>
              </w:rPr>
              <w:t>29</w:t>
            </w:r>
            <w:r w:rsidRPr="00217473">
              <w:rPr>
                <w:highlight w:val="green"/>
              </w:rPr>
              <w:t xml:space="preserve">» </w:t>
            </w:r>
            <w:r>
              <w:rPr>
                <w:highlight w:val="green"/>
              </w:rPr>
              <w:t>мая</w:t>
            </w:r>
            <w:r w:rsidRPr="00217473">
              <w:rPr>
                <w:highlight w:val="green"/>
              </w:rPr>
              <w:t xml:space="preserve"> 20</w:t>
            </w:r>
            <w:r>
              <w:rPr>
                <w:highlight w:val="green"/>
              </w:rPr>
              <w:t>23</w:t>
            </w:r>
            <w:r w:rsidRPr="00217473">
              <w:rPr>
                <w:highlight w:val="green"/>
              </w:rPr>
              <w:t xml:space="preserve"> года.</w:t>
            </w:r>
            <w:r>
              <w:rPr>
                <w:highlight w:val="green"/>
              </w:rPr>
              <w:t xml:space="preserve"> </w:t>
            </w:r>
          </w:p>
          <w:p w:rsidR="00BB3512" w:rsidRDefault="00BB3512" w:rsidP="00BB3512">
            <w:pPr>
              <w:pStyle w:val="Default"/>
              <w:jc w:val="both"/>
            </w:pPr>
          </w:p>
          <w:p w:rsidR="003F7616" w:rsidRPr="00D67D0A" w:rsidRDefault="00BB3512" w:rsidP="003F7616">
            <w:pPr>
              <w:pStyle w:val="Default"/>
              <w:jc w:val="both"/>
            </w:pPr>
            <w:r w:rsidRPr="00217473">
              <w:t xml:space="preserve">Заказчик вправе, при необходимости, изменять даты и время этапов </w:t>
            </w:r>
            <w:r w:rsidRPr="00D67D0A">
              <w:t>закупки, рассмотрения предложений участников и подведения итогов закупки</w:t>
            </w:r>
            <w:r w:rsidR="003F7616" w:rsidRPr="00D67D0A">
              <w:t>, в том числе после окончания срока подачи заявок.</w:t>
            </w:r>
          </w:p>
          <w:p w:rsidR="00BB3512" w:rsidRPr="00187C12" w:rsidRDefault="003F7616" w:rsidP="003F7616">
            <w:pPr>
              <w:pStyle w:val="Default"/>
              <w:jc w:val="both"/>
              <w:rPr>
                <w:snapToGrid w:val="0"/>
              </w:rPr>
            </w:pPr>
            <w:r w:rsidRPr="00D67D0A">
              <w:t>Подробный порядок проведения закупки, а также порядок проведения каждого этапа закупки определяется документацией о закупке, а также Регламентом работы ЭП.</w:t>
            </w:r>
          </w:p>
        </w:tc>
      </w:tr>
      <w:tr w:rsidR="00BB3512"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keepNext/>
              <w:keepLines/>
              <w:widowControl w:val="0"/>
              <w:suppressLineNumbers/>
              <w:suppressAutoHyphens/>
              <w:spacing w:after="0"/>
              <w:jc w:val="left"/>
            </w:pPr>
            <w:r>
              <w:t>1.4, 5.3</w:t>
            </w:r>
          </w:p>
        </w:tc>
        <w:tc>
          <w:tcPr>
            <w:tcW w:w="2664" w:type="dxa"/>
            <w:tcBorders>
              <w:top w:val="single" w:sz="4" w:space="0" w:color="auto"/>
              <w:left w:val="single" w:sz="4" w:space="0" w:color="auto"/>
              <w:bottom w:val="single" w:sz="4" w:space="0" w:color="auto"/>
              <w:right w:val="single" w:sz="4" w:space="0" w:color="auto"/>
            </w:tcBorders>
          </w:tcPr>
          <w:p w:rsidR="00BB3512" w:rsidRDefault="00BB3512" w:rsidP="00BB3512">
            <w:pPr>
              <w:keepNext/>
              <w:keepLines/>
              <w:widowControl w:val="0"/>
              <w:suppressLineNumbers/>
              <w:suppressAutoHyphens/>
              <w:spacing w:after="0"/>
            </w:pPr>
            <w:r w:rsidRPr="00187C12">
              <w:t>Требования к участникам закупки</w:t>
            </w:r>
          </w:p>
          <w:p w:rsidR="00BB3512" w:rsidRPr="00187C12" w:rsidRDefault="00BB3512" w:rsidP="00BB3512">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BB3512" w:rsidRPr="00D67D0A" w:rsidRDefault="00BB3512" w:rsidP="00BB3512">
            <w:pPr>
              <w:spacing w:after="0"/>
            </w:pPr>
            <w:r w:rsidRPr="00D67D0A">
              <w:t>Участником закупки может быть:</w:t>
            </w:r>
          </w:p>
          <w:p w:rsidR="00BB3512" w:rsidRPr="002639C0" w:rsidRDefault="00BB3512" w:rsidP="00BB3512">
            <w:pPr>
              <w:spacing w:after="0"/>
            </w:pPr>
            <w:r w:rsidRPr="00D67D0A">
              <w:t>а)</w:t>
            </w:r>
            <w:r w:rsidRPr="00D67D0A">
              <w:tab/>
              <w:t xml:space="preserve">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w:t>
            </w:r>
            <w:r w:rsidRPr="002639C0">
              <w:t>организационно-правовой формы, формы собственности, места нахождения и места происхождения капитала</w:t>
            </w:r>
            <w:r w:rsidR="005853EA" w:rsidRPr="002639C0">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639C0">
              <w:t>;</w:t>
            </w:r>
          </w:p>
          <w:p w:rsidR="00BB3512" w:rsidRPr="00D67D0A" w:rsidRDefault="00BB3512" w:rsidP="00BB3512">
            <w:pPr>
              <w:spacing w:after="0"/>
            </w:pPr>
            <w:r w:rsidRPr="002639C0">
              <w:t>б)</w:t>
            </w:r>
            <w:r w:rsidRPr="002639C0">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w:t>
            </w:r>
            <w:r w:rsidRPr="00D67D0A">
              <w:t xml:space="preserve"> предпринимателей, выступающих на стороне одного участника закупки (в том числе на основании договора о создании простого </w:t>
            </w:r>
            <w:r w:rsidRPr="002639C0">
              <w:t>товарищества в соответствии с требованиями действующего законод</w:t>
            </w:r>
            <w:r w:rsidR="005853EA" w:rsidRPr="002639C0">
              <w:t>ательства Российской Федерации), за исключением физического лица, являющегося иностранным агентом в соответствии с Федеральным законом от 14 июля 2022 года N 255-</w:t>
            </w:r>
            <w:r w:rsidR="005853EA" w:rsidRPr="002639C0">
              <w:lastRenderedPageBreak/>
              <w:t>ФЗ "О контроле за деятельностью лиц, находящихся под иностранным влиянием".</w:t>
            </w:r>
          </w:p>
          <w:p w:rsidR="00BB3512" w:rsidRPr="00D67D0A" w:rsidRDefault="00BB3512" w:rsidP="00BB3512">
            <w:pPr>
              <w:spacing w:after="0"/>
            </w:pPr>
          </w:p>
          <w:p w:rsidR="00BB3512" w:rsidRPr="00D67D0A" w:rsidRDefault="00BB3512" w:rsidP="0053510C">
            <w:pPr>
              <w:spacing w:after="0"/>
              <w:rPr>
                <w:snapToGrid w:val="0"/>
              </w:rPr>
            </w:pPr>
            <w:r w:rsidRPr="00D67D0A">
              <w:rPr>
                <w:snapToGrid w:val="0"/>
              </w:rPr>
              <w:t xml:space="preserve">Чтобы претендовать на победу в закупке и </w:t>
            </w:r>
            <w:r w:rsidR="006E211C" w:rsidRPr="00D67D0A">
              <w:rPr>
                <w:snapToGrid w:val="0"/>
              </w:rPr>
              <w:t xml:space="preserve"> получение</w:t>
            </w:r>
            <w:r w:rsidRPr="00D67D0A">
              <w:rPr>
                <w:snapToGrid w:val="0"/>
              </w:rPr>
              <w:t xml:space="preserve"> права заключить договор, участник закупки должен отвечать требованиям,  установленным в </w:t>
            </w:r>
            <w:r w:rsidR="0053510C" w:rsidRPr="00D67D0A">
              <w:rPr>
                <w:snapToGrid w:val="0"/>
              </w:rPr>
              <w:t>Приложении</w:t>
            </w:r>
            <w:r w:rsidRPr="00D67D0A">
              <w:rPr>
                <w:snapToGrid w:val="0"/>
              </w:rPr>
              <w:t xml:space="preserve"> № 2 к части II «ИНФОРМАЦИОННАЯ КАРТА ЗАКУПКИ».</w:t>
            </w:r>
          </w:p>
        </w:tc>
      </w:tr>
      <w:tr w:rsidR="00BB3512"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t xml:space="preserve">пункте 9 части </w:t>
            </w:r>
            <w:r>
              <w:rPr>
                <w:lang w:val="en-US"/>
              </w:rPr>
              <w:t>II</w:t>
            </w:r>
            <w:r>
              <w:t xml:space="preserve"> «ИНФОРМАЦИОННАЯ</w:t>
            </w:r>
            <w:r w:rsidRPr="00187C12">
              <w:t xml:space="preserve"> КАРТ</w:t>
            </w:r>
            <w:r>
              <w:t>А</w:t>
            </w:r>
            <w:r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512" w:rsidRPr="00D67D0A" w:rsidRDefault="00BB3512" w:rsidP="006E211C">
            <w:pPr>
              <w:pStyle w:val="affffff"/>
              <w:widowControl w:val="0"/>
              <w:jc w:val="both"/>
              <w:rPr>
                <w:rFonts w:ascii="Times New Roman" w:hAnsi="Times New Roman" w:cs="Times New Roman"/>
                <w:sz w:val="24"/>
                <w:szCs w:val="24"/>
              </w:rPr>
            </w:pPr>
            <w:r w:rsidRPr="00D67D0A">
              <w:rPr>
                <w:rFonts w:ascii="Times New Roman" w:hAnsi="Times New Roman" w:cs="Times New Roman"/>
                <w:b w:val="0"/>
                <w:color w:val="auto"/>
                <w:sz w:val="24"/>
                <w:szCs w:val="24"/>
              </w:rPr>
              <w:t xml:space="preserve">Документы и сведения, входящие в состав заявки на участие в закупке установлены в </w:t>
            </w:r>
            <w:r w:rsidR="006E211C" w:rsidRPr="00D67D0A">
              <w:rPr>
                <w:rFonts w:ascii="Times New Roman" w:hAnsi="Times New Roman" w:cs="Times New Roman"/>
                <w:b w:val="0"/>
                <w:color w:val="auto"/>
                <w:sz w:val="24"/>
                <w:szCs w:val="24"/>
              </w:rPr>
              <w:t>Приложении</w:t>
            </w:r>
            <w:r w:rsidRPr="00D67D0A">
              <w:rPr>
                <w:rFonts w:ascii="Times New Roman" w:hAnsi="Times New Roman" w:cs="Times New Roman"/>
                <w:b w:val="0"/>
                <w:color w:val="auto"/>
                <w:sz w:val="24"/>
                <w:szCs w:val="24"/>
              </w:rPr>
              <w:t xml:space="preserve"> № 2 к части II «ИНФОРМАЦИОННАЯ КАРТА ЗАКУПКИ».</w:t>
            </w:r>
          </w:p>
        </w:tc>
      </w:tr>
      <w:tr w:rsidR="00BB3512"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BB3512" w:rsidRPr="00187C12" w:rsidRDefault="00BB3512" w:rsidP="00BB3512">
            <w:pPr>
              <w:pStyle w:val="afffff6"/>
              <w:autoSpaceDE w:val="0"/>
              <w:autoSpaceDN w:val="0"/>
              <w:adjustRightInd w:val="0"/>
              <w:ind w:left="0"/>
              <w:jc w:val="both"/>
            </w:pPr>
            <w:r w:rsidRPr="00187C12">
              <w:t>Установлено:</w:t>
            </w:r>
          </w:p>
          <w:p w:rsidR="00BB3512" w:rsidRPr="00187C12" w:rsidRDefault="00BB3512" w:rsidP="00BB3512">
            <w:pPr>
              <w:spacing w:after="0"/>
              <w:rPr>
                <w:snapToGrid w:val="0"/>
              </w:rPr>
            </w:pPr>
            <w:r w:rsidRPr="00187C12">
              <w:t>- отсутствие в реестре недобросовестных поставщиков (подрядчиков, исполнителей) и</w:t>
            </w:r>
            <w:r>
              <w:t>нформации об участнике закупки.</w:t>
            </w:r>
          </w:p>
        </w:tc>
      </w:tr>
      <w:tr w:rsidR="00BB3512"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t xml:space="preserve">пункте 11 части </w:t>
            </w:r>
            <w:r>
              <w:rPr>
                <w:lang w:val="en-US"/>
              </w:rPr>
              <w:t>II</w:t>
            </w:r>
            <w:r>
              <w:t xml:space="preserve"> «ИНФОРМАЦИОННАЯ</w:t>
            </w:r>
            <w:r w:rsidRPr="00187C12">
              <w:t xml:space="preserve"> КАРТ</w:t>
            </w:r>
            <w:r>
              <w:t>А</w:t>
            </w:r>
            <w:r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512" w:rsidRPr="00187C12" w:rsidRDefault="00BB3512" w:rsidP="00BB3512">
            <w:pPr>
              <w:pStyle w:val="afffff6"/>
              <w:autoSpaceDE w:val="0"/>
              <w:autoSpaceDN w:val="0"/>
              <w:adjustRightInd w:val="0"/>
              <w:ind w:left="0"/>
              <w:jc w:val="both"/>
            </w:pPr>
            <w:r w:rsidRPr="00187C12">
              <w:t>Не требуются</w:t>
            </w:r>
          </w:p>
          <w:p w:rsidR="00BB3512" w:rsidRPr="00187C12" w:rsidRDefault="00BB3512" w:rsidP="00BB3512">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BB3512"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pStyle w:val="32"/>
              <w:numPr>
                <w:ilvl w:val="0"/>
                <w:numId w:val="9"/>
              </w:numPr>
              <w:tabs>
                <w:tab w:val="left" w:pos="284"/>
              </w:tabs>
              <w:spacing w:before="0" w:after="0"/>
              <w:ind w:hanging="796"/>
              <w:jc w:val="left"/>
              <w:rPr>
                <w:rFonts w:ascii="Times New Roman" w:hAnsi="Times New Roman" w:cs="Times New Roman"/>
              </w:rPr>
            </w:pPr>
            <w:bookmarkStart w:id="168" w:name="_Ref166311076"/>
            <w:bookmarkEnd w:id="168"/>
          </w:p>
        </w:tc>
        <w:tc>
          <w:tcPr>
            <w:tcW w:w="1560"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BB3512" w:rsidRPr="00187C12" w:rsidRDefault="00BB3512" w:rsidP="00BB3512">
            <w:pPr>
              <w:spacing w:after="0"/>
              <w:jc w:val="left"/>
            </w:pPr>
            <w:r w:rsidRPr="00A13786">
              <w:t>Не установлены</w:t>
            </w:r>
          </w:p>
        </w:tc>
      </w:tr>
      <w:tr w:rsidR="00BB3512"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pStyle w:val="32"/>
              <w:numPr>
                <w:ilvl w:val="0"/>
                <w:numId w:val="9"/>
              </w:numPr>
              <w:tabs>
                <w:tab w:val="left" w:pos="284"/>
              </w:tabs>
              <w:spacing w:before="0" w:after="0"/>
              <w:ind w:hanging="796"/>
              <w:jc w:val="left"/>
              <w:rPr>
                <w:rFonts w:ascii="Times New Roman" w:hAnsi="Times New Roman" w:cs="Times New Roman"/>
              </w:rPr>
            </w:pPr>
            <w:bookmarkStart w:id="169" w:name="_Ref166311380"/>
          </w:p>
        </w:tc>
        <w:tc>
          <w:tcPr>
            <w:tcW w:w="1560"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keepNext/>
              <w:keepLines/>
              <w:widowControl w:val="0"/>
              <w:suppressLineNumbers/>
              <w:suppressAutoHyphens/>
              <w:spacing w:after="0"/>
              <w:jc w:val="left"/>
            </w:pPr>
            <w:r>
              <w:t>3.4.1, 3.4.2</w:t>
            </w:r>
          </w:p>
        </w:tc>
        <w:bookmarkEnd w:id="169"/>
        <w:tc>
          <w:tcPr>
            <w:tcW w:w="2664" w:type="dxa"/>
            <w:tcBorders>
              <w:top w:val="single" w:sz="4" w:space="0" w:color="auto"/>
              <w:left w:val="single" w:sz="4" w:space="0" w:color="auto"/>
              <w:bottom w:val="single" w:sz="4" w:space="0" w:color="auto"/>
              <w:right w:val="single" w:sz="4" w:space="0" w:color="auto"/>
            </w:tcBorders>
          </w:tcPr>
          <w:p w:rsidR="00BB3512" w:rsidRPr="00D67D0A" w:rsidRDefault="00BB3512" w:rsidP="00BB3512">
            <w:pPr>
              <w:keepNext/>
              <w:keepLines/>
              <w:widowControl w:val="0"/>
              <w:suppressLineNumbers/>
              <w:suppressAutoHyphens/>
              <w:spacing w:after="0"/>
            </w:pPr>
            <w:r w:rsidRPr="00D67D0A">
              <w:t xml:space="preserve">Документы и сведения, входящие в состав заявки на участие в закупке для подтверждения соответствия требованиям, установленным в пункте 13 части </w:t>
            </w:r>
            <w:r w:rsidRPr="00D67D0A">
              <w:rPr>
                <w:lang w:val="en-US"/>
              </w:rPr>
              <w:t>II</w:t>
            </w:r>
            <w:r w:rsidRPr="00D67D0A">
              <w:t>«ИНФОРМАЦИОННАЯ КАРТА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512" w:rsidRPr="00D67D0A" w:rsidRDefault="00BB3512" w:rsidP="00BB3512">
            <w:pPr>
              <w:spacing w:after="0"/>
            </w:pPr>
            <w:r w:rsidRPr="00D67D0A">
              <w:t>Не требуются</w:t>
            </w:r>
          </w:p>
        </w:tc>
      </w:tr>
      <w:tr w:rsidR="00BB3512"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BB3512" w:rsidRPr="00D67D0A" w:rsidRDefault="00BB3512" w:rsidP="00BB3512">
            <w:pPr>
              <w:keepNext/>
              <w:keepLines/>
              <w:widowControl w:val="0"/>
              <w:suppressLineNumbers/>
              <w:suppressAutoHyphens/>
              <w:spacing w:after="0"/>
            </w:pPr>
            <w:r w:rsidRPr="00D67D0A">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B3512" w:rsidRPr="00D67D0A" w:rsidRDefault="00432817" w:rsidP="00BB3512">
            <w:pPr>
              <w:spacing w:after="0"/>
            </w:pPr>
            <w:r w:rsidRPr="00D67D0A">
              <w:t>В соответствии с п. 2.2.2. части I «ОБЩИЕ УСЛОВИЯ ПРОВЕДЕНИЯ ЗАКУПКИ» документации</w:t>
            </w:r>
            <w:r w:rsidRPr="00D67D0A">
              <w:rPr>
                <w:color w:val="1F497D"/>
              </w:rPr>
              <w:t xml:space="preserve"> </w:t>
            </w:r>
            <w:r w:rsidRPr="00D67D0A">
              <w:t>о закупке.</w:t>
            </w:r>
          </w:p>
        </w:tc>
      </w:tr>
      <w:tr w:rsidR="00BB3512"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B23E58" w:rsidRPr="00995C4E" w:rsidRDefault="00B23E58" w:rsidP="00B23E58">
            <w:pPr>
              <w:pStyle w:val="5"/>
              <w:widowControl w:val="0"/>
              <w:numPr>
                <w:ilvl w:val="0"/>
                <w:numId w:val="0"/>
              </w:numPr>
              <w:tabs>
                <w:tab w:val="left" w:pos="708"/>
              </w:tabs>
              <w:rPr>
                <w:sz w:val="24"/>
                <w:szCs w:val="24"/>
              </w:rPr>
            </w:pPr>
            <w:r w:rsidRPr="00995C4E">
              <w:rPr>
                <w:sz w:val="24"/>
                <w:szCs w:val="24"/>
              </w:rPr>
              <w:t>Обеспечение заявок на участие в закупке</w:t>
            </w:r>
          </w:p>
          <w:p w:rsidR="00B23E58" w:rsidRPr="00E43C08" w:rsidRDefault="00B23E58" w:rsidP="00B23E58">
            <w:pPr>
              <w:keepLines/>
              <w:widowControl w:val="0"/>
              <w:suppressLineNumbers/>
              <w:suppressAutoHyphens/>
              <w:spacing w:after="0"/>
            </w:pPr>
            <w:r w:rsidRPr="00995C4E">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BB3512" w:rsidRPr="00187C12" w:rsidRDefault="00BB3512" w:rsidP="00BB3512">
            <w:pPr>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BB3512" w:rsidRDefault="00BB3512" w:rsidP="00BB3512">
            <w:pPr>
              <w:spacing w:after="0"/>
            </w:pPr>
            <w:r w:rsidRPr="00B23E58">
              <w:rPr>
                <w:highlight w:val="green"/>
              </w:rPr>
              <w:t>Не установлено</w:t>
            </w:r>
          </w:p>
          <w:p w:rsidR="00BB3512" w:rsidRPr="00187C12" w:rsidRDefault="00BB3512" w:rsidP="00B23E58">
            <w:pPr>
              <w:autoSpaceDE w:val="0"/>
              <w:autoSpaceDN w:val="0"/>
              <w:adjustRightInd w:val="0"/>
              <w:spacing w:after="0"/>
            </w:pPr>
          </w:p>
        </w:tc>
      </w:tr>
      <w:tr w:rsidR="00BB3512"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t>п. 3.6.5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B3512" w:rsidRPr="00187C12" w:rsidRDefault="00BB3512" w:rsidP="00BB3512">
            <w:r w:rsidRPr="00B23E58">
              <w:rPr>
                <w:highlight w:val="green"/>
              </w:rPr>
              <w:t>Не требуется</w:t>
            </w:r>
          </w:p>
        </w:tc>
      </w:tr>
      <w:tr w:rsidR="00BB3512"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pStyle w:val="32"/>
              <w:numPr>
                <w:ilvl w:val="0"/>
                <w:numId w:val="9"/>
              </w:numPr>
              <w:tabs>
                <w:tab w:val="left" w:pos="284"/>
              </w:tabs>
              <w:spacing w:before="0" w:after="0"/>
              <w:ind w:hanging="796"/>
              <w:jc w:val="left"/>
              <w:rPr>
                <w:rFonts w:ascii="Times New Roman" w:hAnsi="Times New Roman" w:cs="Times New Roman"/>
              </w:rPr>
            </w:pPr>
            <w:bookmarkStart w:id="170" w:name="_Ref166312503"/>
            <w:bookmarkStart w:id="171" w:name="_Ref166381471"/>
            <w:bookmarkEnd w:id="170"/>
          </w:p>
        </w:tc>
        <w:tc>
          <w:tcPr>
            <w:tcW w:w="1560" w:type="dxa"/>
            <w:tcBorders>
              <w:top w:val="single" w:sz="4" w:space="0" w:color="auto"/>
              <w:left w:val="single" w:sz="4" w:space="0" w:color="auto"/>
              <w:bottom w:val="single" w:sz="4" w:space="0" w:color="auto"/>
              <w:right w:val="single" w:sz="4" w:space="0" w:color="auto"/>
            </w:tcBorders>
          </w:tcPr>
          <w:p w:rsidR="00BB3512" w:rsidRPr="00187C12" w:rsidRDefault="00BB3512" w:rsidP="00BB3512">
            <w:pPr>
              <w:keepNext/>
              <w:keepLines/>
              <w:widowControl w:val="0"/>
              <w:suppressLineNumbers/>
              <w:suppressAutoHyphens/>
              <w:spacing w:after="0"/>
              <w:jc w:val="left"/>
            </w:pPr>
            <w:r>
              <w:t>6.2, 6.3</w:t>
            </w:r>
          </w:p>
        </w:tc>
        <w:bookmarkEnd w:id="171"/>
        <w:tc>
          <w:tcPr>
            <w:tcW w:w="2664" w:type="dxa"/>
            <w:tcBorders>
              <w:top w:val="single" w:sz="4" w:space="0" w:color="auto"/>
              <w:left w:val="single" w:sz="4" w:space="0" w:color="auto"/>
              <w:bottom w:val="single" w:sz="4" w:space="0" w:color="auto"/>
              <w:right w:val="single" w:sz="4" w:space="0" w:color="auto"/>
            </w:tcBorders>
          </w:tcPr>
          <w:p w:rsidR="00B23E58" w:rsidRPr="00995C4E" w:rsidRDefault="00B23E58" w:rsidP="00B23E58">
            <w:pPr>
              <w:pStyle w:val="5"/>
              <w:widowControl w:val="0"/>
              <w:numPr>
                <w:ilvl w:val="0"/>
                <w:numId w:val="0"/>
              </w:numPr>
              <w:tabs>
                <w:tab w:val="left" w:pos="708"/>
              </w:tabs>
              <w:rPr>
                <w:sz w:val="24"/>
                <w:szCs w:val="24"/>
              </w:rPr>
            </w:pPr>
            <w:r w:rsidRPr="00995C4E">
              <w:rPr>
                <w:sz w:val="24"/>
                <w:szCs w:val="24"/>
              </w:rPr>
              <w:t>Обеспечение исполнения договора</w:t>
            </w:r>
          </w:p>
          <w:p w:rsidR="00BB3512" w:rsidRPr="00187C12" w:rsidRDefault="00B23E58" w:rsidP="00B23E58">
            <w:pPr>
              <w:keepNext/>
              <w:keepLines/>
              <w:widowControl w:val="0"/>
              <w:suppressLineNumbers/>
              <w:suppressAutoHyphens/>
              <w:spacing w:after="0"/>
            </w:pPr>
            <w:r w:rsidRPr="00995C4E">
              <w:t xml:space="preserve">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w:t>
            </w:r>
            <w:r w:rsidRPr="00995C4E">
              <w:lastRenderedPageBreak/>
              <w:t>и срок его исполнения</w:t>
            </w:r>
          </w:p>
        </w:tc>
        <w:tc>
          <w:tcPr>
            <w:tcW w:w="5557" w:type="dxa"/>
            <w:gridSpan w:val="2"/>
            <w:tcBorders>
              <w:top w:val="single" w:sz="4" w:space="0" w:color="auto"/>
              <w:left w:val="single" w:sz="4" w:space="0" w:color="auto"/>
              <w:bottom w:val="single" w:sz="4" w:space="0" w:color="auto"/>
              <w:right w:val="single" w:sz="4" w:space="0" w:color="auto"/>
            </w:tcBorders>
          </w:tcPr>
          <w:p w:rsidR="00B23E58" w:rsidRDefault="00B23E58" w:rsidP="00B23E58">
            <w:pPr>
              <w:spacing w:after="0"/>
            </w:pPr>
            <w:r w:rsidRPr="00995C4E">
              <w:rPr>
                <w:highlight w:val="green"/>
              </w:rPr>
              <w:lastRenderedPageBreak/>
              <w:t>Не установлено,</w:t>
            </w:r>
            <w:r w:rsidRPr="00995C4E">
              <w:rPr>
                <w:color w:val="000000"/>
                <w:sz w:val="26"/>
                <w:szCs w:val="26"/>
                <w:highlight w:val="green"/>
              </w:rPr>
              <w:t xml:space="preserve"> </w:t>
            </w:r>
            <w:r w:rsidRPr="00995C4E">
              <w:rPr>
                <w:highlight w:val="green"/>
              </w:rPr>
              <w:t>за исключением случаев, указанных в п. 3.7. документации о закупке.</w:t>
            </w:r>
          </w:p>
          <w:p w:rsidR="00B23E58" w:rsidRPr="00995C4E" w:rsidRDefault="00B23E58" w:rsidP="00B23E58">
            <w:pPr>
              <w:spacing w:after="0"/>
            </w:pPr>
            <w:r w:rsidRPr="00995C4E">
              <w:rPr>
                <w:iCs/>
              </w:rPr>
              <w:t xml:space="preserve">Порядок внесения денежных средств и </w:t>
            </w:r>
            <w:r w:rsidRPr="00995C4E">
              <w:t>условия независимой гарантии установлены в части I «ОБЩИЕ УСЛОВИЯ ПРОВЕДЕНИЯ ЗАКУПКИ».</w:t>
            </w:r>
          </w:p>
          <w:p w:rsidR="00B23E58" w:rsidRPr="00995C4E" w:rsidRDefault="00B23E58" w:rsidP="00B23E58">
            <w:pPr>
              <w:spacing w:after="0"/>
            </w:pPr>
            <w:r w:rsidRPr="00995C4E">
              <w:t>Основное обязательство, исполнение которого обеспечивается – исполнение договора.</w:t>
            </w:r>
          </w:p>
          <w:p w:rsidR="00BB3512" w:rsidRPr="00187C12" w:rsidRDefault="00B23E58" w:rsidP="00B23E58">
            <w:pPr>
              <w:spacing w:after="0"/>
            </w:pPr>
            <w:r w:rsidRPr="00995C4E">
              <w:t xml:space="preserve">Срок исполнения – установлен в части </w:t>
            </w:r>
            <w:r w:rsidRPr="00995C4E">
              <w:rPr>
                <w:lang w:val="en-US"/>
              </w:rPr>
              <w:t>IV</w:t>
            </w:r>
            <w:r w:rsidRPr="00995C4E">
              <w:t xml:space="preserve"> «ПРОЕКТ ДОГОВОРА».</w:t>
            </w:r>
          </w:p>
        </w:tc>
      </w:tr>
      <w:tr w:rsidR="00A50B93"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50B93" w:rsidRPr="00187C12" w:rsidRDefault="00A50B93" w:rsidP="00A50B93">
            <w:pPr>
              <w:pStyle w:val="32"/>
              <w:numPr>
                <w:ilvl w:val="0"/>
                <w:numId w:val="9"/>
              </w:numPr>
              <w:tabs>
                <w:tab w:val="left" w:pos="284"/>
              </w:tabs>
              <w:spacing w:before="0" w:after="0"/>
              <w:ind w:hanging="796"/>
              <w:jc w:val="left"/>
              <w:rPr>
                <w:rFonts w:ascii="Times New Roman" w:hAnsi="Times New Roman" w:cs="Times New Roman"/>
              </w:rPr>
            </w:pPr>
            <w:bookmarkStart w:id="172" w:name="_Ref166313061"/>
            <w:bookmarkStart w:id="173" w:name="_Ref354440864"/>
            <w:bookmarkEnd w:id="172"/>
          </w:p>
        </w:tc>
        <w:bookmarkEnd w:id="173"/>
        <w:tc>
          <w:tcPr>
            <w:tcW w:w="1560" w:type="dxa"/>
            <w:tcBorders>
              <w:top w:val="single" w:sz="4" w:space="0" w:color="auto"/>
              <w:left w:val="single" w:sz="4" w:space="0" w:color="auto"/>
              <w:bottom w:val="single" w:sz="4" w:space="0" w:color="auto"/>
              <w:right w:val="single" w:sz="4" w:space="0" w:color="auto"/>
            </w:tcBorders>
          </w:tcPr>
          <w:p w:rsidR="00A50B93" w:rsidRPr="00187C12" w:rsidRDefault="00A50B93" w:rsidP="00A50B93">
            <w:pPr>
              <w:keepNext/>
              <w:keepLines/>
              <w:widowControl w:val="0"/>
              <w:suppressLineNumbers/>
              <w:suppressAutoHyphens/>
              <w:spacing w:after="0"/>
              <w:jc w:val="left"/>
            </w:pPr>
            <w:r>
              <w:t>6.2.2</w:t>
            </w:r>
          </w:p>
        </w:tc>
        <w:tc>
          <w:tcPr>
            <w:tcW w:w="2664" w:type="dxa"/>
            <w:tcBorders>
              <w:top w:val="single" w:sz="4" w:space="0" w:color="auto"/>
              <w:left w:val="single" w:sz="4" w:space="0" w:color="auto"/>
              <w:bottom w:val="single" w:sz="4" w:space="0" w:color="auto"/>
              <w:right w:val="single" w:sz="4" w:space="0" w:color="auto"/>
            </w:tcBorders>
          </w:tcPr>
          <w:p w:rsidR="00A50B93" w:rsidRPr="00187C12" w:rsidRDefault="00A50B93" w:rsidP="00A50B93">
            <w:r w:rsidRPr="00187C12">
              <w:t xml:space="preserve">Реквизиты счета для внесения обеспечения исполнения договора (в случае если участник закупки выбрал </w:t>
            </w:r>
            <w:r w:rsidRPr="00D67D0A">
              <w:t>обеспечение исполнения договора в виде внесения</w:t>
            </w:r>
            <w:r w:rsidRPr="00187C12">
              <w:t xml:space="preserve">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A50B93" w:rsidRDefault="00A50B93" w:rsidP="00A50B93">
            <w:pPr>
              <w:spacing w:after="0"/>
            </w:pPr>
            <w:r w:rsidRPr="004611C5">
              <w:rPr>
                <w:highlight w:val="green"/>
              </w:rPr>
              <w:t xml:space="preserve">Не </w:t>
            </w:r>
            <w:r w:rsidRPr="00995C4E">
              <w:rPr>
                <w:highlight w:val="green"/>
              </w:rPr>
              <w:t>установлено,</w:t>
            </w:r>
            <w:r w:rsidRPr="00995C4E">
              <w:rPr>
                <w:color w:val="000000"/>
                <w:sz w:val="26"/>
                <w:szCs w:val="26"/>
                <w:highlight w:val="green"/>
              </w:rPr>
              <w:t xml:space="preserve"> </w:t>
            </w:r>
            <w:r w:rsidRPr="00995C4E">
              <w:rPr>
                <w:highlight w:val="green"/>
              </w:rPr>
              <w:t>за исключением случаев, указанных в п. 3.7. документации о закупке.</w:t>
            </w:r>
          </w:p>
          <w:p w:rsidR="00A50B93" w:rsidRPr="00995C4E" w:rsidRDefault="00A50B93" w:rsidP="00A50B93">
            <w:pPr>
              <w:spacing w:after="0"/>
            </w:pPr>
            <w:r w:rsidRPr="00995C4E">
              <w:t>Реквизиты счета:</w:t>
            </w:r>
          </w:p>
          <w:p w:rsidR="00A50B93" w:rsidRPr="00995C4E" w:rsidRDefault="00A50B93" w:rsidP="00A50B93">
            <w:pPr>
              <w:spacing w:after="0"/>
            </w:pPr>
            <w:r w:rsidRPr="00995C4E">
              <w:t>Получатель: ПАО «Россети Сибирь»</w:t>
            </w:r>
          </w:p>
          <w:p w:rsidR="00A50B93" w:rsidRPr="00995C4E" w:rsidRDefault="00A50B93" w:rsidP="00A50B93">
            <w:pPr>
              <w:spacing w:after="0"/>
            </w:pPr>
            <w:r w:rsidRPr="00995C4E">
              <w:t>ИНН 2460069527</w:t>
            </w:r>
          </w:p>
          <w:p w:rsidR="00A50B93" w:rsidRPr="00995C4E" w:rsidRDefault="00A50B93" w:rsidP="00A50B93">
            <w:pPr>
              <w:spacing w:after="0"/>
            </w:pPr>
            <w:r w:rsidRPr="00995C4E">
              <w:t>КПП 997650001</w:t>
            </w:r>
          </w:p>
          <w:p w:rsidR="00A50B93" w:rsidRPr="00995C4E" w:rsidRDefault="00A50B93" w:rsidP="00A50B93">
            <w:pPr>
              <w:spacing w:after="0"/>
            </w:pPr>
            <w:r w:rsidRPr="00995C4E">
              <w:t xml:space="preserve">Место нахождения: 660021, г. Красноярск, ул. Бограда, д. 144-а </w:t>
            </w:r>
          </w:p>
          <w:p w:rsidR="00A50B93" w:rsidRPr="00995C4E" w:rsidRDefault="00A50B93" w:rsidP="00A50B93">
            <w:pPr>
              <w:spacing w:after="0"/>
            </w:pPr>
            <w:r w:rsidRPr="00995C4E">
              <w:t xml:space="preserve">Банк получателя: Красноярское отделение № 8646 ПАО Сбербанк  </w:t>
            </w:r>
          </w:p>
          <w:p w:rsidR="00A50B93" w:rsidRPr="00995C4E" w:rsidRDefault="00A50B93" w:rsidP="00A50B93">
            <w:pPr>
              <w:spacing w:after="0"/>
            </w:pPr>
            <w:r w:rsidRPr="00995C4E">
              <w:t xml:space="preserve">г. Красноярск  </w:t>
            </w:r>
          </w:p>
          <w:p w:rsidR="00A50B93" w:rsidRPr="00995C4E" w:rsidRDefault="00A50B93" w:rsidP="00A50B93">
            <w:pPr>
              <w:spacing w:after="0"/>
            </w:pPr>
            <w:r w:rsidRPr="00995C4E">
              <w:t>БИК 040407627</w:t>
            </w:r>
          </w:p>
          <w:p w:rsidR="00A50B93" w:rsidRPr="00995C4E" w:rsidRDefault="00A50B93" w:rsidP="00A50B93">
            <w:pPr>
              <w:spacing w:after="0"/>
            </w:pPr>
            <w:r w:rsidRPr="00995C4E">
              <w:t>к/с 30101810800000000627</w:t>
            </w:r>
          </w:p>
          <w:p w:rsidR="00A50B93" w:rsidRPr="00187C12" w:rsidRDefault="00A50B93" w:rsidP="00A50B93">
            <w:pPr>
              <w:spacing w:after="0"/>
            </w:pPr>
            <w:r w:rsidRPr="00995C4E">
              <w:t>р/с 40702810031020004498</w:t>
            </w:r>
          </w:p>
        </w:tc>
      </w:tr>
      <w:tr w:rsidR="00A50B93"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A50B93" w:rsidRPr="00187C12" w:rsidRDefault="00A50B93" w:rsidP="00A50B93">
            <w:pPr>
              <w:pStyle w:val="32"/>
              <w:numPr>
                <w:ilvl w:val="0"/>
                <w:numId w:val="9"/>
              </w:numPr>
              <w:tabs>
                <w:tab w:val="left" w:pos="284"/>
              </w:tabs>
              <w:spacing w:before="0" w:after="0"/>
              <w:ind w:hanging="796"/>
              <w:jc w:val="left"/>
              <w:rPr>
                <w:rFonts w:ascii="Times New Roman" w:hAnsi="Times New Roman" w:cs="Times New Roman"/>
              </w:rPr>
            </w:pPr>
            <w:bookmarkStart w:id="174" w:name="_Ref166313235"/>
            <w:bookmarkStart w:id="175" w:name="_Ref354428632"/>
            <w:bookmarkEnd w:id="174"/>
          </w:p>
        </w:tc>
        <w:bookmarkEnd w:id="175"/>
        <w:tc>
          <w:tcPr>
            <w:tcW w:w="1560" w:type="dxa"/>
            <w:tcBorders>
              <w:top w:val="single" w:sz="4" w:space="0" w:color="auto"/>
              <w:left w:val="single" w:sz="4" w:space="0" w:color="auto"/>
              <w:bottom w:val="single" w:sz="4" w:space="0" w:color="auto"/>
              <w:right w:val="single" w:sz="4" w:space="0" w:color="auto"/>
            </w:tcBorders>
          </w:tcPr>
          <w:p w:rsidR="00A50B93" w:rsidRPr="00187C12" w:rsidRDefault="00A50B93" w:rsidP="00A50B93">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A50B93" w:rsidRPr="00D67D0A" w:rsidRDefault="00A50B93" w:rsidP="00A50B93">
            <w:pPr>
              <w:keepLines/>
              <w:widowControl w:val="0"/>
              <w:suppressLineNumbers/>
              <w:suppressAutoHyphens/>
              <w:spacing w:after="0"/>
            </w:pPr>
            <w:r w:rsidRPr="00D67D0A">
              <w:t>Критерии 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A50B93" w:rsidRPr="00D67D0A" w:rsidRDefault="00A50B93" w:rsidP="00A50B93">
            <w:pPr>
              <w:pStyle w:val="affffff"/>
              <w:widowControl w:val="0"/>
              <w:jc w:val="both"/>
            </w:pPr>
            <w:r w:rsidRPr="00D67D0A">
              <w:rPr>
                <w:rFonts w:ascii="Times New Roman" w:eastAsia="Times New Roman" w:hAnsi="Times New Roman" w:cs="Times New Roman"/>
                <w:b w:val="0"/>
                <w:bCs w:val="0"/>
                <w:color w:val="auto"/>
                <w:sz w:val="24"/>
                <w:szCs w:val="24"/>
                <w:lang w:eastAsia="ru-RU"/>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 1 к части II «ИНФОРМАЦИОННАЯ КАРТА ЗАКУПКИ».</w:t>
            </w:r>
          </w:p>
        </w:tc>
      </w:tr>
      <w:tr w:rsidR="00A50B93"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50B93" w:rsidRPr="00187C12" w:rsidRDefault="00A50B93" w:rsidP="00A50B93">
            <w:pPr>
              <w:pStyle w:val="32"/>
              <w:numPr>
                <w:ilvl w:val="0"/>
                <w:numId w:val="9"/>
              </w:numPr>
              <w:tabs>
                <w:tab w:val="left" w:pos="284"/>
              </w:tabs>
              <w:spacing w:before="0" w:after="0"/>
              <w:ind w:hanging="796"/>
              <w:jc w:val="left"/>
              <w:rPr>
                <w:rFonts w:ascii="Times New Roman" w:hAnsi="Times New Roman" w:cs="Times New Roman"/>
              </w:rPr>
            </w:pPr>
            <w:bookmarkStart w:id="176" w:name="_Ref166315600"/>
            <w:bookmarkStart w:id="177" w:name="_Ref354134594"/>
            <w:bookmarkEnd w:id="176"/>
          </w:p>
        </w:tc>
        <w:bookmarkEnd w:id="177"/>
        <w:tc>
          <w:tcPr>
            <w:tcW w:w="1560" w:type="dxa"/>
            <w:tcBorders>
              <w:top w:val="single" w:sz="4" w:space="0" w:color="auto"/>
              <w:left w:val="single" w:sz="4" w:space="0" w:color="auto"/>
              <w:bottom w:val="single" w:sz="4" w:space="0" w:color="auto"/>
              <w:right w:val="single" w:sz="4" w:space="0" w:color="auto"/>
            </w:tcBorders>
          </w:tcPr>
          <w:p w:rsidR="00A50B93" w:rsidRPr="00187C12" w:rsidRDefault="00A50B93" w:rsidP="00A50B93">
            <w:pPr>
              <w:keepLines/>
              <w:widowControl w:val="0"/>
              <w:suppressLineNumbers/>
              <w:suppressAutoHyphens/>
              <w:spacing w:after="0"/>
              <w:jc w:val="left"/>
            </w:pPr>
            <w:r>
              <w:t>6.1.2</w:t>
            </w:r>
          </w:p>
        </w:tc>
        <w:tc>
          <w:tcPr>
            <w:tcW w:w="2664" w:type="dxa"/>
            <w:tcBorders>
              <w:top w:val="single" w:sz="4" w:space="0" w:color="auto"/>
              <w:left w:val="single" w:sz="4" w:space="0" w:color="auto"/>
              <w:bottom w:val="single" w:sz="4" w:space="0" w:color="auto"/>
              <w:right w:val="single" w:sz="4" w:space="0" w:color="auto"/>
            </w:tcBorders>
          </w:tcPr>
          <w:p w:rsidR="00A50B93" w:rsidRPr="00187C12" w:rsidRDefault="00A50B93" w:rsidP="00A50B93">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50B93" w:rsidRPr="00187C12" w:rsidRDefault="00A50B93" w:rsidP="00A50B93">
            <w:pPr>
              <w:keepNext/>
              <w:keepLines/>
              <w:widowControl w:val="0"/>
              <w:suppressLineNumbers/>
              <w:suppressAutoHyphens/>
              <w:spacing w:after="0"/>
              <w:rPr>
                <w:i/>
              </w:rPr>
            </w:pPr>
            <w:r w:rsidRPr="00A13786">
              <w:t>Не предусмотрено</w:t>
            </w:r>
          </w:p>
          <w:p w:rsidR="00A50B93" w:rsidRPr="00187C12" w:rsidRDefault="00A50B93" w:rsidP="00A50B93">
            <w:pPr>
              <w:pStyle w:val="afffff6"/>
              <w:autoSpaceDE w:val="0"/>
              <w:autoSpaceDN w:val="0"/>
              <w:adjustRightInd w:val="0"/>
              <w:ind w:left="0"/>
              <w:jc w:val="both"/>
            </w:pPr>
          </w:p>
        </w:tc>
      </w:tr>
      <w:tr w:rsidR="00A50B93"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A50B93" w:rsidRPr="00187C12" w:rsidRDefault="00A50B93" w:rsidP="00A50B93">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50B93" w:rsidRPr="00187C12" w:rsidRDefault="00A50B93" w:rsidP="00A50B93">
            <w:pPr>
              <w:keepLines/>
              <w:widowControl w:val="0"/>
              <w:suppressLineNumbers/>
              <w:suppressAutoHyphens/>
              <w:spacing w:after="0"/>
              <w:jc w:val="left"/>
            </w:pPr>
            <w:r>
              <w:t>6.5.5</w:t>
            </w:r>
          </w:p>
        </w:tc>
        <w:tc>
          <w:tcPr>
            <w:tcW w:w="2664" w:type="dxa"/>
            <w:tcBorders>
              <w:top w:val="single" w:sz="4" w:space="0" w:color="auto"/>
              <w:left w:val="single" w:sz="4" w:space="0" w:color="auto"/>
              <w:bottom w:val="single" w:sz="4" w:space="0" w:color="auto"/>
              <w:right w:val="single" w:sz="4" w:space="0" w:color="auto"/>
            </w:tcBorders>
          </w:tcPr>
          <w:p w:rsidR="00A50B93" w:rsidRPr="00187C12" w:rsidRDefault="00A50B93" w:rsidP="00A50B93">
            <w:pPr>
              <w:keepLines/>
              <w:widowControl w:val="0"/>
              <w:suppressLineNumbers/>
              <w:suppressAutoHyphens/>
              <w:spacing w:after="0"/>
            </w:pPr>
            <w:bookmarkStart w:id="178" w:name="_Toc354408457"/>
            <w:r w:rsidRPr="00187C12">
              <w:t>Сведения о возможности одностороннего отказа от исполнения обязательств, предусмотренных договором</w:t>
            </w:r>
            <w:bookmarkEnd w:id="178"/>
          </w:p>
        </w:tc>
        <w:tc>
          <w:tcPr>
            <w:tcW w:w="5557" w:type="dxa"/>
            <w:gridSpan w:val="2"/>
            <w:tcBorders>
              <w:top w:val="single" w:sz="4" w:space="0" w:color="auto"/>
              <w:left w:val="single" w:sz="4" w:space="0" w:color="auto"/>
              <w:bottom w:val="single" w:sz="4" w:space="0" w:color="auto"/>
              <w:right w:val="single" w:sz="4" w:space="0" w:color="auto"/>
            </w:tcBorders>
          </w:tcPr>
          <w:p w:rsidR="00A50B93" w:rsidRPr="00187C12" w:rsidRDefault="00A50B93" w:rsidP="00A50B93">
            <w:pPr>
              <w:spacing w:after="0"/>
              <w:rPr>
                <w:i/>
              </w:rPr>
            </w:pPr>
            <w:r w:rsidRPr="00187C12">
              <w:t>Односторонний отказ от исполнения договора возможен в порядке, установленном в проекте договора</w:t>
            </w:r>
          </w:p>
        </w:tc>
      </w:tr>
      <w:tr w:rsidR="00A50B93"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A50B93" w:rsidRPr="00187C12" w:rsidRDefault="00A50B93" w:rsidP="00A50B93">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50B93" w:rsidRPr="00187C12" w:rsidRDefault="00A50B93" w:rsidP="00A50B93">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A50B93" w:rsidRPr="007F73CA" w:rsidRDefault="00A50B93" w:rsidP="00A50B93">
            <w:pPr>
              <w:pStyle w:val="Default"/>
            </w:pPr>
            <w:r w:rsidRPr="007F73CA">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w:t>
            </w:r>
            <w:r w:rsidRPr="007F73CA">
              <w:lastRenderedPageBreak/>
              <w:t>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A50B93" w:rsidRPr="007F73CA" w:rsidRDefault="00A50B93" w:rsidP="00A50B93">
            <w:pPr>
              <w:pStyle w:val="Default"/>
              <w:jc w:val="both"/>
            </w:pPr>
            <w:r w:rsidRPr="007F73CA">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w:t>
            </w:r>
            <w:r w:rsidRPr="00606697">
              <w:t>от 16.09.2016</w:t>
            </w:r>
            <w:r w:rsidRPr="007F73CA">
              <w:t xml:space="preserve"> № 925-ПП в порядке, установленном документацией о закупке.</w:t>
            </w:r>
          </w:p>
        </w:tc>
      </w:tr>
    </w:tbl>
    <w:p w:rsidR="00500DC9" w:rsidRDefault="00500DC9" w:rsidP="00FA1AA1">
      <w:pPr>
        <w:spacing w:after="0"/>
        <w:ind w:firstLine="567"/>
        <w:jc w:val="right"/>
        <w:rPr>
          <w:b/>
          <w:bCs/>
        </w:rPr>
      </w:pPr>
      <w:r>
        <w:rPr>
          <w:b/>
          <w:bCs/>
        </w:rPr>
        <w:lastRenderedPageBreak/>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360B84" w:rsidRPr="00BF4264" w:rsidRDefault="00360B84" w:rsidP="00BF1DDE">
      <w:pPr>
        <w:pStyle w:val="afffff6"/>
        <w:keepLines/>
        <w:numPr>
          <w:ilvl w:val="0"/>
          <w:numId w:val="53"/>
        </w:numPr>
        <w:spacing w:before="120" w:after="120"/>
        <w:ind w:left="0" w:firstLine="567"/>
        <w:contextualSpacing/>
        <w:jc w:val="both"/>
      </w:pPr>
      <w:r w:rsidRPr="00BF4264">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360B84" w:rsidRPr="00BF4264" w:rsidTr="00C24C5D">
        <w:tc>
          <w:tcPr>
            <w:tcW w:w="642" w:type="dxa"/>
          </w:tcPr>
          <w:p w:rsidR="00360B84" w:rsidRPr="00BF4264" w:rsidRDefault="00360B84" w:rsidP="00C24C5D">
            <w:pPr>
              <w:pStyle w:val="ConsPlusNormal"/>
              <w:ind w:firstLine="12"/>
              <w:jc w:val="center"/>
              <w:rPr>
                <w:rFonts w:ascii="Times New Roman" w:hAnsi="Times New Roman" w:cs="Times New Roman"/>
                <w:b/>
              </w:rPr>
            </w:pPr>
            <w:r w:rsidRPr="00BF4264">
              <w:rPr>
                <w:rFonts w:ascii="Times New Roman" w:hAnsi="Times New Roman" w:cs="Times New Roman"/>
                <w:b/>
              </w:rPr>
              <w:t>N п/п</w:t>
            </w:r>
          </w:p>
        </w:tc>
        <w:tc>
          <w:tcPr>
            <w:tcW w:w="5029" w:type="dxa"/>
          </w:tcPr>
          <w:p w:rsidR="00360B84" w:rsidRPr="00BF4264" w:rsidRDefault="00360B84" w:rsidP="00C24C5D">
            <w:pPr>
              <w:pStyle w:val="ConsPlusNormal"/>
              <w:ind w:firstLine="0"/>
              <w:jc w:val="center"/>
              <w:rPr>
                <w:rFonts w:ascii="Times New Roman" w:hAnsi="Times New Roman" w:cs="Times New Roman"/>
                <w:b/>
              </w:rPr>
            </w:pPr>
            <w:r w:rsidRPr="00BF4264">
              <w:rPr>
                <w:rFonts w:ascii="Times New Roman" w:hAnsi="Times New Roman" w:cs="Times New Roman"/>
                <w:b/>
              </w:rPr>
              <w:t>Критерии (подкритерии) оценки заявки</w:t>
            </w:r>
          </w:p>
        </w:tc>
        <w:tc>
          <w:tcPr>
            <w:tcW w:w="2693" w:type="dxa"/>
          </w:tcPr>
          <w:p w:rsidR="00360B84" w:rsidRPr="00BF4264" w:rsidRDefault="00360B84" w:rsidP="00C24C5D">
            <w:pPr>
              <w:pStyle w:val="ConsPlusNormal"/>
              <w:ind w:firstLine="0"/>
              <w:jc w:val="center"/>
              <w:rPr>
                <w:rFonts w:ascii="Times New Roman" w:hAnsi="Times New Roman" w:cs="Times New Roman"/>
                <w:b/>
              </w:rPr>
            </w:pPr>
            <w:r w:rsidRPr="00BF4264">
              <w:rPr>
                <w:rFonts w:ascii="Times New Roman" w:hAnsi="Times New Roman" w:cs="Times New Roman"/>
                <w:b/>
              </w:rPr>
              <w:t>Весовое значение критерия</w:t>
            </w:r>
          </w:p>
        </w:tc>
      </w:tr>
      <w:tr w:rsidR="00360B84" w:rsidRPr="00BF4264" w:rsidTr="00C24C5D">
        <w:tc>
          <w:tcPr>
            <w:tcW w:w="642" w:type="dxa"/>
          </w:tcPr>
          <w:p w:rsidR="00360B84" w:rsidRPr="00BF4264" w:rsidRDefault="00360B84" w:rsidP="00C24C5D">
            <w:pPr>
              <w:pStyle w:val="ConsPlusNormal"/>
              <w:ind w:firstLine="12"/>
              <w:jc w:val="center"/>
              <w:rPr>
                <w:rFonts w:ascii="Times New Roman" w:hAnsi="Times New Roman" w:cs="Times New Roman"/>
              </w:rPr>
            </w:pPr>
            <w:r w:rsidRPr="00BF4264">
              <w:rPr>
                <w:rFonts w:ascii="Times New Roman" w:hAnsi="Times New Roman" w:cs="Times New Roman"/>
              </w:rPr>
              <w:t>1</w:t>
            </w:r>
          </w:p>
        </w:tc>
        <w:tc>
          <w:tcPr>
            <w:tcW w:w="5029" w:type="dxa"/>
          </w:tcPr>
          <w:p w:rsidR="00360B84" w:rsidRPr="00BF4264" w:rsidRDefault="00360B84" w:rsidP="00C24C5D">
            <w:pPr>
              <w:pStyle w:val="ConsPlusNormal"/>
              <w:ind w:firstLine="0"/>
              <w:rPr>
                <w:rFonts w:ascii="Times New Roman" w:hAnsi="Times New Roman" w:cs="Times New Roman"/>
                <w:b/>
              </w:rPr>
            </w:pPr>
            <w:r w:rsidRPr="00BF4264">
              <w:rPr>
                <w:rFonts w:ascii="Times New Roman" w:hAnsi="Times New Roman" w:cs="Times New Roman"/>
                <w:b/>
              </w:rPr>
              <w:t>Ценовой критерий (рейтинг по критерию стоимости заявки)</w:t>
            </w:r>
          </w:p>
          <w:p w:rsidR="00360B84" w:rsidRPr="00BF4264" w:rsidRDefault="00360B84" w:rsidP="00C24C5D">
            <w:pPr>
              <w:pStyle w:val="ConsPlusNormal"/>
              <w:ind w:firstLine="0"/>
              <w:rPr>
                <w:rFonts w:ascii="Times New Roman" w:hAnsi="Times New Roman" w:cs="Times New Roman"/>
                <w:b/>
              </w:rPr>
            </w:pPr>
            <w:r w:rsidRPr="00BF4264">
              <w:rPr>
                <w:rFonts w:ascii="Times New Roman" w:hAnsi="Times New Roman" w:cs="Times New Roman"/>
                <w:b/>
                <w:lang w:val="en-US"/>
              </w:rPr>
              <w:t>R</w:t>
            </w:r>
            <w:r w:rsidRPr="00BF4264">
              <w:rPr>
                <w:rFonts w:ascii="Times New Roman" w:hAnsi="Times New Roman" w:cs="Times New Roman"/>
                <w:b/>
                <w:i/>
                <w:iCs/>
                <w:vertAlign w:val="subscript"/>
                <w:lang w:val="en-US"/>
              </w:rPr>
              <w:t>si</w:t>
            </w:r>
            <w:r w:rsidRPr="00BF4264">
              <w:rPr>
                <w:rFonts w:ascii="Times New Roman" w:hAnsi="Times New Roman" w:cs="Times New Roman"/>
                <w:b/>
                <w:vertAlign w:val="subscript"/>
              </w:rPr>
              <w:t>,</w:t>
            </w:r>
            <w:r w:rsidRPr="00BF4264">
              <w:rPr>
                <w:rFonts w:ascii="Times New Roman" w:hAnsi="Times New Roman" w:cs="Times New Roman"/>
                <w:b/>
                <w:lang w:val="en-US"/>
              </w:rPr>
              <w:t>V</w:t>
            </w:r>
            <w:r w:rsidRPr="00BF4264">
              <w:rPr>
                <w:rFonts w:ascii="Times New Roman" w:hAnsi="Times New Roman" w:cs="Times New Roman"/>
                <w:b/>
                <w:vertAlign w:val="subscript"/>
                <w:lang w:val="en-US"/>
              </w:rPr>
              <w:t>s</w:t>
            </w:r>
          </w:p>
        </w:tc>
        <w:tc>
          <w:tcPr>
            <w:tcW w:w="2693" w:type="dxa"/>
          </w:tcPr>
          <w:p w:rsidR="00360B84" w:rsidRPr="00BF4264" w:rsidRDefault="00360B84" w:rsidP="00C24C5D">
            <w:pPr>
              <w:pStyle w:val="ConsPlusNormal"/>
              <w:ind w:firstLine="0"/>
              <w:jc w:val="center"/>
              <w:rPr>
                <w:rFonts w:ascii="Times New Roman" w:hAnsi="Times New Roman" w:cs="Times New Roman"/>
                <w:b/>
              </w:rPr>
            </w:pPr>
            <w:r w:rsidRPr="00BF4264">
              <w:rPr>
                <w:rFonts w:ascii="Times New Roman" w:hAnsi="Times New Roman" w:cs="Times New Roman"/>
                <w:b/>
              </w:rPr>
              <w:t>0,9</w:t>
            </w:r>
          </w:p>
        </w:tc>
      </w:tr>
      <w:tr w:rsidR="00360B84" w:rsidRPr="00BF4264" w:rsidTr="00C24C5D">
        <w:tc>
          <w:tcPr>
            <w:tcW w:w="642" w:type="dxa"/>
          </w:tcPr>
          <w:p w:rsidR="00360B84" w:rsidRPr="00BF4264" w:rsidRDefault="00360B84" w:rsidP="00C24C5D">
            <w:pPr>
              <w:pStyle w:val="ConsPlusNormal"/>
              <w:ind w:firstLine="12"/>
              <w:jc w:val="center"/>
              <w:rPr>
                <w:rFonts w:ascii="Times New Roman" w:hAnsi="Times New Roman" w:cs="Times New Roman"/>
              </w:rPr>
            </w:pPr>
            <w:r w:rsidRPr="00BF4264">
              <w:rPr>
                <w:rFonts w:ascii="Times New Roman" w:hAnsi="Times New Roman" w:cs="Times New Roman"/>
              </w:rPr>
              <w:t>2</w:t>
            </w:r>
          </w:p>
        </w:tc>
        <w:tc>
          <w:tcPr>
            <w:tcW w:w="5029" w:type="dxa"/>
          </w:tcPr>
          <w:p w:rsidR="00360B84" w:rsidRPr="00BF4264" w:rsidRDefault="00360B84" w:rsidP="00C24C5D">
            <w:pPr>
              <w:pStyle w:val="ConsPlusNormal"/>
              <w:ind w:firstLine="0"/>
              <w:rPr>
                <w:rFonts w:ascii="Times New Roman" w:eastAsia="Calibri" w:hAnsi="Times New Roman" w:cs="Times New Roman"/>
                <w:b/>
                <w:lang w:eastAsia="en-US"/>
              </w:rPr>
            </w:pPr>
            <w:r w:rsidRPr="00BF4264">
              <w:rPr>
                <w:rFonts w:ascii="Times New Roman" w:eastAsia="Calibri" w:hAnsi="Times New Roman" w:cs="Times New Roman"/>
                <w:b/>
                <w:lang w:eastAsia="en-US"/>
              </w:rPr>
              <w:t>Соответствие финансового состояния участника</w:t>
            </w:r>
          </w:p>
          <w:p w:rsidR="00360B84" w:rsidRPr="00BF4264" w:rsidRDefault="00360B84" w:rsidP="00C24C5D">
            <w:pPr>
              <w:pStyle w:val="ConsPlusNormal"/>
              <w:ind w:firstLine="0"/>
              <w:rPr>
                <w:rFonts w:ascii="Times New Roman" w:eastAsia="Calibri" w:hAnsi="Times New Roman" w:cs="Times New Roman"/>
                <w:b/>
                <w:lang w:eastAsia="en-US"/>
              </w:rPr>
            </w:pPr>
            <w:r w:rsidRPr="00BF4264">
              <w:rPr>
                <w:rFonts w:ascii="Times New Roman" w:hAnsi="Times New Roman" w:cs="Times New Roman"/>
                <w:b/>
                <w:lang w:val="en-US"/>
              </w:rPr>
              <w:t>R</w:t>
            </w:r>
            <w:r w:rsidRPr="00BF4264">
              <w:rPr>
                <w:rFonts w:ascii="Times New Roman" w:hAnsi="Times New Roman" w:cs="Times New Roman"/>
                <w:b/>
                <w:i/>
                <w:iCs/>
                <w:vertAlign w:val="subscript"/>
                <w:lang w:val="en-US"/>
              </w:rPr>
              <w:t>fi</w:t>
            </w:r>
            <w:r w:rsidRPr="00BF4264">
              <w:rPr>
                <w:rFonts w:ascii="Times New Roman" w:hAnsi="Times New Roman" w:cs="Times New Roman"/>
                <w:b/>
              </w:rPr>
              <w:t>,</w:t>
            </w:r>
            <w:r w:rsidRPr="00BF4264">
              <w:rPr>
                <w:rFonts w:ascii="Times New Roman" w:hAnsi="Times New Roman" w:cs="Times New Roman"/>
                <w:b/>
                <w:lang w:val="en-US"/>
              </w:rPr>
              <w:t>V</w:t>
            </w:r>
            <w:r w:rsidRPr="00BF4264">
              <w:rPr>
                <w:rFonts w:ascii="Times New Roman" w:hAnsi="Times New Roman" w:cs="Times New Roman"/>
                <w:b/>
                <w:vertAlign w:val="subscript"/>
                <w:lang w:val="en-US"/>
              </w:rPr>
              <w:t>f</w:t>
            </w:r>
          </w:p>
        </w:tc>
        <w:tc>
          <w:tcPr>
            <w:tcW w:w="2693" w:type="dxa"/>
          </w:tcPr>
          <w:p w:rsidR="00360B84" w:rsidRPr="00BF4264" w:rsidRDefault="00360B84" w:rsidP="00C24C5D">
            <w:pPr>
              <w:pStyle w:val="ConsPlusNormal"/>
              <w:ind w:firstLine="0"/>
              <w:jc w:val="center"/>
              <w:rPr>
                <w:rFonts w:ascii="Times New Roman" w:hAnsi="Times New Roman" w:cs="Times New Roman"/>
                <w:b/>
              </w:rPr>
            </w:pPr>
            <w:r w:rsidRPr="00BF4264">
              <w:rPr>
                <w:rFonts w:ascii="Times New Roman" w:hAnsi="Times New Roman" w:cs="Times New Roman"/>
                <w:b/>
              </w:rPr>
              <w:t>0,1</w:t>
            </w:r>
          </w:p>
        </w:tc>
      </w:tr>
    </w:tbl>
    <w:p w:rsidR="00360B84" w:rsidRPr="00BF4264" w:rsidRDefault="00360B84" w:rsidP="00360B84">
      <w:pPr>
        <w:spacing w:after="0"/>
        <w:jc w:val="left"/>
      </w:pPr>
    </w:p>
    <w:p w:rsidR="00360B84" w:rsidRPr="00BF4264" w:rsidRDefault="00360B84" w:rsidP="00BF1DDE">
      <w:pPr>
        <w:pStyle w:val="afffff6"/>
        <w:numPr>
          <w:ilvl w:val="0"/>
          <w:numId w:val="53"/>
        </w:numPr>
        <w:shd w:val="clear" w:color="auto" w:fill="FFFFFF"/>
        <w:autoSpaceDE w:val="0"/>
        <w:autoSpaceDN w:val="0"/>
        <w:spacing w:after="120"/>
        <w:ind w:left="0" w:right="159" w:firstLine="567"/>
        <w:contextualSpacing/>
        <w:jc w:val="both"/>
        <w:rPr>
          <w:rFonts w:eastAsia="Calibri"/>
          <w:lang w:eastAsia="en-US"/>
        </w:rPr>
      </w:pPr>
      <w:r w:rsidRPr="00BF4264">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360B84" w:rsidRPr="00BF4264" w:rsidRDefault="00360B84" w:rsidP="00360B84">
      <w:pPr>
        <w:ind w:firstLine="851"/>
        <w:jc w:val="center"/>
        <w:rPr>
          <w:rFonts w:eastAsia="Calibri"/>
          <w:lang w:eastAsia="en-US"/>
        </w:rPr>
      </w:pPr>
      <w:r w:rsidRPr="00BF4264">
        <w:rPr>
          <w:rFonts w:eastAsia="Calibri"/>
          <w:bCs/>
          <w:lang w:val="en-US" w:eastAsia="en-US"/>
        </w:rPr>
        <w:t>R</w:t>
      </w:r>
      <w:r w:rsidRPr="00BF4264">
        <w:rPr>
          <w:rFonts w:eastAsia="Calibri"/>
          <w:bCs/>
          <w:vertAlign w:val="subscript"/>
          <w:lang w:val="en-US" w:eastAsia="en-US"/>
        </w:rPr>
        <w:t>i</w:t>
      </w:r>
      <w:r w:rsidRPr="00BF4264">
        <w:rPr>
          <w:rFonts w:eastAsia="Calibri"/>
          <w:lang w:eastAsia="en-US"/>
        </w:rPr>
        <w:t>= (</w:t>
      </w:r>
      <w:r w:rsidRPr="00BF4264">
        <w:rPr>
          <w:rFonts w:eastAsia="Calibri"/>
          <w:lang w:val="en-US" w:eastAsia="en-US"/>
        </w:rPr>
        <w:t>R</w:t>
      </w:r>
      <w:r w:rsidRPr="00BF4264">
        <w:rPr>
          <w:rFonts w:eastAsia="Calibri"/>
          <w:i/>
          <w:iCs/>
          <w:vertAlign w:val="subscript"/>
          <w:lang w:val="en-US" w:eastAsia="en-US"/>
        </w:rPr>
        <w:t>si</w:t>
      </w:r>
      <w:r w:rsidRPr="00BF4264">
        <w:rPr>
          <w:rFonts w:eastAsia="Calibri"/>
          <w:lang w:val="en-US" w:eastAsia="en-US"/>
        </w:rPr>
        <w:t>xV</w:t>
      </w:r>
      <w:r w:rsidRPr="00BF4264">
        <w:rPr>
          <w:rFonts w:eastAsia="Calibri"/>
          <w:vertAlign w:val="subscript"/>
          <w:lang w:val="en-US" w:eastAsia="en-US"/>
        </w:rPr>
        <w:t>s</w:t>
      </w:r>
      <w:r w:rsidRPr="00BF4264">
        <w:rPr>
          <w:rFonts w:eastAsia="Calibri"/>
          <w:lang w:eastAsia="en-US"/>
        </w:rPr>
        <w:t>) + (</w:t>
      </w:r>
      <w:r w:rsidRPr="00BF4264">
        <w:rPr>
          <w:rFonts w:eastAsia="Calibri"/>
          <w:lang w:val="en-US" w:eastAsia="en-US"/>
        </w:rPr>
        <w:t>R</w:t>
      </w:r>
      <w:r w:rsidRPr="00BF4264">
        <w:rPr>
          <w:rFonts w:eastAsia="Calibri"/>
          <w:i/>
          <w:iCs/>
          <w:vertAlign w:val="subscript"/>
          <w:lang w:val="en-US" w:eastAsia="en-US"/>
        </w:rPr>
        <w:t>fi</w:t>
      </w:r>
      <w:r w:rsidRPr="00BF4264">
        <w:rPr>
          <w:rFonts w:eastAsia="Calibri"/>
          <w:lang w:val="en-US" w:eastAsia="en-US"/>
        </w:rPr>
        <w:t>xV</w:t>
      </w:r>
      <w:r w:rsidRPr="00BF4264">
        <w:rPr>
          <w:rFonts w:eastAsia="Calibri"/>
          <w:vertAlign w:val="subscript"/>
          <w:lang w:val="en-US" w:eastAsia="en-US"/>
        </w:rPr>
        <w:t>f</w:t>
      </w:r>
      <w:r w:rsidRPr="00BF4264">
        <w:rPr>
          <w:rFonts w:eastAsia="Calibri"/>
          <w:lang w:eastAsia="en-US"/>
        </w:rPr>
        <w:t>)</w:t>
      </w:r>
    </w:p>
    <w:p w:rsidR="00360B84" w:rsidRPr="00BF4264" w:rsidRDefault="00360B84" w:rsidP="00360B84">
      <w:pPr>
        <w:ind w:firstLine="851"/>
        <w:jc w:val="left"/>
        <w:rPr>
          <w:rFonts w:eastAsia="Calibri"/>
          <w:i/>
          <w:lang w:eastAsia="en-US"/>
        </w:rPr>
      </w:pPr>
      <w:r w:rsidRPr="00BF4264">
        <w:rPr>
          <w:rFonts w:eastAsia="Calibri"/>
          <w:i/>
          <w:lang w:eastAsia="en-US"/>
        </w:rPr>
        <w:t>где:</w:t>
      </w:r>
    </w:p>
    <w:p w:rsidR="00360B84" w:rsidRPr="00BF4264" w:rsidRDefault="00360B84" w:rsidP="00360B84">
      <w:pPr>
        <w:ind w:firstLine="851"/>
        <w:jc w:val="left"/>
        <w:rPr>
          <w:rFonts w:eastAsia="Calibri"/>
          <w:sz w:val="20"/>
          <w:szCs w:val="20"/>
          <w:lang w:eastAsia="en-US"/>
        </w:rPr>
      </w:pPr>
      <w:r w:rsidRPr="00BF4264">
        <w:rPr>
          <w:rFonts w:eastAsia="Calibri"/>
          <w:bCs/>
          <w:sz w:val="20"/>
          <w:szCs w:val="20"/>
          <w:lang w:eastAsia="en-US"/>
        </w:rPr>
        <w:t>Ri </w:t>
      </w:r>
      <w:r w:rsidRPr="00BF4264">
        <w:rPr>
          <w:rFonts w:eastAsia="Calibri"/>
          <w:sz w:val="20"/>
          <w:szCs w:val="20"/>
          <w:lang w:eastAsia="en-US"/>
        </w:rPr>
        <w:t>  - общий рейтинг предпочтительности  i-й заявки;</w:t>
      </w:r>
    </w:p>
    <w:p w:rsidR="00360B84" w:rsidRPr="00BF4264" w:rsidRDefault="00360B84" w:rsidP="00360B84">
      <w:pPr>
        <w:ind w:firstLine="851"/>
        <w:jc w:val="left"/>
        <w:rPr>
          <w:rFonts w:eastAsia="Calibri"/>
          <w:sz w:val="20"/>
          <w:szCs w:val="20"/>
          <w:lang w:eastAsia="en-US"/>
        </w:rPr>
      </w:pPr>
      <w:r w:rsidRPr="00BF4264">
        <w:rPr>
          <w:rFonts w:eastAsia="Calibri"/>
          <w:sz w:val="20"/>
          <w:szCs w:val="20"/>
          <w:lang w:val="en-US" w:eastAsia="en-US"/>
        </w:rPr>
        <w:t>R</w:t>
      </w:r>
      <w:r w:rsidRPr="00BF4264">
        <w:rPr>
          <w:rFonts w:eastAsia="Calibri"/>
          <w:i/>
          <w:iCs/>
          <w:sz w:val="20"/>
          <w:szCs w:val="20"/>
          <w:vertAlign w:val="subscript"/>
          <w:lang w:val="en-US" w:eastAsia="en-US"/>
        </w:rPr>
        <w:t>si</w:t>
      </w:r>
      <w:r w:rsidRPr="00BF4264">
        <w:rPr>
          <w:rFonts w:eastAsia="Calibri"/>
          <w:sz w:val="20"/>
          <w:szCs w:val="20"/>
          <w:lang w:val="en-US" w:eastAsia="en-US"/>
        </w:rPr>
        <w:t> </w:t>
      </w:r>
      <w:r w:rsidRPr="00BF4264">
        <w:rPr>
          <w:rFonts w:eastAsia="Calibri"/>
          <w:sz w:val="20"/>
          <w:szCs w:val="20"/>
          <w:lang w:eastAsia="en-US"/>
        </w:rPr>
        <w:t>-  оценка в баллах по ценовому критерию (по критерию стоимости заявки);</w:t>
      </w:r>
    </w:p>
    <w:p w:rsidR="00360B84" w:rsidRPr="00BF4264" w:rsidRDefault="00360B84" w:rsidP="00360B84">
      <w:pPr>
        <w:ind w:firstLine="851"/>
        <w:jc w:val="left"/>
        <w:rPr>
          <w:rFonts w:eastAsia="Calibri"/>
          <w:sz w:val="20"/>
          <w:szCs w:val="20"/>
          <w:lang w:eastAsia="en-US"/>
        </w:rPr>
      </w:pPr>
      <w:r w:rsidRPr="00BF4264">
        <w:rPr>
          <w:rFonts w:eastAsia="Calibri"/>
          <w:sz w:val="20"/>
          <w:szCs w:val="20"/>
          <w:lang w:val="en-US" w:eastAsia="en-US"/>
        </w:rPr>
        <w:t>R</w:t>
      </w:r>
      <w:r w:rsidRPr="00BF4264">
        <w:rPr>
          <w:rFonts w:eastAsia="Calibri"/>
          <w:i/>
          <w:iCs/>
          <w:sz w:val="20"/>
          <w:szCs w:val="20"/>
          <w:vertAlign w:val="subscript"/>
          <w:lang w:val="en-US" w:eastAsia="en-US"/>
        </w:rPr>
        <w:t>fi</w:t>
      </w:r>
      <w:r w:rsidRPr="00BF4264">
        <w:rPr>
          <w:rFonts w:eastAsia="Calibri"/>
          <w:sz w:val="20"/>
          <w:szCs w:val="20"/>
          <w:lang w:eastAsia="en-US"/>
        </w:rPr>
        <w:t xml:space="preserve">-  оценка в баллах по критерию «соответствие финансового состояния участника»; </w:t>
      </w:r>
    </w:p>
    <w:p w:rsidR="00360B84" w:rsidRPr="00BF4264" w:rsidRDefault="00360B84" w:rsidP="00360B84">
      <w:pPr>
        <w:widowControl w:val="0"/>
        <w:tabs>
          <w:tab w:val="left" w:pos="0"/>
          <w:tab w:val="left" w:pos="1560"/>
        </w:tabs>
        <w:ind w:firstLine="851"/>
        <w:rPr>
          <w:rFonts w:eastAsia="Calibri"/>
          <w:sz w:val="20"/>
          <w:szCs w:val="20"/>
        </w:rPr>
      </w:pPr>
      <w:r w:rsidRPr="00BF4264">
        <w:rPr>
          <w:rFonts w:eastAsia="Arial Unicode MS"/>
          <w:sz w:val="20"/>
          <w:szCs w:val="20"/>
        </w:rPr>
        <w:t>V</w:t>
      </w:r>
      <w:r w:rsidRPr="00BF4264">
        <w:rPr>
          <w:rFonts w:eastAsia="Arial Unicode MS"/>
          <w:sz w:val="20"/>
          <w:szCs w:val="20"/>
          <w:lang w:val="en-US"/>
        </w:rPr>
        <w:t>s</w:t>
      </w:r>
      <w:r w:rsidRPr="00BF4264">
        <w:rPr>
          <w:rFonts w:eastAsia="Arial Unicode MS"/>
          <w:sz w:val="20"/>
          <w:szCs w:val="20"/>
        </w:rPr>
        <w:t xml:space="preserve">, </w:t>
      </w:r>
      <w:r w:rsidRPr="00BF4264">
        <w:rPr>
          <w:rFonts w:eastAsia="Calibri"/>
          <w:sz w:val="20"/>
          <w:szCs w:val="20"/>
          <w:lang w:val="en-US" w:eastAsia="en-US"/>
        </w:rPr>
        <w:t>V</w:t>
      </w:r>
      <w:r w:rsidRPr="00BF4264">
        <w:rPr>
          <w:rFonts w:eastAsia="Calibri"/>
          <w:sz w:val="20"/>
          <w:szCs w:val="20"/>
          <w:vertAlign w:val="subscript"/>
          <w:lang w:val="en-US" w:eastAsia="en-US"/>
        </w:rPr>
        <w:t>f</w:t>
      </w:r>
      <w:r w:rsidRPr="00BF4264">
        <w:rPr>
          <w:rFonts w:eastAsia="Arial Unicode MS"/>
          <w:sz w:val="20"/>
          <w:szCs w:val="20"/>
        </w:rPr>
        <w:t xml:space="preserve"> – весовые коэффициенты соответствующих критериев</w:t>
      </w:r>
      <w:r w:rsidRPr="00BF4264">
        <w:rPr>
          <w:rFonts w:eastAsia="Calibri"/>
          <w:sz w:val="20"/>
          <w:szCs w:val="20"/>
        </w:rPr>
        <w:t>.</w:t>
      </w:r>
    </w:p>
    <w:p w:rsidR="00360B84" w:rsidRPr="00D67D0A" w:rsidRDefault="00360B84" w:rsidP="00BF1DDE">
      <w:pPr>
        <w:pStyle w:val="afffff6"/>
        <w:widowControl w:val="0"/>
        <w:numPr>
          <w:ilvl w:val="1"/>
          <w:numId w:val="53"/>
        </w:numPr>
        <w:ind w:left="0" w:firstLine="567"/>
        <w:jc w:val="both"/>
      </w:pPr>
      <w:r w:rsidRPr="00BF4264">
        <w:t xml:space="preserve">При осуществлении расчета значения по каждому критерию Заказчик вправе осуществлять </w:t>
      </w:r>
      <w:r w:rsidRPr="00D67D0A">
        <w:t xml:space="preserve">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E26F1A" w:rsidRPr="00D67D0A" w:rsidRDefault="00E26F1A" w:rsidP="00E26F1A">
      <w:pPr>
        <w:pStyle w:val="afffff6"/>
        <w:widowControl w:val="0"/>
        <w:numPr>
          <w:ilvl w:val="1"/>
          <w:numId w:val="53"/>
        </w:numPr>
        <w:ind w:left="0" w:firstLine="567"/>
        <w:jc w:val="both"/>
      </w:pPr>
      <w:r w:rsidRPr="00D67D0A">
        <w:t>В случае участия в закупке коллективных участников данные по неценовым критериям оценки в целях осуществления оценки такой заявки суммируются.</w:t>
      </w:r>
    </w:p>
    <w:p w:rsidR="00360B84" w:rsidRPr="00D67D0A" w:rsidRDefault="00360B84" w:rsidP="00360B84">
      <w:pPr>
        <w:pStyle w:val="afffff6"/>
        <w:widowControl w:val="0"/>
        <w:ind w:left="0"/>
        <w:contextualSpacing/>
        <w:jc w:val="both"/>
        <w:rPr>
          <w:b/>
          <w:i/>
        </w:rPr>
      </w:pPr>
    </w:p>
    <w:p w:rsidR="00360B84" w:rsidRPr="00D67D0A" w:rsidRDefault="00360B84" w:rsidP="00BF1DDE">
      <w:pPr>
        <w:pStyle w:val="afffff6"/>
        <w:numPr>
          <w:ilvl w:val="0"/>
          <w:numId w:val="53"/>
        </w:numPr>
        <w:shd w:val="clear" w:color="auto" w:fill="FFFFFF"/>
        <w:autoSpaceDE w:val="0"/>
        <w:autoSpaceDN w:val="0"/>
        <w:spacing w:after="120"/>
        <w:ind w:left="0" w:right="159" w:firstLine="567"/>
        <w:contextualSpacing/>
        <w:jc w:val="both"/>
        <w:rPr>
          <w:rFonts w:eastAsia="Calibri"/>
          <w:lang w:eastAsia="en-US"/>
        </w:rPr>
      </w:pPr>
      <w:r w:rsidRPr="00D67D0A">
        <w:rPr>
          <w:rFonts w:eastAsia="Calibri"/>
          <w:lang w:eastAsia="en-US"/>
        </w:rPr>
        <w:t>Расчет рейтинга (оценка) по критерию стоимости заявки (</w:t>
      </w:r>
      <w:r w:rsidRPr="00D67D0A">
        <w:rPr>
          <w:rFonts w:eastAsia="Calibri"/>
          <w:lang w:val="en-US" w:eastAsia="en-US"/>
        </w:rPr>
        <w:t>R</w:t>
      </w:r>
      <w:r w:rsidRPr="00D67D0A">
        <w:rPr>
          <w:rFonts w:eastAsia="Calibri"/>
          <w:i/>
          <w:iCs/>
          <w:vertAlign w:val="subscript"/>
          <w:lang w:val="en-US" w:eastAsia="en-US"/>
        </w:rPr>
        <w:t>si</w:t>
      </w:r>
      <w:r w:rsidRPr="00D67D0A">
        <w:rPr>
          <w:rFonts w:eastAsia="Calibri"/>
          <w:lang w:eastAsia="en-US"/>
        </w:rPr>
        <w:t>)</w:t>
      </w:r>
    </w:p>
    <w:p w:rsidR="00360B84" w:rsidRPr="00D67D0A" w:rsidRDefault="00360B84" w:rsidP="00360B84">
      <w:pPr>
        <w:pStyle w:val="Default"/>
        <w:ind w:firstLine="567"/>
        <w:jc w:val="both"/>
      </w:pPr>
      <w:r w:rsidRPr="00D67D0A">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w:t>
      </w:r>
      <w:r w:rsidR="00E26F1A" w:rsidRPr="00D67D0A">
        <w:t>договора</w:t>
      </w:r>
      <w:r w:rsidRPr="00D67D0A">
        <w:t xml:space="preserve">: </w:t>
      </w:r>
    </w:p>
    <w:p w:rsidR="00360B84" w:rsidRPr="00D67D0A" w:rsidRDefault="00360B84" w:rsidP="00360B84">
      <w:pPr>
        <w:pStyle w:val="Default"/>
        <w:ind w:firstLine="567"/>
        <w:jc w:val="both"/>
      </w:pPr>
    </w:p>
    <w:p w:rsidR="00360B84" w:rsidRPr="00D67D0A" w:rsidRDefault="00360B84" w:rsidP="00DA7A7E">
      <w:pPr>
        <w:pStyle w:val="Default"/>
        <w:ind w:left="710" w:firstLine="4253"/>
        <w:jc w:val="both"/>
        <w:rPr>
          <w:lang w:val="en-US"/>
        </w:rPr>
      </w:pPr>
      <w:r w:rsidRPr="00D67D0A">
        <w:rPr>
          <w:lang w:val="en-US"/>
        </w:rPr>
        <w:t>S</w:t>
      </w:r>
      <w:r w:rsidRPr="00D67D0A">
        <w:rPr>
          <w:vertAlign w:val="subscript"/>
          <w:lang w:val="en-US"/>
        </w:rPr>
        <w:t>max</w:t>
      </w:r>
      <w:r w:rsidRPr="00D67D0A">
        <w:rPr>
          <w:lang w:val="en-US"/>
        </w:rPr>
        <w:t xml:space="preserve"> - S</w:t>
      </w:r>
      <w:r w:rsidRPr="00D67D0A">
        <w:rPr>
          <w:vertAlign w:val="subscript"/>
          <w:lang w:val="en-US"/>
        </w:rPr>
        <w:t>i</w:t>
      </w:r>
    </w:p>
    <w:p w:rsidR="00360B84" w:rsidRPr="00D67D0A" w:rsidRDefault="00360B84" w:rsidP="00360B84">
      <w:pPr>
        <w:pStyle w:val="Default"/>
        <w:ind w:firstLine="4253"/>
        <w:jc w:val="both"/>
        <w:rPr>
          <w:lang w:val="en-US"/>
        </w:rPr>
      </w:pPr>
      <w:r w:rsidRPr="00D67D0A">
        <w:rPr>
          <w:lang w:val="en-US"/>
        </w:rPr>
        <w:t>R</w:t>
      </w:r>
      <w:r w:rsidRPr="00D67D0A">
        <w:rPr>
          <w:vertAlign w:val="subscript"/>
          <w:lang w:val="en-US"/>
        </w:rPr>
        <w:t>si</w:t>
      </w:r>
      <w:r w:rsidRPr="00D67D0A">
        <w:rPr>
          <w:lang w:val="en-US"/>
        </w:rPr>
        <w:t xml:space="preserve">= ------------- x 100, </w:t>
      </w:r>
    </w:p>
    <w:p w:rsidR="00360B84" w:rsidRPr="00D67D0A" w:rsidRDefault="00360B84" w:rsidP="00DA7A7E">
      <w:pPr>
        <w:pStyle w:val="Default"/>
        <w:ind w:left="710" w:firstLine="4253"/>
        <w:jc w:val="both"/>
        <w:rPr>
          <w:lang w:val="en-US"/>
        </w:rPr>
      </w:pPr>
      <w:r w:rsidRPr="00D67D0A">
        <w:rPr>
          <w:lang w:val="en-US"/>
        </w:rPr>
        <w:t>S</w:t>
      </w:r>
      <w:r w:rsidRPr="00D67D0A">
        <w:rPr>
          <w:vertAlign w:val="subscript"/>
          <w:lang w:val="en-US"/>
        </w:rPr>
        <w:t>max</w:t>
      </w:r>
    </w:p>
    <w:p w:rsidR="00360B84" w:rsidRPr="00D67D0A" w:rsidRDefault="00360B84" w:rsidP="00360B84">
      <w:pPr>
        <w:pStyle w:val="Default"/>
        <w:ind w:firstLine="567"/>
        <w:jc w:val="both"/>
        <w:rPr>
          <w:lang w:val="en-US"/>
        </w:rPr>
      </w:pPr>
    </w:p>
    <w:p w:rsidR="00360B84" w:rsidRPr="00D67D0A" w:rsidRDefault="00360B84" w:rsidP="00360B84">
      <w:pPr>
        <w:ind w:firstLine="851"/>
        <w:jc w:val="left"/>
        <w:rPr>
          <w:rFonts w:eastAsia="Calibri"/>
          <w:i/>
          <w:lang w:val="en-US" w:eastAsia="en-US"/>
        </w:rPr>
      </w:pPr>
      <w:r w:rsidRPr="00D67D0A">
        <w:rPr>
          <w:rFonts w:eastAsia="Calibri"/>
          <w:i/>
          <w:lang w:eastAsia="en-US"/>
        </w:rPr>
        <w:t>где</w:t>
      </w:r>
      <w:r w:rsidRPr="00D67D0A">
        <w:rPr>
          <w:rFonts w:eastAsia="Calibri"/>
          <w:i/>
          <w:lang w:val="en-US" w:eastAsia="en-US"/>
        </w:rPr>
        <w:t xml:space="preserve">: </w:t>
      </w:r>
    </w:p>
    <w:p w:rsidR="00360B84" w:rsidRPr="00D67D0A" w:rsidRDefault="00360B84" w:rsidP="00360B84">
      <w:pPr>
        <w:pStyle w:val="Default"/>
        <w:ind w:firstLine="851"/>
        <w:jc w:val="both"/>
        <w:rPr>
          <w:sz w:val="20"/>
          <w:szCs w:val="20"/>
        </w:rPr>
      </w:pPr>
      <w:r w:rsidRPr="00D67D0A">
        <w:rPr>
          <w:sz w:val="20"/>
          <w:szCs w:val="20"/>
        </w:rPr>
        <w:t>R</w:t>
      </w:r>
      <w:r w:rsidRPr="00D67D0A">
        <w:rPr>
          <w:sz w:val="20"/>
          <w:szCs w:val="20"/>
          <w:vertAlign w:val="subscript"/>
        </w:rPr>
        <w:t>si</w:t>
      </w:r>
      <w:r w:rsidRPr="00D67D0A">
        <w:rPr>
          <w:sz w:val="20"/>
          <w:szCs w:val="20"/>
        </w:rPr>
        <w:t xml:space="preserve"> - оценка (рейтинг) i-й заявки по критерию стоимости; </w:t>
      </w:r>
    </w:p>
    <w:p w:rsidR="00360B84" w:rsidRPr="00BF4264" w:rsidRDefault="00360B84" w:rsidP="00360B84">
      <w:pPr>
        <w:pStyle w:val="Default"/>
        <w:ind w:firstLine="851"/>
        <w:jc w:val="both"/>
        <w:rPr>
          <w:sz w:val="20"/>
          <w:szCs w:val="20"/>
        </w:rPr>
      </w:pPr>
      <w:r w:rsidRPr="00D67D0A">
        <w:rPr>
          <w:sz w:val="20"/>
          <w:szCs w:val="20"/>
        </w:rPr>
        <w:t>S</w:t>
      </w:r>
      <w:r w:rsidRPr="00D67D0A">
        <w:rPr>
          <w:sz w:val="20"/>
          <w:szCs w:val="20"/>
          <w:vertAlign w:val="subscript"/>
        </w:rPr>
        <w:t>max</w:t>
      </w:r>
      <w:r w:rsidRPr="00D67D0A">
        <w:rPr>
          <w:sz w:val="20"/>
          <w:szCs w:val="20"/>
        </w:rPr>
        <w:t xml:space="preserve"> - объявленная </w:t>
      </w:r>
      <w:r w:rsidR="00E26F1A" w:rsidRPr="00D67D0A">
        <w:rPr>
          <w:sz w:val="20"/>
          <w:szCs w:val="20"/>
        </w:rPr>
        <w:t>начальная (максимальная) цена договора</w:t>
      </w:r>
      <w:r w:rsidRPr="00D67D0A">
        <w:rPr>
          <w:sz w:val="20"/>
          <w:szCs w:val="20"/>
        </w:rPr>
        <w:t>;</w:t>
      </w:r>
      <w:r w:rsidRPr="00BF4264">
        <w:rPr>
          <w:sz w:val="20"/>
          <w:szCs w:val="20"/>
        </w:rPr>
        <w:t xml:space="preserve"> </w:t>
      </w:r>
    </w:p>
    <w:p w:rsidR="00360B84" w:rsidRPr="00BF4264" w:rsidRDefault="00360B84" w:rsidP="00360B84">
      <w:pPr>
        <w:pStyle w:val="Default"/>
        <w:ind w:firstLine="851"/>
        <w:jc w:val="both"/>
        <w:rPr>
          <w:sz w:val="20"/>
          <w:szCs w:val="20"/>
        </w:rPr>
      </w:pPr>
      <w:r w:rsidRPr="00BF4264">
        <w:rPr>
          <w:sz w:val="20"/>
          <w:szCs w:val="20"/>
        </w:rPr>
        <w:t>S</w:t>
      </w:r>
      <w:r w:rsidRPr="00BF4264">
        <w:rPr>
          <w:sz w:val="20"/>
          <w:szCs w:val="20"/>
          <w:vertAlign w:val="subscript"/>
        </w:rPr>
        <w:t>i</w:t>
      </w:r>
      <w:r w:rsidRPr="00BF4264">
        <w:rPr>
          <w:sz w:val="20"/>
          <w:szCs w:val="20"/>
        </w:rPr>
        <w:t xml:space="preserve"> - стоимость заявки i-го участника. </w:t>
      </w:r>
    </w:p>
    <w:p w:rsidR="00360B84" w:rsidRPr="00BF4264" w:rsidRDefault="00360B84" w:rsidP="00360B84">
      <w:pPr>
        <w:pStyle w:val="Default"/>
        <w:ind w:firstLine="567"/>
        <w:jc w:val="both"/>
      </w:pPr>
    </w:p>
    <w:p w:rsidR="00360B84" w:rsidRPr="00BF4264" w:rsidRDefault="00360B84" w:rsidP="00360B84">
      <w:pPr>
        <w:pStyle w:val="Default"/>
        <w:ind w:firstLine="567"/>
        <w:jc w:val="both"/>
      </w:pPr>
      <w:r w:rsidRPr="00BF4264">
        <w:t>Для целей оценки заявок по ценовому критерию применяются ценовые предложения участников закупки без НДС.</w:t>
      </w:r>
    </w:p>
    <w:p w:rsidR="00360B84" w:rsidRPr="00BF4264" w:rsidRDefault="00360B84" w:rsidP="00360B84">
      <w:pPr>
        <w:pStyle w:val="Default"/>
        <w:ind w:firstLine="567"/>
        <w:jc w:val="both"/>
      </w:pPr>
      <w:r w:rsidRPr="00BF4264">
        <w:t>Полученное значение R</w:t>
      </w:r>
      <w:r w:rsidRPr="00BF4264">
        <w:rPr>
          <w:vertAlign w:val="subscript"/>
        </w:rPr>
        <w:t xml:space="preserve">si </w:t>
      </w:r>
      <w:r w:rsidRPr="00BF4264">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360B84" w:rsidRPr="00BF4264" w:rsidRDefault="00360B84" w:rsidP="00360B84">
      <w:pPr>
        <w:pStyle w:val="Default"/>
        <w:ind w:firstLine="567"/>
        <w:jc w:val="both"/>
      </w:pPr>
    </w:p>
    <w:p w:rsidR="00360B84" w:rsidRPr="00C446C2" w:rsidRDefault="00360B84" w:rsidP="00360B84">
      <w:pPr>
        <w:pStyle w:val="Default"/>
        <w:ind w:firstLine="567"/>
        <w:jc w:val="both"/>
      </w:pPr>
      <w:r w:rsidRPr="00BF4264">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BF4264">
        <w:lastRenderedPageBreak/>
        <w:t xml:space="preserve">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w:t>
      </w:r>
      <w:r w:rsidRPr="00C446C2">
        <w:t>договор заключается по цене договора, предложенной участником в заявке на участие в закупке</w:t>
      </w:r>
      <w:r w:rsidR="00564ECE" w:rsidRPr="00C446C2">
        <w:t xml:space="preserve"> (по результатам переторжки).</w:t>
      </w:r>
    </w:p>
    <w:p w:rsidR="0044432F" w:rsidRPr="003A45E9" w:rsidRDefault="0016776A" w:rsidP="0044432F">
      <w:pPr>
        <w:pStyle w:val="Default"/>
        <w:ind w:firstLine="567"/>
        <w:jc w:val="both"/>
      </w:pPr>
      <w:r w:rsidRPr="00C446C2">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w:t>
      </w:r>
      <w:r w:rsidRPr="00C446C2">
        <w:rPr>
          <w:b/>
          <w:bCs/>
        </w:rPr>
        <w:t xml:space="preserve"> </w:t>
      </w:r>
      <w:r w:rsidRPr="00C446C2">
        <w:t>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564ECE" w:rsidRPr="00C446C2">
        <w:t xml:space="preserve"> (по результатам переторжки).</w:t>
      </w:r>
    </w:p>
    <w:p w:rsidR="00360B84" w:rsidRPr="003A45E9" w:rsidRDefault="00360B84" w:rsidP="00360B84">
      <w:pPr>
        <w:tabs>
          <w:tab w:val="left" w:pos="1701"/>
        </w:tabs>
        <w:spacing w:after="0"/>
        <w:ind w:firstLine="567"/>
        <w:rPr>
          <w:rFonts w:eastAsia="Calibri"/>
        </w:rPr>
      </w:pPr>
    </w:p>
    <w:p w:rsidR="00360B84" w:rsidRPr="00BF4264" w:rsidRDefault="00360B84" w:rsidP="00BF1DDE">
      <w:pPr>
        <w:pStyle w:val="afffff6"/>
        <w:numPr>
          <w:ilvl w:val="0"/>
          <w:numId w:val="53"/>
        </w:numPr>
        <w:shd w:val="clear" w:color="auto" w:fill="FFFFFF"/>
        <w:autoSpaceDE w:val="0"/>
        <w:autoSpaceDN w:val="0"/>
        <w:spacing w:after="120"/>
        <w:ind w:left="0" w:right="159" w:firstLine="567"/>
        <w:contextualSpacing/>
        <w:jc w:val="both"/>
        <w:rPr>
          <w:rFonts w:eastAsia="Calibri"/>
          <w:lang w:eastAsia="en-US"/>
        </w:rPr>
      </w:pPr>
      <w:r w:rsidRPr="003A45E9">
        <w:rPr>
          <w:rFonts w:eastAsia="Calibri"/>
          <w:lang w:eastAsia="en-US"/>
        </w:rPr>
        <w:t>Расчет по критерию «Соответствие</w:t>
      </w:r>
      <w:r w:rsidRPr="00BF4264">
        <w:rPr>
          <w:rFonts w:eastAsia="Calibri"/>
          <w:lang w:eastAsia="en-US"/>
        </w:rPr>
        <w:t xml:space="preserve"> финансового состояния участника» (</w:t>
      </w:r>
      <w:r w:rsidRPr="00BF4264">
        <w:rPr>
          <w:rFonts w:eastAsia="Calibri"/>
          <w:lang w:val="en-US" w:eastAsia="en-US"/>
        </w:rPr>
        <w:t>R</w:t>
      </w:r>
      <w:r w:rsidRPr="00BF4264">
        <w:rPr>
          <w:rFonts w:eastAsia="Calibri"/>
          <w:i/>
          <w:iCs/>
          <w:vertAlign w:val="subscript"/>
          <w:lang w:val="en-US" w:eastAsia="en-US"/>
        </w:rPr>
        <w:t>fi</w:t>
      </w:r>
      <w:r w:rsidRPr="00BF4264">
        <w:rPr>
          <w:rFonts w:eastAsia="Calibri"/>
          <w:lang w:eastAsia="en-US"/>
        </w:rPr>
        <w:t>)</w:t>
      </w:r>
    </w:p>
    <w:p w:rsidR="00360B84" w:rsidRPr="00BF4264" w:rsidRDefault="00360B84" w:rsidP="00360B84">
      <w:pPr>
        <w:pStyle w:val="afffff2"/>
        <w:ind w:firstLine="560"/>
        <w:jc w:val="both"/>
        <w:rPr>
          <w:rFonts w:eastAsia="Calibri"/>
        </w:rPr>
      </w:pPr>
      <w:r w:rsidRPr="00BF4264">
        <w:rPr>
          <w:rFonts w:eastAsia="Calibri"/>
        </w:rPr>
        <w:t>Расчет по критерию «</w:t>
      </w:r>
      <w:r w:rsidRPr="00BF4264">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BF4264">
        <w:t>ствии с приведенной Методикой оценки</w:t>
      </w:r>
      <w:r w:rsidRPr="00BF4264">
        <w:rPr>
          <w:rFonts w:eastAsia="Calibri"/>
          <w:bCs/>
          <w:vertAlign w:val="superscript"/>
          <w:lang w:eastAsia="ar-SA"/>
        </w:rPr>
        <w:t>1</w:t>
      </w:r>
      <w:r w:rsidRPr="00BF4264">
        <w:t>.</w:t>
      </w:r>
    </w:p>
    <w:p w:rsidR="00360B84" w:rsidRPr="00BF4264" w:rsidRDefault="00360B84" w:rsidP="00360B84">
      <w:pPr>
        <w:pStyle w:val="afffff6"/>
        <w:tabs>
          <w:tab w:val="left" w:pos="1701"/>
        </w:tabs>
        <w:spacing w:before="120"/>
        <w:ind w:left="0" w:firstLine="560"/>
        <w:rPr>
          <w:rFonts w:eastAsia="Calibri"/>
        </w:rPr>
      </w:pPr>
      <w:r w:rsidRPr="00BF4264">
        <w:rPr>
          <w:rFonts w:eastAsia="Calibri"/>
        </w:rPr>
        <w:t>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16"/>
        <w:gridCol w:w="4519"/>
      </w:tblGrid>
      <w:tr w:rsidR="00360B84" w:rsidRPr="00BF4264" w:rsidTr="00C24C5D">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BF4264" w:rsidRDefault="00360B84" w:rsidP="00C24C5D">
            <w:pPr>
              <w:jc w:val="center"/>
              <w:rPr>
                <w:sz w:val="20"/>
              </w:rPr>
            </w:pPr>
            <w:r w:rsidRPr="00BF4264">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BF4264" w:rsidRDefault="00360B84" w:rsidP="00C24C5D">
            <w:pPr>
              <w:jc w:val="center"/>
              <w:rPr>
                <w:sz w:val="20"/>
              </w:rPr>
            </w:pPr>
            <w:r w:rsidRPr="00BF4264">
              <w:rPr>
                <w:sz w:val="20"/>
              </w:rPr>
              <w:t>Результаты оценки показателей финансовой устойчивости участника</w:t>
            </w:r>
          </w:p>
        </w:tc>
      </w:tr>
      <w:tr w:rsidR="00360B84" w:rsidRPr="00BF4264" w:rsidTr="00C24C5D">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BF4264" w:rsidRDefault="00360B84" w:rsidP="00C24C5D">
            <w:pPr>
              <w:jc w:val="center"/>
              <w:rPr>
                <w:bCs/>
                <w:sz w:val="20"/>
              </w:rPr>
            </w:pPr>
            <w:r w:rsidRPr="00BF4264">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BF4264" w:rsidRDefault="00360B84" w:rsidP="00C24C5D">
            <w:pPr>
              <w:jc w:val="center"/>
              <w:rPr>
                <w:bCs/>
                <w:color w:val="FF0000"/>
                <w:sz w:val="20"/>
              </w:rPr>
            </w:pPr>
            <w:r w:rsidRPr="00BF4264">
              <w:rPr>
                <w:sz w:val="20"/>
                <w:szCs w:val="20"/>
              </w:rPr>
              <w:t>Ни один из показателей (СЧА и КСВ) не соответствует требованиям Методики оценки</w:t>
            </w:r>
          </w:p>
        </w:tc>
      </w:tr>
      <w:tr w:rsidR="00360B84" w:rsidRPr="00BF4264" w:rsidTr="00C24C5D">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BF4264" w:rsidRDefault="00360B84" w:rsidP="00C24C5D">
            <w:pPr>
              <w:jc w:val="center"/>
              <w:rPr>
                <w:bCs/>
                <w:sz w:val="20"/>
              </w:rPr>
            </w:pPr>
            <w:r w:rsidRPr="00BF4264">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BF4264" w:rsidRDefault="00360B84" w:rsidP="00C24C5D">
            <w:pPr>
              <w:jc w:val="center"/>
              <w:rPr>
                <w:bCs/>
                <w:color w:val="FF0000"/>
                <w:sz w:val="20"/>
              </w:rPr>
            </w:pPr>
            <w:r w:rsidRPr="00BF4264">
              <w:rPr>
                <w:sz w:val="20"/>
                <w:szCs w:val="20"/>
              </w:rPr>
              <w:t>Только один показатель (СЧА или КСВ) соответствует требованиям Методики оценки</w:t>
            </w:r>
          </w:p>
        </w:tc>
      </w:tr>
      <w:tr w:rsidR="00360B84" w:rsidRPr="00BF4264" w:rsidTr="00C24C5D">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BF4264" w:rsidRDefault="00360B84" w:rsidP="00C24C5D">
            <w:pPr>
              <w:jc w:val="center"/>
              <w:rPr>
                <w:bCs/>
                <w:sz w:val="20"/>
              </w:rPr>
            </w:pPr>
            <w:r w:rsidRPr="00BF4264">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BF4264" w:rsidRDefault="00360B84" w:rsidP="00C24C5D">
            <w:pPr>
              <w:jc w:val="center"/>
              <w:rPr>
                <w:bCs/>
                <w:color w:val="FF0000"/>
                <w:sz w:val="20"/>
              </w:rPr>
            </w:pPr>
            <w:r w:rsidRPr="00BF4264">
              <w:rPr>
                <w:sz w:val="20"/>
                <w:szCs w:val="20"/>
              </w:rPr>
              <w:t>Все показатели (СЧА и КСВ) соответствуют требованиям Методики оценки</w:t>
            </w:r>
          </w:p>
        </w:tc>
      </w:tr>
    </w:tbl>
    <w:p w:rsidR="00360B84" w:rsidRPr="00BF4264" w:rsidRDefault="00360B84" w:rsidP="00360B84">
      <w:pPr>
        <w:pStyle w:val="afffff6"/>
        <w:shd w:val="clear" w:color="auto" w:fill="FFFFFF"/>
        <w:autoSpaceDE w:val="0"/>
        <w:autoSpaceDN w:val="0"/>
        <w:spacing w:after="120"/>
        <w:ind w:left="567" w:right="159"/>
        <w:contextualSpacing/>
        <w:jc w:val="both"/>
        <w:rPr>
          <w:rFonts w:eastAsia="Calibri"/>
          <w:lang w:eastAsia="en-US"/>
        </w:rPr>
      </w:pPr>
    </w:p>
    <w:p w:rsidR="00360B84" w:rsidRPr="00BF4264" w:rsidRDefault="00360B84" w:rsidP="00360B84">
      <w:pPr>
        <w:widowControl w:val="0"/>
        <w:tabs>
          <w:tab w:val="left" w:pos="1700"/>
        </w:tabs>
        <w:suppressAutoHyphens/>
        <w:spacing w:after="0"/>
        <w:ind w:right="34" w:firstLine="709"/>
        <w:rPr>
          <w:i/>
          <w:sz w:val="20"/>
          <w:szCs w:val="20"/>
        </w:rPr>
      </w:pPr>
      <w:r w:rsidRPr="00BF4264">
        <w:rPr>
          <w:rFonts w:eastAsia="Calibri"/>
          <w:b/>
          <w:bCs/>
          <w:i/>
          <w:sz w:val="20"/>
          <w:szCs w:val="20"/>
          <w:vertAlign w:val="superscript"/>
          <w:lang w:eastAsia="ar-SA"/>
        </w:rPr>
        <w:t>1</w:t>
      </w:r>
      <w:r w:rsidRPr="00BF4264">
        <w:rPr>
          <w:rFonts w:eastAsia="Calibri"/>
          <w:b/>
          <w:bCs/>
          <w:i/>
          <w:sz w:val="20"/>
          <w:szCs w:val="20"/>
          <w:lang w:eastAsia="ar-SA"/>
        </w:rPr>
        <w:t>Методика оценки финансовой устойчивости участников закупки</w:t>
      </w:r>
      <w:r w:rsidRPr="00BF4264">
        <w:rPr>
          <w:rFonts w:eastAsia="Calibri"/>
          <w:bCs/>
          <w:i/>
          <w:sz w:val="20"/>
          <w:szCs w:val="20"/>
          <w:lang w:eastAsia="ar-SA"/>
        </w:rPr>
        <w:t>:</w:t>
      </w:r>
    </w:p>
    <w:p w:rsidR="00360B84" w:rsidRPr="00BF4264" w:rsidRDefault="00360B84" w:rsidP="00360B84">
      <w:pPr>
        <w:spacing w:after="0"/>
        <w:ind w:firstLine="720"/>
        <w:rPr>
          <w:sz w:val="20"/>
          <w:szCs w:val="20"/>
        </w:rPr>
      </w:pPr>
      <w:r w:rsidRPr="00BF4264">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360B84" w:rsidRPr="00BF4264" w:rsidRDefault="00360B84" w:rsidP="00360B84">
      <w:pPr>
        <w:spacing w:after="0"/>
        <w:ind w:left="720"/>
        <w:rPr>
          <w:b/>
          <w:i/>
          <w:sz w:val="20"/>
          <w:szCs w:val="20"/>
          <w:u w:val="single"/>
        </w:rPr>
      </w:pPr>
      <w:r w:rsidRPr="00BF4264">
        <w:rPr>
          <w:b/>
          <w:i/>
          <w:sz w:val="20"/>
          <w:szCs w:val="20"/>
          <w:u w:val="single"/>
        </w:rPr>
        <w:t xml:space="preserve">По форме Бухгалтерский баланс </w:t>
      </w:r>
    </w:p>
    <w:p w:rsidR="00360B84" w:rsidRPr="00BF4264" w:rsidRDefault="00360B84" w:rsidP="00360B84">
      <w:pPr>
        <w:spacing w:after="0"/>
        <w:ind w:firstLine="720"/>
        <w:rPr>
          <w:b/>
          <w:sz w:val="20"/>
          <w:szCs w:val="20"/>
        </w:rPr>
      </w:pPr>
      <w:r w:rsidRPr="00BF4264">
        <w:rPr>
          <w:b/>
          <w:sz w:val="20"/>
          <w:szCs w:val="20"/>
        </w:rPr>
        <w:t xml:space="preserve">Стр. 1600 </w:t>
      </w:r>
      <w:r w:rsidRPr="00BF4264">
        <w:rPr>
          <w:sz w:val="20"/>
          <w:szCs w:val="20"/>
        </w:rPr>
        <w:t>– итоговое значение по «Активу» баланса, указывается на начало и окончание отчетного периода.</w:t>
      </w:r>
    </w:p>
    <w:p w:rsidR="00360B84" w:rsidRPr="00BF4264" w:rsidRDefault="00360B84" w:rsidP="00360B84">
      <w:pPr>
        <w:spacing w:after="0"/>
        <w:ind w:firstLine="720"/>
        <w:rPr>
          <w:b/>
          <w:sz w:val="20"/>
          <w:szCs w:val="20"/>
        </w:rPr>
      </w:pPr>
      <w:r w:rsidRPr="00BF4264">
        <w:rPr>
          <w:b/>
          <w:sz w:val="20"/>
          <w:szCs w:val="20"/>
        </w:rPr>
        <w:t>Стр. 1400</w:t>
      </w:r>
      <w:r w:rsidRPr="00BF4264">
        <w:rPr>
          <w:sz w:val="20"/>
          <w:szCs w:val="20"/>
        </w:rPr>
        <w:t xml:space="preserve"> – итоговое значение по разделу I</w:t>
      </w:r>
      <w:r w:rsidRPr="00BF4264">
        <w:rPr>
          <w:sz w:val="20"/>
          <w:szCs w:val="20"/>
          <w:lang w:val="en-US"/>
        </w:rPr>
        <w:t>V</w:t>
      </w:r>
      <w:r w:rsidRPr="00BF4264">
        <w:rPr>
          <w:sz w:val="20"/>
          <w:szCs w:val="20"/>
        </w:rPr>
        <w:t xml:space="preserve"> «Долгосрочные обязательства» бухгалтерского баланса, указывается на начало и окончание отчетного периода.</w:t>
      </w:r>
    </w:p>
    <w:p w:rsidR="00360B84" w:rsidRPr="00BF4264" w:rsidRDefault="00360B84" w:rsidP="00360B84">
      <w:pPr>
        <w:tabs>
          <w:tab w:val="left" w:pos="540"/>
          <w:tab w:val="left" w:pos="720"/>
          <w:tab w:val="left" w:pos="1080"/>
        </w:tabs>
        <w:spacing w:after="0"/>
        <w:ind w:firstLine="720"/>
        <w:rPr>
          <w:sz w:val="20"/>
          <w:szCs w:val="20"/>
        </w:rPr>
      </w:pPr>
      <w:r w:rsidRPr="00BF4264">
        <w:rPr>
          <w:b/>
          <w:sz w:val="20"/>
          <w:szCs w:val="20"/>
        </w:rPr>
        <w:t>Стр. 1500</w:t>
      </w:r>
      <w:r w:rsidRPr="00BF4264">
        <w:rPr>
          <w:sz w:val="20"/>
          <w:szCs w:val="20"/>
        </w:rPr>
        <w:t xml:space="preserve"> – итоговое значение по разделу </w:t>
      </w:r>
      <w:r w:rsidRPr="00BF4264">
        <w:rPr>
          <w:sz w:val="20"/>
          <w:szCs w:val="20"/>
          <w:lang w:val="en-US"/>
        </w:rPr>
        <w:t>V</w:t>
      </w:r>
      <w:r w:rsidRPr="00BF4264">
        <w:rPr>
          <w:sz w:val="20"/>
          <w:szCs w:val="20"/>
        </w:rPr>
        <w:t xml:space="preserve"> «Краткосрочные обязательства» бухгалтерского баланса, указывается на начало и окончание отчетного периода.</w:t>
      </w:r>
    </w:p>
    <w:p w:rsidR="00360B84" w:rsidRPr="00BF4264" w:rsidRDefault="00360B84" w:rsidP="00360B84">
      <w:pPr>
        <w:spacing w:after="0"/>
        <w:ind w:firstLine="720"/>
        <w:rPr>
          <w:b/>
          <w:i/>
          <w:sz w:val="20"/>
          <w:szCs w:val="20"/>
          <w:u w:val="single"/>
        </w:rPr>
      </w:pPr>
    </w:p>
    <w:p w:rsidR="00360B84" w:rsidRPr="00BF4264" w:rsidRDefault="00360B84" w:rsidP="00360B84">
      <w:pPr>
        <w:spacing w:after="0"/>
        <w:ind w:firstLine="720"/>
        <w:rPr>
          <w:b/>
          <w:i/>
          <w:sz w:val="20"/>
          <w:szCs w:val="20"/>
          <w:u w:val="single"/>
        </w:rPr>
      </w:pPr>
      <w:r w:rsidRPr="00BF4264">
        <w:rPr>
          <w:b/>
          <w:i/>
          <w:sz w:val="20"/>
          <w:szCs w:val="20"/>
          <w:u w:val="single"/>
        </w:rPr>
        <w:t>По форме Отчет о финансовых результатах</w:t>
      </w:r>
    </w:p>
    <w:p w:rsidR="00360B84" w:rsidRPr="00BF4264" w:rsidRDefault="00360B84" w:rsidP="00360B84">
      <w:pPr>
        <w:spacing w:after="0"/>
        <w:ind w:firstLine="720"/>
        <w:rPr>
          <w:sz w:val="20"/>
          <w:szCs w:val="20"/>
        </w:rPr>
      </w:pPr>
      <w:r w:rsidRPr="00BF4264">
        <w:rPr>
          <w:b/>
          <w:sz w:val="20"/>
          <w:szCs w:val="20"/>
        </w:rPr>
        <w:t xml:space="preserve">Стр. 2110 – </w:t>
      </w:r>
      <w:r w:rsidRPr="00BF4264">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360B84" w:rsidRPr="00BF4264" w:rsidRDefault="00360B84" w:rsidP="00360B84">
      <w:pPr>
        <w:spacing w:after="0"/>
        <w:ind w:firstLine="720"/>
        <w:jc w:val="center"/>
        <w:rPr>
          <w:rFonts w:eastAsia="Arial Unicode MS"/>
          <w:b/>
          <w:sz w:val="20"/>
          <w:szCs w:val="20"/>
        </w:rPr>
      </w:pPr>
      <w:r w:rsidRPr="00BF4264">
        <w:rPr>
          <w:rFonts w:eastAsia="Arial Unicode MS"/>
          <w:b/>
          <w:sz w:val="20"/>
          <w:szCs w:val="20"/>
        </w:rPr>
        <w:t>Методика оценки</w:t>
      </w:r>
    </w:p>
    <w:p w:rsidR="00360B84" w:rsidRPr="00BF4264" w:rsidRDefault="00360B84" w:rsidP="00360B84">
      <w:pPr>
        <w:spacing w:after="0"/>
        <w:ind w:firstLine="720"/>
        <w:rPr>
          <w:rFonts w:eastAsia="Arial Unicode MS"/>
          <w:sz w:val="20"/>
          <w:szCs w:val="20"/>
        </w:rPr>
      </w:pPr>
      <w:r w:rsidRPr="00BF4264">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360B84" w:rsidRPr="00BF4264" w:rsidRDefault="00360B84" w:rsidP="00360B84">
      <w:pPr>
        <w:spacing w:after="0"/>
        <w:ind w:firstLine="720"/>
        <w:jc w:val="left"/>
        <w:rPr>
          <w:rFonts w:eastAsia="Arial Unicode MS"/>
          <w:b/>
          <w:sz w:val="20"/>
          <w:szCs w:val="20"/>
          <w:u w:val="single"/>
        </w:rPr>
      </w:pPr>
    </w:p>
    <w:p w:rsidR="00360B84" w:rsidRPr="00BF4264" w:rsidRDefault="00360B84" w:rsidP="00BF1DDE">
      <w:pPr>
        <w:numPr>
          <w:ilvl w:val="1"/>
          <w:numId w:val="54"/>
        </w:numPr>
        <w:tabs>
          <w:tab w:val="clear" w:pos="576"/>
          <w:tab w:val="left" w:pos="1080"/>
        </w:tabs>
        <w:spacing w:after="0"/>
        <w:ind w:left="0" w:firstLine="709"/>
        <w:rPr>
          <w:rFonts w:eastAsia="Arial Unicode MS"/>
          <w:sz w:val="20"/>
          <w:szCs w:val="20"/>
        </w:rPr>
      </w:pPr>
      <w:r w:rsidRPr="00BF4264">
        <w:rPr>
          <w:rFonts w:eastAsia="Arial Unicode MS"/>
          <w:b/>
          <w:sz w:val="20"/>
          <w:szCs w:val="20"/>
        </w:rPr>
        <w:t>Стоимость чистых активов (СЧА)</w:t>
      </w:r>
      <w:r w:rsidRPr="00BF4264">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360B84" w:rsidRPr="00BF4264" w:rsidRDefault="00360B84" w:rsidP="00360B84">
      <w:pPr>
        <w:tabs>
          <w:tab w:val="num" w:pos="576"/>
          <w:tab w:val="left" w:pos="1080"/>
        </w:tabs>
        <w:spacing w:after="0"/>
        <w:ind w:firstLine="720"/>
        <w:rPr>
          <w:sz w:val="20"/>
          <w:szCs w:val="20"/>
        </w:rPr>
      </w:pPr>
      <w:r w:rsidRPr="00BF4264">
        <w:rPr>
          <w:sz w:val="20"/>
          <w:szCs w:val="20"/>
        </w:rPr>
        <w:t xml:space="preserve">СЧА= стр.1600-стр.1400-стр.1500, </w:t>
      </w:r>
    </w:p>
    <w:p w:rsidR="00360B84" w:rsidRPr="00D67D0A" w:rsidRDefault="00360B84" w:rsidP="00360B84">
      <w:pPr>
        <w:tabs>
          <w:tab w:val="num" w:pos="576"/>
          <w:tab w:val="left" w:pos="1080"/>
        </w:tabs>
        <w:spacing w:after="0"/>
        <w:ind w:firstLine="720"/>
        <w:rPr>
          <w:sz w:val="20"/>
          <w:szCs w:val="20"/>
        </w:rPr>
      </w:pPr>
      <w:r w:rsidRPr="00BF4264">
        <w:rPr>
          <w:sz w:val="20"/>
          <w:szCs w:val="20"/>
        </w:rPr>
        <w:t xml:space="preserve">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w:t>
      </w:r>
      <w:r w:rsidRPr="00BF4264">
        <w:rPr>
          <w:sz w:val="20"/>
          <w:szCs w:val="20"/>
        </w:rPr>
        <w:lastRenderedPageBreak/>
        <w:t xml:space="preserve">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w:t>
      </w:r>
      <w:r w:rsidRPr="00D67D0A">
        <w:rPr>
          <w:sz w:val="20"/>
          <w:szCs w:val="20"/>
        </w:rPr>
        <w:t>в формуле,  с целью определения величины ликвидных активов участника.</w:t>
      </w:r>
    </w:p>
    <w:p w:rsidR="00360B84" w:rsidRPr="00D67D0A" w:rsidRDefault="00360B84" w:rsidP="00360B84">
      <w:pPr>
        <w:tabs>
          <w:tab w:val="num" w:pos="576"/>
          <w:tab w:val="left" w:pos="1080"/>
        </w:tabs>
        <w:spacing w:after="0"/>
        <w:ind w:firstLine="720"/>
        <w:rPr>
          <w:sz w:val="20"/>
          <w:szCs w:val="20"/>
        </w:rPr>
      </w:pPr>
      <w:r w:rsidRPr="00D67D0A">
        <w:rPr>
          <w:sz w:val="20"/>
          <w:szCs w:val="20"/>
        </w:rPr>
        <w:t>Показатель СЧА должен иметь значение &gt;0.</w:t>
      </w:r>
    </w:p>
    <w:p w:rsidR="00360B84" w:rsidRPr="00D67D0A" w:rsidRDefault="00360B84" w:rsidP="00BF1DDE">
      <w:pPr>
        <w:numPr>
          <w:ilvl w:val="1"/>
          <w:numId w:val="27"/>
        </w:numPr>
        <w:tabs>
          <w:tab w:val="clear" w:pos="576"/>
          <w:tab w:val="num" w:pos="360"/>
          <w:tab w:val="left" w:pos="1080"/>
        </w:tabs>
        <w:spacing w:after="0"/>
        <w:ind w:left="0" w:firstLine="720"/>
        <w:rPr>
          <w:rFonts w:eastAsia="Arial Unicode MS"/>
          <w:sz w:val="20"/>
          <w:szCs w:val="20"/>
        </w:rPr>
      </w:pPr>
      <w:r w:rsidRPr="00D67D0A">
        <w:rPr>
          <w:rFonts w:eastAsia="Arial Unicode MS"/>
          <w:b/>
          <w:sz w:val="20"/>
          <w:szCs w:val="20"/>
        </w:rPr>
        <w:t>Коэффициент</w:t>
      </w:r>
      <w:r w:rsidRPr="00D67D0A">
        <w:rPr>
          <w:b/>
          <w:sz w:val="20"/>
          <w:szCs w:val="20"/>
        </w:rPr>
        <w:t xml:space="preserve"> соизмеримости (КСВ), </w:t>
      </w:r>
      <w:r w:rsidRPr="00D67D0A">
        <w:rPr>
          <w:sz w:val="20"/>
          <w:szCs w:val="20"/>
        </w:rPr>
        <w:t xml:space="preserve">характеризует соизмеримость </w:t>
      </w:r>
      <w:r w:rsidR="00E26F1A" w:rsidRPr="00D67D0A">
        <w:rPr>
          <w:sz w:val="20"/>
          <w:szCs w:val="20"/>
        </w:rPr>
        <w:t>начальной (максимальной) цены договора</w:t>
      </w:r>
      <w:r w:rsidRPr="00D67D0A">
        <w:rPr>
          <w:sz w:val="20"/>
          <w:szCs w:val="20"/>
        </w:rPr>
        <w:t xml:space="preserve"> с объемом годовой выручки от основной деятельности, рассчитывается </w:t>
      </w:r>
      <w:r w:rsidRPr="00D67D0A">
        <w:rPr>
          <w:rFonts w:eastAsia="Arial Unicode MS"/>
          <w:sz w:val="20"/>
          <w:szCs w:val="20"/>
        </w:rPr>
        <w:t>на основании данных отчета о финансовых результатах по следующей формуле:</w:t>
      </w:r>
    </w:p>
    <w:p w:rsidR="00360B84" w:rsidRPr="00D67D0A" w:rsidRDefault="00360B84" w:rsidP="00360B84">
      <w:pPr>
        <w:tabs>
          <w:tab w:val="left" w:pos="1080"/>
        </w:tabs>
        <w:spacing w:after="0"/>
        <w:ind w:firstLine="720"/>
        <w:jc w:val="right"/>
        <w:rPr>
          <w:sz w:val="20"/>
          <w:szCs w:val="20"/>
        </w:rPr>
      </w:pPr>
    </w:p>
    <w:p w:rsidR="00360B84" w:rsidRPr="00D67D0A" w:rsidRDefault="00360B84" w:rsidP="00360B84">
      <w:pPr>
        <w:tabs>
          <w:tab w:val="left" w:pos="1080"/>
        </w:tabs>
        <w:spacing w:after="0"/>
        <w:ind w:firstLine="720"/>
        <w:rPr>
          <w:sz w:val="20"/>
          <w:szCs w:val="20"/>
        </w:rPr>
      </w:pPr>
      <w:r w:rsidRPr="00D67D0A">
        <w:rPr>
          <w:sz w:val="20"/>
          <w:szCs w:val="20"/>
        </w:rPr>
        <w:t xml:space="preserve">                                                            КСВ=</w:t>
      </w:r>
      <w:r w:rsidRPr="00D67D0A">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30.15pt" o:ole="">
            <v:imagedata r:id="rId9" o:title=""/>
          </v:shape>
          <o:OLEObject Type="Embed" ProgID="Equation.3" ShapeID="_x0000_i1025" DrawAspect="Content" ObjectID="_1741760934" r:id="rId10"/>
        </w:object>
      </w:r>
      <w:r w:rsidRPr="00D67D0A">
        <w:rPr>
          <w:sz w:val="20"/>
          <w:szCs w:val="20"/>
        </w:rPr>
        <w:t xml:space="preserve">: </w:t>
      </w:r>
      <w:r w:rsidRPr="00D67D0A">
        <w:rPr>
          <w:position w:val="-24"/>
          <w:sz w:val="20"/>
          <w:szCs w:val="20"/>
        </w:rPr>
        <w:object w:dxaOrig="279" w:dyaOrig="620">
          <v:shape id="_x0000_i1026" type="#_x0000_t75" style="width:14.25pt;height:30.15pt" o:ole="">
            <v:imagedata r:id="rId11" o:title=""/>
          </v:shape>
          <o:OLEObject Type="Embed" ProgID="Equation.3" ShapeID="_x0000_i1026" DrawAspect="Content" ObjectID="_1741760935" r:id="rId12"/>
        </w:object>
      </w:r>
      <w:r w:rsidRPr="00D67D0A">
        <w:rPr>
          <w:sz w:val="20"/>
          <w:szCs w:val="20"/>
        </w:rPr>
        <w:t>,</w:t>
      </w:r>
    </w:p>
    <w:p w:rsidR="00360B84" w:rsidRPr="00D67D0A" w:rsidRDefault="00360B84" w:rsidP="00360B84">
      <w:pPr>
        <w:tabs>
          <w:tab w:val="left" w:pos="1080"/>
        </w:tabs>
        <w:spacing w:after="0"/>
        <w:ind w:firstLine="720"/>
        <w:rPr>
          <w:sz w:val="20"/>
          <w:szCs w:val="20"/>
        </w:rPr>
      </w:pPr>
      <w:r w:rsidRPr="00D67D0A">
        <w:rPr>
          <w:sz w:val="20"/>
          <w:szCs w:val="20"/>
        </w:rPr>
        <w:t>где V – сумма показателей выручки за последний завершенный период (год);</w:t>
      </w:r>
    </w:p>
    <w:p w:rsidR="00360B84" w:rsidRPr="00D67D0A" w:rsidRDefault="00360B84" w:rsidP="00360B84">
      <w:pPr>
        <w:autoSpaceDE w:val="0"/>
        <w:autoSpaceDN w:val="0"/>
        <w:spacing w:after="0"/>
        <w:ind w:firstLine="720"/>
        <w:rPr>
          <w:rFonts w:eastAsia="Calibri"/>
          <w:sz w:val="20"/>
          <w:szCs w:val="20"/>
        </w:rPr>
      </w:pPr>
      <w:r w:rsidRPr="00D67D0A">
        <w:rPr>
          <w:sz w:val="20"/>
          <w:szCs w:val="20"/>
        </w:rPr>
        <w:t>Р – п</w:t>
      </w:r>
      <w:r w:rsidRPr="00D67D0A">
        <w:rPr>
          <w:rFonts w:eastAsia="Calibri"/>
          <w:sz w:val="20"/>
          <w:szCs w:val="20"/>
        </w:rPr>
        <w:t>ериод выполнения обязательств по договору (в месяцах);</w:t>
      </w:r>
    </w:p>
    <w:p w:rsidR="00360B84" w:rsidRPr="00D67D0A" w:rsidRDefault="00360B84" w:rsidP="00360B84">
      <w:pPr>
        <w:autoSpaceDE w:val="0"/>
        <w:autoSpaceDN w:val="0"/>
        <w:spacing w:after="0"/>
        <w:ind w:firstLine="720"/>
        <w:rPr>
          <w:rFonts w:eastAsia="Calibri"/>
          <w:sz w:val="20"/>
          <w:szCs w:val="20"/>
        </w:rPr>
      </w:pPr>
      <w:r w:rsidRPr="00D67D0A">
        <w:rPr>
          <w:rFonts w:eastAsia="Calibri"/>
          <w:sz w:val="20"/>
          <w:szCs w:val="20"/>
        </w:rPr>
        <w:t>В – количество месяцев в периоде, в котором сформирован показатель V;</w:t>
      </w:r>
    </w:p>
    <w:p w:rsidR="00360B84" w:rsidRPr="00BF4264" w:rsidRDefault="00360B84" w:rsidP="00360B84">
      <w:pPr>
        <w:autoSpaceDE w:val="0"/>
        <w:autoSpaceDN w:val="0"/>
        <w:spacing w:after="0"/>
        <w:ind w:firstLine="720"/>
        <w:rPr>
          <w:rFonts w:eastAsia="Calibri"/>
          <w:sz w:val="20"/>
          <w:szCs w:val="20"/>
        </w:rPr>
      </w:pPr>
      <w:r w:rsidRPr="00D67D0A">
        <w:rPr>
          <w:rFonts w:eastAsia="Calibri"/>
          <w:sz w:val="20"/>
          <w:szCs w:val="20"/>
        </w:rPr>
        <w:t xml:space="preserve">S – </w:t>
      </w:r>
      <w:r w:rsidR="00E26F1A" w:rsidRPr="00D67D0A">
        <w:rPr>
          <w:sz w:val="20"/>
          <w:szCs w:val="20"/>
        </w:rPr>
        <w:t>начальная (максимальная) цена договора</w:t>
      </w:r>
      <w:r w:rsidRPr="00D67D0A">
        <w:rPr>
          <w:rFonts w:eastAsia="Calibri"/>
          <w:sz w:val="20"/>
          <w:szCs w:val="20"/>
        </w:rPr>
        <w:t>.</w:t>
      </w:r>
    </w:p>
    <w:p w:rsidR="00360B84" w:rsidRPr="009B2E10" w:rsidRDefault="00360B84" w:rsidP="00360B84">
      <w:pPr>
        <w:tabs>
          <w:tab w:val="left" w:pos="1080"/>
        </w:tabs>
        <w:spacing w:after="0"/>
        <w:ind w:firstLine="720"/>
        <w:rPr>
          <w:sz w:val="20"/>
          <w:szCs w:val="20"/>
        </w:rPr>
      </w:pPr>
      <w:r w:rsidRPr="00BF4264">
        <w:rPr>
          <w:sz w:val="20"/>
          <w:szCs w:val="20"/>
        </w:rPr>
        <w:t xml:space="preserve">Показатель КСВ должен иметь значение </w:t>
      </w:r>
      <w:r w:rsidRPr="00BF4264">
        <w:rPr>
          <w:position w:val="-6"/>
          <w:sz w:val="20"/>
          <w:szCs w:val="20"/>
        </w:rPr>
        <w:object w:dxaOrig="540" w:dyaOrig="279">
          <v:shape id="_x0000_i1027" type="#_x0000_t75" style="width:25.1pt;height:14.25pt" o:ole="">
            <v:imagedata r:id="rId13" o:title=""/>
          </v:shape>
          <o:OLEObject Type="Embed" ProgID="Equation.3" ShapeID="_x0000_i1027" DrawAspect="Content" ObjectID="_1741760936" r:id="rId14"/>
        </w:object>
      </w:r>
      <w:r w:rsidRPr="00BF4264">
        <w:rPr>
          <w:sz w:val="20"/>
          <w:szCs w:val="20"/>
        </w:rPr>
        <w:t>.</w:t>
      </w:r>
    </w:p>
    <w:p w:rsidR="00EA0365" w:rsidRDefault="00EA0365" w:rsidP="004317BA">
      <w:pPr>
        <w:tabs>
          <w:tab w:val="left" w:pos="1701"/>
        </w:tabs>
        <w:spacing w:after="0"/>
        <w:ind w:firstLine="567"/>
        <w:rPr>
          <w:b/>
        </w:rPr>
      </w:pPr>
      <w:r>
        <w:rPr>
          <w:b/>
          <w:highlight w:val="cyan"/>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Pr="00D67D0A" w:rsidRDefault="00901147" w:rsidP="006F206D">
      <w:pPr>
        <w:spacing w:after="0"/>
        <w:jc w:val="center"/>
        <w:rPr>
          <w:b/>
        </w:rPr>
      </w:pPr>
      <w:r w:rsidRPr="005D7621">
        <w:rPr>
          <w:b/>
        </w:rPr>
        <w:t xml:space="preserve">Требования к участникам </w:t>
      </w:r>
      <w:r w:rsidRPr="00D67D0A">
        <w:rPr>
          <w:b/>
        </w:rPr>
        <w:t xml:space="preserve">закупки; </w:t>
      </w:r>
      <w:r w:rsidR="00511AC5" w:rsidRPr="00D67D0A">
        <w:rPr>
          <w:b/>
        </w:rPr>
        <w:t>информации</w:t>
      </w:r>
      <w:r w:rsidRPr="00D67D0A">
        <w:rPr>
          <w:b/>
        </w:rPr>
        <w:t xml:space="preserve"> и документам, представляемым в составе заявки участника закупки</w:t>
      </w:r>
    </w:p>
    <w:p w:rsidR="006F206D" w:rsidRPr="00D67D0A" w:rsidRDefault="006F206D" w:rsidP="006F206D">
      <w:pPr>
        <w:spacing w:after="0"/>
        <w:jc w:val="center"/>
        <w:rPr>
          <w:b/>
        </w:rPr>
      </w:pPr>
    </w:p>
    <w:p w:rsidR="00217473" w:rsidRPr="00CF31AF" w:rsidRDefault="00217473" w:rsidP="00CF31AF">
      <w:pPr>
        <w:pStyle w:val="affffff"/>
        <w:widowControl w:val="0"/>
        <w:spacing w:after="0"/>
        <w:jc w:val="both"/>
        <w:rPr>
          <w:rFonts w:ascii="Times New Roman" w:hAnsi="Times New Roman" w:cs="Times New Roman"/>
          <w:b w:val="0"/>
          <w:caps/>
          <w:color w:val="auto"/>
          <w:sz w:val="24"/>
          <w:szCs w:val="24"/>
        </w:rPr>
      </w:pPr>
      <w:r w:rsidRPr="00D67D0A">
        <w:rPr>
          <w:rFonts w:ascii="Times New Roman" w:hAnsi="Times New Roman" w:cs="Times New Roman"/>
          <w:b w:val="0"/>
          <w:caps/>
          <w:color w:val="auto"/>
          <w:sz w:val="24"/>
          <w:szCs w:val="24"/>
        </w:rPr>
        <w:t>В целях подтверждения соответствия установленным требованиям, участник закупки должен включить в состав заявки</w:t>
      </w:r>
      <w:r w:rsidR="002128F4" w:rsidRPr="00D67D0A">
        <w:rPr>
          <w:rFonts w:ascii="Times New Roman" w:hAnsi="Times New Roman" w:cs="Times New Roman"/>
          <w:b w:val="0"/>
          <w:caps/>
          <w:color w:val="auto"/>
          <w:sz w:val="24"/>
          <w:szCs w:val="24"/>
        </w:rPr>
        <w:t xml:space="preserve"> </w:t>
      </w:r>
      <w:r w:rsidR="00511AC5" w:rsidRPr="00D67D0A">
        <w:rPr>
          <w:rFonts w:ascii="Times New Roman" w:hAnsi="Times New Roman" w:cs="Times New Roman"/>
          <w:b w:val="0"/>
          <w:caps/>
          <w:color w:val="auto"/>
          <w:sz w:val="24"/>
          <w:szCs w:val="24"/>
        </w:rPr>
        <w:t>следующую ИНФОРМАЦИЮ и документы</w:t>
      </w:r>
      <w:r w:rsidRPr="00D67D0A">
        <w:rPr>
          <w:rFonts w:ascii="Times New Roman" w:hAnsi="Times New Roman" w:cs="Times New Roman"/>
          <w:b w:val="0"/>
          <w:caps/>
          <w:color w:val="auto"/>
          <w:sz w:val="24"/>
          <w:szCs w:val="24"/>
        </w:rPr>
        <w:t>:</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
        <w:gridCol w:w="3921"/>
        <w:gridCol w:w="5716"/>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BF1DDE">
            <w:pPr>
              <w:widowControl w:val="0"/>
              <w:numPr>
                <w:ilvl w:val="0"/>
                <w:numId w:val="25"/>
              </w:numPr>
              <w:suppressAutoHyphens/>
              <w:spacing w:after="200"/>
              <w:ind w:left="113" w:right="34" w:firstLine="0"/>
              <w:jc w:val="left"/>
              <w:rPr>
                <w:sz w:val="20"/>
                <w:szCs w:val="20"/>
              </w:rPr>
            </w:pPr>
          </w:p>
        </w:tc>
        <w:tc>
          <w:tcPr>
            <w:tcW w:w="1927" w:type="pct"/>
          </w:tcPr>
          <w:p w:rsidR="00901147" w:rsidRPr="005A3EF2" w:rsidRDefault="00901147" w:rsidP="002639C0">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 xml:space="preserve">представляемых для участия в </w:t>
            </w:r>
            <w:r w:rsidR="008878A8">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8878A8">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BF1DDE">
            <w:pPr>
              <w:widowControl w:val="0"/>
              <w:numPr>
                <w:ilvl w:val="0"/>
                <w:numId w:val="25"/>
              </w:numPr>
              <w:suppressAutoHyphens/>
              <w:spacing w:after="200"/>
              <w:ind w:left="113" w:right="34" w:firstLine="0"/>
              <w:jc w:val="left"/>
              <w:rPr>
                <w:sz w:val="20"/>
                <w:szCs w:val="20"/>
              </w:rPr>
            </w:pPr>
          </w:p>
        </w:tc>
        <w:tc>
          <w:tcPr>
            <w:tcW w:w="1927" w:type="pct"/>
          </w:tcPr>
          <w:p w:rsidR="00901147" w:rsidRPr="005A3EF2" w:rsidRDefault="00901147" w:rsidP="002639C0">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A62726"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A62726" w:rsidRPr="005A3EF2" w:rsidRDefault="00A62726" w:rsidP="00A62726">
            <w:pPr>
              <w:widowControl w:val="0"/>
              <w:numPr>
                <w:ilvl w:val="0"/>
                <w:numId w:val="25"/>
              </w:numPr>
              <w:suppressAutoHyphens/>
              <w:spacing w:after="200"/>
              <w:ind w:left="113" w:right="34" w:firstLine="0"/>
              <w:jc w:val="left"/>
              <w:rPr>
                <w:sz w:val="20"/>
                <w:szCs w:val="20"/>
              </w:rPr>
            </w:pPr>
          </w:p>
        </w:tc>
        <w:tc>
          <w:tcPr>
            <w:tcW w:w="1927" w:type="pct"/>
          </w:tcPr>
          <w:p w:rsidR="00A62726" w:rsidRPr="00995C4E" w:rsidRDefault="00A62726" w:rsidP="00A62726">
            <w:pPr>
              <w:widowControl w:val="0"/>
              <w:spacing w:after="0"/>
              <w:ind w:right="34"/>
              <w:jc w:val="left"/>
              <w:rPr>
                <w:sz w:val="20"/>
                <w:szCs w:val="20"/>
              </w:rPr>
            </w:pPr>
            <w:r w:rsidRPr="00D67D0A">
              <w:rPr>
                <w:sz w:val="20"/>
                <w:szCs w:val="20"/>
              </w:rPr>
              <w:t xml:space="preserve">Соответствие сводной таблицы стоимости поставок, </w:t>
            </w:r>
            <w:r w:rsidRPr="00995C4E">
              <w:rPr>
                <w:sz w:val="20"/>
                <w:szCs w:val="20"/>
              </w:rPr>
              <w:t>работ (услуг) требованиям закупочной документации.</w:t>
            </w:r>
          </w:p>
          <w:p w:rsidR="00A20435" w:rsidRPr="009B5E43" w:rsidRDefault="00A20435" w:rsidP="00A20435">
            <w:pPr>
              <w:widowControl w:val="0"/>
              <w:spacing w:after="0"/>
              <w:ind w:right="34"/>
              <w:jc w:val="left"/>
              <w:rPr>
                <w:sz w:val="20"/>
                <w:szCs w:val="20"/>
              </w:rPr>
            </w:pPr>
            <w:r w:rsidRPr="00995C4E">
              <w:rPr>
                <w:sz w:val="20"/>
                <w:szCs w:val="20"/>
              </w:rPr>
              <w:t>Стоимость, указанная участником в сводной таблице стоимости поставок, работ (услуг), должна соответствовать</w:t>
            </w:r>
            <w:r w:rsidR="00C34CCC" w:rsidRPr="00995C4E">
              <w:rPr>
                <w:sz w:val="20"/>
                <w:szCs w:val="20"/>
              </w:rPr>
              <w:t xml:space="preserve"> стоимости, указанной участником</w:t>
            </w:r>
            <w:r w:rsidRPr="00995C4E">
              <w:rPr>
                <w:sz w:val="20"/>
                <w:szCs w:val="20"/>
              </w:rPr>
              <w:t xml:space="preserve"> на ЭП.</w:t>
            </w:r>
          </w:p>
          <w:p w:rsidR="00A62726" w:rsidRPr="00D67D0A" w:rsidRDefault="00A62726" w:rsidP="00A62726">
            <w:pPr>
              <w:widowControl w:val="0"/>
              <w:spacing w:after="0"/>
              <w:ind w:right="34"/>
              <w:jc w:val="left"/>
              <w:rPr>
                <w:sz w:val="20"/>
                <w:szCs w:val="20"/>
              </w:rPr>
            </w:pPr>
            <w:r w:rsidRPr="00D67D0A">
              <w:rPr>
                <w:sz w:val="20"/>
                <w:szCs w:val="20"/>
              </w:rPr>
              <w:t>Частичное выполнение работ/услуг/поставок не допускается.</w:t>
            </w:r>
          </w:p>
          <w:p w:rsidR="00A62726" w:rsidRPr="00792125" w:rsidRDefault="00A62726" w:rsidP="002639C0">
            <w:pPr>
              <w:widowControl w:val="0"/>
              <w:spacing w:after="0"/>
              <w:ind w:right="34"/>
              <w:jc w:val="left"/>
              <w:rPr>
                <w:sz w:val="20"/>
                <w:szCs w:val="20"/>
              </w:rPr>
            </w:pPr>
            <w:r w:rsidRPr="00D67D0A">
              <w:rPr>
                <w:b/>
                <w:bCs/>
                <w:sz w:val="20"/>
                <w:szCs w:val="20"/>
              </w:rPr>
              <w:t xml:space="preserve">Предложение участника не должно превышать единичные расценки какой-либо номенклатурной позиции в сравнении с соответствующей плановой ценой, указанной в составе </w:t>
            </w:r>
            <w:r w:rsidRPr="00D67D0A">
              <w:rPr>
                <w:rFonts w:eastAsia="Calibri"/>
                <w:b/>
                <w:bCs/>
                <w:sz w:val="20"/>
                <w:szCs w:val="20"/>
                <w:lang w:eastAsia="ar-SA"/>
              </w:rPr>
              <w:t>части V «ТЕХНИЧЕСКАЯ ЧАСТЬ».</w:t>
            </w:r>
          </w:p>
        </w:tc>
        <w:tc>
          <w:tcPr>
            <w:tcW w:w="2809" w:type="pct"/>
          </w:tcPr>
          <w:p w:rsidR="00A62726" w:rsidRPr="00792125" w:rsidRDefault="00A62726" w:rsidP="00A62726">
            <w:pPr>
              <w:widowControl w:val="0"/>
              <w:spacing w:after="0"/>
              <w:ind w:right="34"/>
              <w:jc w:val="left"/>
              <w:rPr>
                <w:snapToGrid w:val="0"/>
                <w:sz w:val="20"/>
                <w:szCs w:val="20"/>
              </w:rPr>
            </w:pPr>
            <w:r w:rsidRPr="00D67D0A">
              <w:rPr>
                <w:sz w:val="20"/>
                <w:szCs w:val="20"/>
              </w:rPr>
              <w:t>Сводная таблица стоимости поставок, работ (услуг)</w:t>
            </w:r>
            <w:r w:rsidRPr="00D67D0A">
              <w:rPr>
                <w:snapToGrid w:val="0"/>
                <w:sz w:val="20"/>
                <w:szCs w:val="20"/>
              </w:rPr>
              <w:t xml:space="preserve"> (по установленной форме в соответствии с приложением).</w:t>
            </w:r>
          </w:p>
        </w:tc>
      </w:tr>
      <w:tr w:rsidR="00A62726"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A62726" w:rsidRPr="005A3EF2" w:rsidRDefault="00A62726" w:rsidP="00A62726">
            <w:pPr>
              <w:widowControl w:val="0"/>
              <w:numPr>
                <w:ilvl w:val="0"/>
                <w:numId w:val="25"/>
              </w:numPr>
              <w:suppressAutoHyphens/>
              <w:spacing w:after="200"/>
              <w:ind w:left="113" w:right="34" w:firstLine="0"/>
              <w:jc w:val="left"/>
              <w:rPr>
                <w:sz w:val="20"/>
                <w:szCs w:val="20"/>
              </w:rPr>
            </w:pPr>
          </w:p>
        </w:tc>
        <w:tc>
          <w:tcPr>
            <w:tcW w:w="1927" w:type="pct"/>
          </w:tcPr>
          <w:p w:rsidR="00A62726" w:rsidRDefault="00A62726" w:rsidP="00A62726">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A62726" w:rsidRPr="006056B5" w:rsidRDefault="00A62726" w:rsidP="002639C0">
            <w:pPr>
              <w:widowControl w:val="0"/>
              <w:spacing w:after="0"/>
              <w:ind w:right="34"/>
              <w:jc w:val="left"/>
              <w:rPr>
                <w:sz w:val="20"/>
                <w:szCs w:val="20"/>
              </w:rPr>
            </w:pPr>
            <w:r w:rsidRPr="00414079">
              <w:rPr>
                <w:bCs/>
                <w:sz w:val="20"/>
                <w:szCs w:val="20"/>
                <w:lang w:eastAsia="ar-SA"/>
              </w:rPr>
              <w:t>Частичное выполнение работ/услуг/поставок не допускается.</w:t>
            </w:r>
          </w:p>
        </w:tc>
        <w:tc>
          <w:tcPr>
            <w:tcW w:w="2809" w:type="pct"/>
          </w:tcPr>
          <w:p w:rsidR="002639C0" w:rsidRPr="002639C0" w:rsidRDefault="00A62726" w:rsidP="002639C0">
            <w:pPr>
              <w:widowControl w:val="0"/>
              <w:spacing w:after="0"/>
              <w:ind w:right="34"/>
              <w:jc w:val="left"/>
              <w:rPr>
                <w:bCs/>
                <w:sz w:val="20"/>
                <w:szCs w:val="20"/>
                <w:lang w:eastAsia="ar-SA"/>
              </w:rPr>
            </w:pPr>
            <w:r w:rsidRPr="005A3EF2">
              <w:rPr>
                <w:bCs/>
                <w:sz w:val="20"/>
                <w:szCs w:val="20"/>
                <w:lang w:eastAsia="ar-SA"/>
              </w:rPr>
              <w:t xml:space="preserve">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A62726" w:rsidRPr="005A3EF2" w:rsidRDefault="00A62726" w:rsidP="00A62726">
            <w:pPr>
              <w:widowControl w:val="0"/>
              <w:spacing w:after="0"/>
              <w:ind w:right="34"/>
              <w:jc w:val="left"/>
              <w:rPr>
                <w:snapToGrid w:val="0"/>
                <w:sz w:val="20"/>
                <w:szCs w:val="20"/>
              </w:rPr>
            </w:pPr>
          </w:p>
        </w:tc>
      </w:tr>
      <w:tr w:rsidR="00A62726"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A62726" w:rsidRPr="005A3EF2" w:rsidRDefault="00A62726" w:rsidP="00A62726">
            <w:pPr>
              <w:widowControl w:val="0"/>
              <w:numPr>
                <w:ilvl w:val="0"/>
                <w:numId w:val="25"/>
              </w:numPr>
              <w:suppressAutoHyphens/>
              <w:spacing w:after="200"/>
              <w:ind w:left="113" w:right="34" w:firstLine="0"/>
              <w:jc w:val="left"/>
              <w:rPr>
                <w:sz w:val="20"/>
                <w:szCs w:val="20"/>
              </w:rPr>
            </w:pPr>
          </w:p>
        </w:tc>
        <w:tc>
          <w:tcPr>
            <w:tcW w:w="1927" w:type="pct"/>
          </w:tcPr>
          <w:p w:rsidR="00A62726" w:rsidRPr="005A3EF2" w:rsidRDefault="00A62726" w:rsidP="00FC1C02">
            <w:pPr>
              <w:widowControl w:val="0"/>
              <w:spacing w:after="0"/>
              <w:ind w:right="34"/>
              <w:jc w:val="left"/>
              <w:rPr>
                <w:sz w:val="20"/>
                <w:szCs w:val="20"/>
              </w:rPr>
            </w:pPr>
            <w:r w:rsidRPr="005A3EF2">
              <w:rPr>
                <w:sz w:val="20"/>
                <w:szCs w:val="20"/>
              </w:rPr>
              <w:t>Наличие анкеты участника</w:t>
            </w:r>
          </w:p>
        </w:tc>
        <w:tc>
          <w:tcPr>
            <w:tcW w:w="2809" w:type="pct"/>
          </w:tcPr>
          <w:p w:rsidR="00A62726" w:rsidRPr="005A3EF2" w:rsidRDefault="00A62726" w:rsidP="00A62726">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A62726"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A62726" w:rsidRPr="005A3EF2" w:rsidRDefault="00A62726" w:rsidP="00A62726">
            <w:pPr>
              <w:widowControl w:val="0"/>
              <w:numPr>
                <w:ilvl w:val="0"/>
                <w:numId w:val="25"/>
              </w:numPr>
              <w:suppressAutoHyphens/>
              <w:spacing w:after="200"/>
              <w:ind w:left="113" w:right="34" w:firstLine="0"/>
              <w:jc w:val="left"/>
              <w:rPr>
                <w:sz w:val="20"/>
                <w:szCs w:val="20"/>
              </w:rPr>
            </w:pPr>
          </w:p>
        </w:tc>
        <w:tc>
          <w:tcPr>
            <w:tcW w:w="1927" w:type="pct"/>
            <w:vMerge w:val="restart"/>
          </w:tcPr>
          <w:p w:rsidR="00A62726" w:rsidRPr="005A3EF2" w:rsidRDefault="00A62726" w:rsidP="00FC1C02">
            <w:pPr>
              <w:widowControl w:val="0"/>
              <w:spacing w:after="0"/>
              <w:ind w:right="34"/>
              <w:jc w:val="left"/>
              <w:rPr>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tc>
        <w:tc>
          <w:tcPr>
            <w:tcW w:w="2809" w:type="pct"/>
          </w:tcPr>
          <w:p w:rsidR="00A62726" w:rsidRPr="005A3EF2" w:rsidRDefault="00A62726" w:rsidP="00A62726">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A62726"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A62726" w:rsidRPr="005A3EF2" w:rsidRDefault="00A62726" w:rsidP="00A62726">
            <w:pPr>
              <w:widowControl w:val="0"/>
              <w:numPr>
                <w:ilvl w:val="0"/>
                <w:numId w:val="25"/>
              </w:numPr>
              <w:suppressAutoHyphens/>
              <w:spacing w:after="200"/>
              <w:ind w:left="113" w:right="34" w:firstLine="0"/>
              <w:jc w:val="left"/>
              <w:rPr>
                <w:sz w:val="20"/>
                <w:szCs w:val="20"/>
              </w:rPr>
            </w:pPr>
          </w:p>
        </w:tc>
        <w:tc>
          <w:tcPr>
            <w:tcW w:w="1927" w:type="pct"/>
            <w:vMerge/>
          </w:tcPr>
          <w:p w:rsidR="00A62726" w:rsidRPr="005A3EF2" w:rsidRDefault="00A62726" w:rsidP="00A62726">
            <w:pPr>
              <w:widowControl w:val="0"/>
              <w:spacing w:after="0"/>
              <w:ind w:right="34"/>
              <w:jc w:val="left"/>
              <w:rPr>
                <w:sz w:val="20"/>
                <w:szCs w:val="20"/>
              </w:rPr>
            </w:pPr>
          </w:p>
        </w:tc>
        <w:tc>
          <w:tcPr>
            <w:tcW w:w="2809" w:type="pct"/>
          </w:tcPr>
          <w:p w:rsidR="00A62726" w:rsidRPr="005A3EF2" w:rsidRDefault="00A62726" w:rsidP="00A62726">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A62726"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A62726" w:rsidRPr="005A3EF2" w:rsidRDefault="00A62726" w:rsidP="00A62726">
            <w:pPr>
              <w:widowControl w:val="0"/>
              <w:numPr>
                <w:ilvl w:val="0"/>
                <w:numId w:val="25"/>
              </w:numPr>
              <w:suppressAutoHyphens/>
              <w:spacing w:after="200"/>
              <w:ind w:left="113" w:right="34" w:firstLine="0"/>
              <w:jc w:val="left"/>
              <w:rPr>
                <w:sz w:val="20"/>
                <w:szCs w:val="20"/>
              </w:rPr>
            </w:pPr>
          </w:p>
        </w:tc>
        <w:tc>
          <w:tcPr>
            <w:tcW w:w="1927" w:type="pct"/>
            <w:vMerge/>
          </w:tcPr>
          <w:p w:rsidR="00A62726" w:rsidRPr="005A3EF2" w:rsidRDefault="00A62726" w:rsidP="00A62726">
            <w:pPr>
              <w:widowControl w:val="0"/>
              <w:spacing w:after="0"/>
              <w:ind w:right="34"/>
              <w:jc w:val="left"/>
            </w:pPr>
          </w:p>
        </w:tc>
        <w:tc>
          <w:tcPr>
            <w:tcW w:w="2809" w:type="pct"/>
          </w:tcPr>
          <w:p w:rsidR="00A62726" w:rsidRPr="005A3EF2" w:rsidRDefault="00A62726" w:rsidP="00A62726">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xml:space="preserve">, или (в случае, если сделка согласно </w:t>
            </w:r>
            <w:r w:rsidRPr="005A3EF2">
              <w:rPr>
                <w:snapToGrid w:val="0"/>
                <w:sz w:val="20"/>
                <w:szCs w:val="20"/>
              </w:rPr>
              <w:lastRenderedPageBreak/>
              <w:t>законодательству не является для участника крупной) – справку в произвольной форме.</w:t>
            </w:r>
          </w:p>
          <w:p w:rsidR="00A62726" w:rsidRPr="005A3EF2" w:rsidRDefault="00A62726" w:rsidP="00A62726">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A62726" w:rsidRPr="005A3EF2" w:rsidRDefault="00A62726" w:rsidP="00A62726">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A62726" w:rsidRPr="005A3EF2" w:rsidRDefault="00A62726" w:rsidP="00A62726">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A62726" w:rsidRPr="005A3EF2" w:rsidRDefault="00A62726" w:rsidP="00A62726">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A62726"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A62726" w:rsidRPr="005A3EF2" w:rsidRDefault="00A62726" w:rsidP="00A62726">
            <w:pPr>
              <w:widowControl w:val="0"/>
              <w:numPr>
                <w:ilvl w:val="0"/>
                <w:numId w:val="25"/>
              </w:numPr>
              <w:suppressAutoHyphens/>
              <w:spacing w:after="200"/>
              <w:ind w:left="113" w:right="34" w:firstLine="0"/>
              <w:jc w:val="left"/>
              <w:rPr>
                <w:sz w:val="20"/>
                <w:szCs w:val="20"/>
              </w:rPr>
            </w:pPr>
          </w:p>
        </w:tc>
        <w:tc>
          <w:tcPr>
            <w:tcW w:w="1927" w:type="pct"/>
          </w:tcPr>
          <w:p w:rsidR="00A62726" w:rsidRPr="005A3EF2" w:rsidRDefault="00A62726" w:rsidP="00FC1C02">
            <w:pPr>
              <w:keepNext/>
              <w:overflowPunct w:val="0"/>
              <w:autoSpaceDE w:val="0"/>
              <w:autoSpaceDN w:val="0"/>
              <w:adjustRightInd w:val="0"/>
              <w:spacing w:after="0"/>
              <w:ind w:firstLine="34"/>
              <w:jc w:val="left"/>
              <w:rPr>
                <w:rFonts w:eastAsia="Calibri"/>
                <w:bCs/>
                <w:snapToGrid w:val="0"/>
                <w:sz w:val="20"/>
                <w:szCs w:val="22"/>
              </w:rPr>
            </w:pPr>
            <w:r w:rsidRPr="00C446C2">
              <w:rPr>
                <w:rFonts w:eastAsia="Calibri"/>
                <w:bCs/>
                <w:snapToGrid w:val="0"/>
                <w:sz w:val="20"/>
                <w:szCs w:val="22"/>
              </w:rPr>
              <w:t>Соответствие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c>
          <w:tcPr>
            <w:tcW w:w="2809" w:type="pct"/>
          </w:tcPr>
          <w:p w:rsidR="00A62726" w:rsidRPr="005A3EF2" w:rsidRDefault="00A62726" w:rsidP="00A62726">
            <w:pPr>
              <w:keepNext/>
              <w:widowControl w:val="0"/>
              <w:tabs>
                <w:tab w:val="left" w:pos="318"/>
              </w:tabs>
              <w:overflowPunct w:val="0"/>
              <w:autoSpaceDE w:val="0"/>
              <w:autoSpaceDN w:val="0"/>
              <w:adjustRightInd w:val="0"/>
              <w:spacing w:after="0"/>
              <w:ind w:left="34"/>
              <w:jc w:val="left"/>
              <w:textAlignment w:val="baseline"/>
              <w:rPr>
                <w:bCs/>
                <w:sz w:val="20"/>
                <w:szCs w:val="20"/>
              </w:rPr>
            </w:pPr>
            <w:r w:rsidRPr="005C5524">
              <w:rPr>
                <w:bCs/>
                <w:sz w:val="20"/>
                <w:szCs w:val="20"/>
              </w:rPr>
              <w:t xml:space="preserve">Документы в соответствии с разделом </w:t>
            </w:r>
            <w:r w:rsidRPr="00095ACF">
              <w:rPr>
                <w:bCs/>
                <w:sz w:val="20"/>
                <w:szCs w:val="20"/>
              </w:rPr>
              <w:t>части V «ТЕХНИЧЕСКАЯ ЧАСТЬ»</w:t>
            </w:r>
            <w:r w:rsidRPr="005C5524">
              <w:rPr>
                <w:bCs/>
                <w:sz w:val="20"/>
                <w:szCs w:val="20"/>
              </w:rPr>
              <w:t xml:space="preserve"> «Требования к объему документации, предоставляемой участником регламентированных закупок для оценки предложения по лоту»</w:t>
            </w:r>
          </w:p>
        </w:tc>
      </w:tr>
      <w:tr w:rsidR="00A62726"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A62726" w:rsidRPr="005A3EF2" w:rsidRDefault="00A62726" w:rsidP="00A62726">
            <w:pPr>
              <w:widowControl w:val="0"/>
              <w:numPr>
                <w:ilvl w:val="0"/>
                <w:numId w:val="25"/>
              </w:numPr>
              <w:suppressAutoHyphens/>
              <w:spacing w:after="200"/>
              <w:ind w:left="113" w:right="34" w:firstLine="0"/>
              <w:jc w:val="left"/>
              <w:rPr>
                <w:sz w:val="20"/>
                <w:szCs w:val="20"/>
              </w:rPr>
            </w:pPr>
          </w:p>
        </w:tc>
        <w:tc>
          <w:tcPr>
            <w:tcW w:w="1927" w:type="pct"/>
          </w:tcPr>
          <w:p w:rsidR="00A62726" w:rsidRPr="003A45E9" w:rsidRDefault="00A62726" w:rsidP="00A62726">
            <w:pPr>
              <w:keepNext/>
              <w:overflowPunct w:val="0"/>
              <w:autoSpaceDE w:val="0"/>
              <w:autoSpaceDN w:val="0"/>
              <w:adjustRightInd w:val="0"/>
              <w:spacing w:after="0"/>
              <w:ind w:firstLine="34"/>
              <w:jc w:val="left"/>
              <w:rPr>
                <w:rFonts w:eastAsia="Calibri"/>
                <w:bCs/>
                <w:snapToGrid w:val="0"/>
                <w:sz w:val="20"/>
                <w:szCs w:val="22"/>
              </w:rPr>
            </w:pPr>
            <w:r w:rsidRPr="003A45E9">
              <w:rPr>
                <w:rFonts w:eastAsia="Calibri"/>
                <w:bCs/>
                <w:snapToGrid w:val="0"/>
                <w:sz w:val="20"/>
                <w:szCs w:val="22"/>
              </w:rPr>
              <w:t>Предоставление справки о цепочке собственников участника закупки, включая бенефициаров (в том числе конечных).</w:t>
            </w:r>
          </w:p>
          <w:p w:rsidR="00A62726" w:rsidRPr="005A3EF2" w:rsidRDefault="00A62726" w:rsidP="00FC1C02">
            <w:pPr>
              <w:keepNext/>
              <w:overflowPunct w:val="0"/>
              <w:autoSpaceDE w:val="0"/>
              <w:autoSpaceDN w:val="0"/>
              <w:adjustRightInd w:val="0"/>
              <w:spacing w:after="0"/>
              <w:ind w:firstLine="34"/>
              <w:jc w:val="left"/>
              <w:rPr>
                <w:rFonts w:eastAsia="Calibri"/>
                <w:bCs/>
                <w:sz w:val="20"/>
                <w:szCs w:val="20"/>
              </w:rPr>
            </w:pPr>
            <w:r w:rsidRPr="003A45E9">
              <w:rPr>
                <w:rFonts w:eastAsia="Calibri"/>
                <w:bCs/>
                <w:snapToGrid w:val="0"/>
                <w:sz w:val="20"/>
                <w:szCs w:val="22"/>
              </w:rPr>
              <w:t>Согласие на обработку</w:t>
            </w:r>
            <w:r w:rsidRPr="00A470BD">
              <w:rPr>
                <w:rFonts w:eastAsia="Calibri"/>
                <w:bCs/>
                <w:snapToGrid w:val="0"/>
                <w:sz w:val="20"/>
                <w:szCs w:val="22"/>
              </w:rPr>
              <w:t xml:space="preserve"> персональных данных</w:t>
            </w:r>
            <w:r>
              <w:rPr>
                <w:rFonts w:eastAsia="Calibri"/>
                <w:bCs/>
                <w:snapToGrid w:val="0"/>
                <w:sz w:val="20"/>
                <w:szCs w:val="22"/>
              </w:rPr>
              <w:t>.</w:t>
            </w:r>
          </w:p>
        </w:tc>
        <w:tc>
          <w:tcPr>
            <w:tcW w:w="2809" w:type="pct"/>
          </w:tcPr>
          <w:p w:rsidR="00A62726" w:rsidRPr="00A470BD" w:rsidRDefault="00A62726" w:rsidP="00A62726">
            <w:pPr>
              <w:keepNext/>
              <w:widowControl w:val="0"/>
              <w:numPr>
                <w:ilvl w:val="0"/>
                <w:numId w:val="26"/>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A62726" w:rsidRPr="00A470BD" w:rsidRDefault="00A62726" w:rsidP="00A62726">
            <w:pPr>
              <w:keepNext/>
              <w:widowControl w:val="0"/>
              <w:numPr>
                <w:ilvl w:val="0"/>
                <w:numId w:val="26"/>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A62726"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A62726" w:rsidRPr="005A3EF2" w:rsidRDefault="00A62726" w:rsidP="00A62726">
            <w:pPr>
              <w:widowControl w:val="0"/>
              <w:numPr>
                <w:ilvl w:val="0"/>
                <w:numId w:val="25"/>
              </w:numPr>
              <w:suppressAutoHyphens/>
              <w:spacing w:after="200"/>
              <w:ind w:left="113" w:right="34" w:firstLine="0"/>
              <w:jc w:val="left"/>
              <w:rPr>
                <w:sz w:val="20"/>
                <w:szCs w:val="20"/>
              </w:rPr>
            </w:pPr>
          </w:p>
        </w:tc>
        <w:tc>
          <w:tcPr>
            <w:tcW w:w="1927" w:type="pct"/>
          </w:tcPr>
          <w:p w:rsidR="00A62726" w:rsidRPr="005A3EF2" w:rsidRDefault="00A62726" w:rsidP="00FC1C02">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A62726" w:rsidRDefault="00A62726" w:rsidP="00A62726">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A62726" w:rsidRPr="00C55D53" w:rsidRDefault="00A62726" w:rsidP="00A62726">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A62726"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A62726" w:rsidRPr="005A3EF2" w:rsidRDefault="00A62726" w:rsidP="00A62726">
            <w:pPr>
              <w:widowControl w:val="0"/>
              <w:numPr>
                <w:ilvl w:val="0"/>
                <w:numId w:val="25"/>
              </w:numPr>
              <w:suppressAutoHyphens/>
              <w:spacing w:after="200"/>
              <w:ind w:left="113" w:right="34" w:firstLine="0"/>
              <w:jc w:val="left"/>
              <w:rPr>
                <w:sz w:val="20"/>
                <w:szCs w:val="20"/>
              </w:rPr>
            </w:pPr>
          </w:p>
        </w:tc>
        <w:tc>
          <w:tcPr>
            <w:tcW w:w="1927" w:type="pct"/>
          </w:tcPr>
          <w:p w:rsidR="00A62726" w:rsidRPr="006A2082" w:rsidRDefault="00A62726" w:rsidP="00FC1C02">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A62726" w:rsidRDefault="00A62726" w:rsidP="00A62726">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A62726" w:rsidRPr="00C55D53" w:rsidRDefault="00A62726" w:rsidP="00A62726">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A62726"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A62726" w:rsidRPr="005A3EF2" w:rsidRDefault="00A62726" w:rsidP="00A62726">
            <w:pPr>
              <w:widowControl w:val="0"/>
              <w:numPr>
                <w:ilvl w:val="0"/>
                <w:numId w:val="25"/>
              </w:numPr>
              <w:suppressAutoHyphens/>
              <w:spacing w:after="200"/>
              <w:ind w:left="113" w:right="34" w:firstLine="0"/>
              <w:jc w:val="left"/>
              <w:rPr>
                <w:sz w:val="20"/>
                <w:szCs w:val="20"/>
              </w:rPr>
            </w:pPr>
          </w:p>
        </w:tc>
        <w:tc>
          <w:tcPr>
            <w:tcW w:w="1927" w:type="pct"/>
          </w:tcPr>
          <w:p w:rsidR="00A62726" w:rsidRPr="0047360A" w:rsidRDefault="00A62726" w:rsidP="00FC1C02">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tc>
        <w:tc>
          <w:tcPr>
            <w:tcW w:w="2809" w:type="pct"/>
          </w:tcPr>
          <w:p w:rsidR="00A62726" w:rsidRPr="005A3EF2" w:rsidRDefault="00A62726" w:rsidP="00A62726">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A62726" w:rsidRPr="009D397D" w:rsidRDefault="00A62726" w:rsidP="00A62726">
            <w:pPr>
              <w:keepNext/>
              <w:overflowPunct w:val="0"/>
              <w:autoSpaceDE w:val="0"/>
              <w:autoSpaceDN w:val="0"/>
              <w:adjustRightInd w:val="0"/>
              <w:spacing w:after="0"/>
              <w:jc w:val="left"/>
              <w:rPr>
                <w:bCs/>
                <w:sz w:val="20"/>
                <w:szCs w:val="20"/>
              </w:rPr>
            </w:pPr>
            <w:r w:rsidRPr="005A3EF2">
              <w:rPr>
                <w:bCs/>
                <w:sz w:val="20"/>
                <w:szCs w:val="20"/>
              </w:rPr>
              <w:t xml:space="preserve">Антикоррупционная политика ПАО «Россети» и ДЗО ПАО «Россети» размещена официальном сайте </w:t>
            </w:r>
            <w:r w:rsidRPr="009842C6">
              <w:rPr>
                <w:bCs/>
                <w:sz w:val="20"/>
                <w:szCs w:val="20"/>
              </w:rPr>
              <w:t>ПАО «Россети Сибирь»</w:t>
            </w:r>
            <w:r w:rsidRPr="005A3EF2">
              <w:rPr>
                <w:bCs/>
                <w:sz w:val="20"/>
                <w:szCs w:val="20"/>
              </w:rPr>
              <w:t xml:space="preserve"> </w:t>
            </w:r>
            <w:hyperlink r:id="rId15" w:history="1">
              <w:r w:rsidRPr="00D65445">
                <w:rPr>
                  <w:color w:val="0000FF"/>
                  <w:sz w:val="20"/>
                  <w:szCs w:val="20"/>
                  <w:u w:val="single"/>
                </w:rPr>
                <w:t>https://rosseti-sib.ru</w:t>
              </w:r>
            </w:hyperlink>
            <w:r w:rsidRPr="00CD7DDA">
              <w:rPr>
                <w:bCs/>
                <w:iCs/>
                <w:color w:val="0000FF"/>
                <w:sz w:val="20"/>
                <w:szCs w:val="22"/>
                <w:u w:val="single"/>
                <w:lang w:eastAsia="en-US"/>
              </w:rPr>
              <w:t xml:space="preserve"> </w:t>
            </w:r>
            <w:r>
              <w:rPr>
                <w:bCs/>
                <w:sz w:val="20"/>
                <w:szCs w:val="20"/>
              </w:rPr>
              <w:t>в разделе Закупки.</w:t>
            </w:r>
          </w:p>
        </w:tc>
      </w:tr>
      <w:tr w:rsidR="00A62726"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A62726" w:rsidRPr="005A3EF2" w:rsidRDefault="00A62726" w:rsidP="00A62726">
            <w:pPr>
              <w:widowControl w:val="0"/>
              <w:numPr>
                <w:ilvl w:val="0"/>
                <w:numId w:val="25"/>
              </w:numPr>
              <w:suppressAutoHyphens/>
              <w:spacing w:after="200"/>
              <w:ind w:left="113" w:right="34" w:firstLine="0"/>
              <w:jc w:val="left"/>
              <w:rPr>
                <w:sz w:val="20"/>
                <w:szCs w:val="20"/>
              </w:rPr>
            </w:pPr>
          </w:p>
        </w:tc>
        <w:tc>
          <w:tcPr>
            <w:tcW w:w="1927" w:type="pct"/>
          </w:tcPr>
          <w:p w:rsidR="00A62726" w:rsidRPr="005A3EF2" w:rsidRDefault="00A62726" w:rsidP="00FC1C0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A62726" w:rsidRPr="005A3EF2" w:rsidRDefault="00A62726" w:rsidP="00A62726">
            <w:pPr>
              <w:widowControl w:val="0"/>
              <w:spacing w:after="0"/>
              <w:ind w:right="34"/>
              <w:rPr>
                <w:snapToGrid w:val="0"/>
                <w:sz w:val="20"/>
                <w:szCs w:val="20"/>
              </w:rPr>
            </w:pPr>
            <w:r w:rsidRPr="00FD34FA">
              <w:rPr>
                <w:snapToGrid w:val="0"/>
                <w:sz w:val="20"/>
                <w:szCs w:val="20"/>
              </w:rPr>
              <w:t xml:space="preserve">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w:t>
            </w:r>
            <w:r w:rsidRPr="00FD34FA">
              <w:rPr>
                <w:snapToGrid w:val="0"/>
                <w:sz w:val="20"/>
                <w:szCs w:val="20"/>
              </w:rPr>
              <w:lastRenderedPageBreak/>
              <w:t>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A62726"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A62726" w:rsidRPr="005A3EF2" w:rsidRDefault="00A62726" w:rsidP="00A62726">
            <w:pPr>
              <w:widowControl w:val="0"/>
              <w:numPr>
                <w:ilvl w:val="0"/>
                <w:numId w:val="25"/>
              </w:numPr>
              <w:suppressAutoHyphens/>
              <w:spacing w:after="200"/>
              <w:ind w:left="113" w:right="34" w:firstLine="0"/>
              <w:jc w:val="left"/>
              <w:rPr>
                <w:sz w:val="20"/>
                <w:szCs w:val="20"/>
              </w:rPr>
            </w:pPr>
          </w:p>
        </w:tc>
        <w:tc>
          <w:tcPr>
            <w:tcW w:w="1927" w:type="pct"/>
          </w:tcPr>
          <w:p w:rsidR="00A62726" w:rsidRPr="005A3EF2" w:rsidRDefault="00A62726" w:rsidP="00FC1C02">
            <w:pPr>
              <w:widowControl w:val="0"/>
              <w:spacing w:after="0"/>
              <w:ind w:right="34" w:firstLine="34"/>
              <w:jc w:val="left"/>
              <w:rPr>
                <w:rFonts w:eastAsia="Calibri"/>
                <w:b/>
                <w:bCs/>
                <w:sz w:val="20"/>
                <w:szCs w:val="20"/>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A62726" w:rsidRPr="00FD34FA" w:rsidRDefault="00A62726" w:rsidP="00A62726">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6"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A62726" w:rsidRPr="005A3EF2" w:rsidRDefault="00A62726" w:rsidP="00A62726">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CA20B0" w:rsidRPr="005A3EF2" w:rsidTr="00F970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CA20B0" w:rsidRPr="005A3EF2" w:rsidRDefault="00CA20B0" w:rsidP="00CA20B0">
            <w:pPr>
              <w:widowControl w:val="0"/>
              <w:numPr>
                <w:ilvl w:val="0"/>
                <w:numId w:val="25"/>
              </w:numPr>
              <w:suppressAutoHyphens/>
              <w:spacing w:after="200"/>
              <w:ind w:left="113" w:right="34" w:firstLine="0"/>
              <w:jc w:val="left"/>
              <w:rPr>
                <w:sz w:val="20"/>
                <w:szCs w:val="20"/>
              </w:rPr>
            </w:pPr>
          </w:p>
        </w:tc>
        <w:tc>
          <w:tcPr>
            <w:tcW w:w="1927" w:type="pct"/>
          </w:tcPr>
          <w:p w:rsidR="00CA20B0" w:rsidRPr="00D21FD4" w:rsidRDefault="00CA20B0" w:rsidP="00FC1C02">
            <w:pPr>
              <w:widowControl w:val="0"/>
              <w:spacing w:after="0"/>
              <w:ind w:right="34" w:firstLine="34"/>
              <w:jc w:val="left"/>
              <w:rPr>
                <w:rFonts w:eastAsia="Calibri"/>
                <w:b/>
                <w:bCs/>
                <w:sz w:val="20"/>
                <w:szCs w:val="20"/>
                <w:highlight w:val="yellow"/>
              </w:rPr>
            </w:pPr>
            <w:r w:rsidRPr="00C446C2">
              <w:rPr>
                <w:rFonts w:eastAsia="Calibri"/>
                <w:bCs/>
                <w:sz w:val="20"/>
                <w:szCs w:val="20"/>
              </w:rPr>
              <w:t>Отсутствие участника в перечне юридических лиц, в отношении которых применяются специальные экономические меры, утвержденном Постановлением Правительства РФ от 11.05.2022 N 851 "О мерах по реализации Указа Президента Российской Федерации от 3 мая 2022 г. N 252" (вместе с "Перечнем юридических лиц, в отношении которых применяются специальные экономические меры")</w:t>
            </w:r>
          </w:p>
        </w:tc>
        <w:tc>
          <w:tcPr>
            <w:tcW w:w="2809" w:type="pct"/>
          </w:tcPr>
          <w:p w:rsidR="00CA20B0" w:rsidRPr="00D21FD4" w:rsidRDefault="00CA20B0" w:rsidP="00CA20B0">
            <w:pPr>
              <w:autoSpaceDE w:val="0"/>
              <w:autoSpaceDN w:val="0"/>
              <w:adjustRightInd w:val="0"/>
              <w:spacing w:after="0"/>
              <w:rPr>
                <w:sz w:val="20"/>
                <w:szCs w:val="20"/>
                <w:highlight w:val="yellow"/>
              </w:rPr>
            </w:pPr>
            <w:r w:rsidRPr="00C446C2">
              <w:rPr>
                <w:bCs/>
                <w:snapToGrid w:val="0"/>
                <w:sz w:val="20"/>
                <w:szCs w:val="20"/>
                <w:lang w:eastAsia="ar-SA"/>
              </w:rPr>
              <w:t xml:space="preserve">Сведения отслеживаются Заказчиком самостоятельно. </w:t>
            </w:r>
            <w:r w:rsidRPr="00C446C2">
              <w:rPr>
                <w:snapToGrid w:val="0"/>
                <w:sz w:val="20"/>
                <w:szCs w:val="20"/>
                <w:lang w:eastAsia="ar-SA"/>
              </w:rPr>
              <w:t>Дополнительно участником никакая информация не предоставляется.</w:t>
            </w:r>
          </w:p>
        </w:tc>
      </w:tr>
      <w:tr w:rsidR="007B72DE" w:rsidRPr="005A3EF2" w:rsidTr="00F970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7B72DE" w:rsidRPr="005A3EF2" w:rsidRDefault="007B72DE" w:rsidP="00CA20B0">
            <w:pPr>
              <w:widowControl w:val="0"/>
              <w:numPr>
                <w:ilvl w:val="0"/>
                <w:numId w:val="25"/>
              </w:numPr>
              <w:suppressAutoHyphens/>
              <w:spacing w:after="200"/>
              <w:ind w:left="113" w:right="34" w:firstLine="0"/>
              <w:jc w:val="left"/>
              <w:rPr>
                <w:sz w:val="20"/>
                <w:szCs w:val="20"/>
              </w:rPr>
            </w:pPr>
          </w:p>
        </w:tc>
        <w:tc>
          <w:tcPr>
            <w:tcW w:w="1927" w:type="pct"/>
          </w:tcPr>
          <w:p w:rsidR="007B72DE" w:rsidRPr="00FC1C02" w:rsidRDefault="007B72DE" w:rsidP="007B72DE">
            <w:pPr>
              <w:widowControl w:val="0"/>
              <w:spacing w:after="0"/>
              <w:ind w:right="34" w:firstLine="34"/>
              <w:jc w:val="left"/>
              <w:rPr>
                <w:rFonts w:eastAsia="Calibri"/>
                <w:bCs/>
                <w:sz w:val="20"/>
                <w:szCs w:val="20"/>
              </w:rPr>
            </w:pPr>
            <w:r w:rsidRPr="00FC1C02">
              <w:rPr>
                <w:rFonts w:eastAsia="Calibri"/>
                <w:bCs/>
                <w:sz w:val="20"/>
                <w:szCs w:val="20"/>
              </w:rPr>
              <w:t>Отсутствие участника в Реестре иностранных агентов, который ведется в соответствии с Федеральным законом от 14.07.2022 N 255-ФЗ "О контроле за деятельностью лиц, находящихся под иностранным влиянием"</w:t>
            </w:r>
          </w:p>
        </w:tc>
        <w:tc>
          <w:tcPr>
            <w:tcW w:w="2809" w:type="pct"/>
          </w:tcPr>
          <w:p w:rsidR="00D43F18" w:rsidRPr="00FC1C02" w:rsidRDefault="007B72DE" w:rsidP="00D43F18">
            <w:pPr>
              <w:autoSpaceDE w:val="0"/>
              <w:autoSpaceDN w:val="0"/>
              <w:adjustRightInd w:val="0"/>
              <w:spacing w:after="0"/>
              <w:rPr>
                <w:bCs/>
                <w:snapToGrid w:val="0"/>
                <w:sz w:val="20"/>
                <w:szCs w:val="20"/>
                <w:lang w:eastAsia="ar-SA"/>
              </w:rPr>
            </w:pPr>
            <w:r w:rsidRPr="00FC1C02">
              <w:rPr>
                <w:bCs/>
                <w:snapToGrid w:val="0"/>
                <w:sz w:val="20"/>
                <w:szCs w:val="20"/>
                <w:lang w:eastAsia="ar-SA"/>
              </w:rPr>
              <w:t>Сведения отслежив</w:t>
            </w:r>
            <w:r w:rsidR="00D43F18" w:rsidRPr="00FC1C02">
              <w:rPr>
                <w:bCs/>
                <w:snapToGrid w:val="0"/>
                <w:sz w:val="20"/>
                <w:szCs w:val="20"/>
                <w:lang w:eastAsia="ar-SA"/>
              </w:rPr>
              <w:t>аются Заказчиком самостоятельно по данным Реестра иностранных агентов, размещенного на официальном сайте Министерства юстиции РФ (https://minjust.gov.ru/ru/activity/directions/942/).</w:t>
            </w:r>
          </w:p>
          <w:p w:rsidR="007B72DE" w:rsidRPr="00FC1C02" w:rsidRDefault="007B72DE" w:rsidP="00D43F18">
            <w:pPr>
              <w:autoSpaceDE w:val="0"/>
              <w:autoSpaceDN w:val="0"/>
              <w:adjustRightInd w:val="0"/>
              <w:spacing w:after="0"/>
              <w:rPr>
                <w:snapToGrid w:val="0"/>
                <w:sz w:val="20"/>
                <w:szCs w:val="20"/>
                <w:lang w:eastAsia="ar-SA"/>
              </w:rPr>
            </w:pPr>
            <w:r w:rsidRPr="00FC1C02">
              <w:rPr>
                <w:snapToGrid w:val="0"/>
                <w:sz w:val="20"/>
                <w:szCs w:val="20"/>
                <w:lang w:eastAsia="ar-SA"/>
              </w:rPr>
              <w:t>Дополнительно участником никакая информация не предоставляется.</w:t>
            </w:r>
          </w:p>
        </w:tc>
      </w:tr>
      <w:tr w:rsidR="00CA20B0"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CA20B0" w:rsidRPr="005A3EF2" w:rsidRDefault="00CA20B0" w:rsidP="00CA20B0">
            <w:pPr>
              <w:widowControl w:val="0"/>
              <w:numPr>
                <w:ilvl w:val="0"/>
                <w:numId w:val="25"/>
              </w:numPr>
              <w:suppressAutoHyphens/>
              <w:spacing w:after="200"/>
              <w:ind w:left="113" w:right="34" w:firstLine="0"/>
              <w:jc w:val="left"/>
              <w:rPr>
                <w:bCs/>
                <w:sz w:val="20"/>
                <w:szCs w:val="22"/>
                <w:lang w:eastAsia="ar-SA"/>
              </w:rPr>
            </w:pPr>
          </w:p>
        </w:tc>
        <w:tc>
          <w:tcPr>
            <w:tcW w:w="1927" w:type="pct"/>
          </w:tcPr>
          <w:p w:rsidR="00CA20B0" w:rsidRPr="007A139C" w:rsidRDefault="00CA20B0" w:rsidP="00CA20B0">
            <w:pPr>
              <w:widowControl w:val="0"/>
              <w:spacing w:after="0"/>
              <w:ind w:right="34"/>
              <w:jc w:val="left"/>
              <w:rPr>
                <w:rFonts w:eastAsia="Calibri"/>
                <w:sz w:val="20"/>
                <w:szCs w:val="20"/>
              </w:rPr>
            </w:pPr>
            <w:r w:rsidRPr="00FA27BF">
              <w:rPr>
                <w:rFonts w:eastAsia="Calibri"/>
                <w:sz w:val="20"/>
                <w:szCs w:val="20"/>
              </w:rPr>
              <w:t xml:space="preserve">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w:t>
            </w:r>
            <w:r w:rsidRPr="00D67D0A">
              <w:rPr>
                <w:rFonts w:eastAsia="Calibri"/>
                <w:sz w:val="20"/>
                <w:szCs w:val="20"/>
              </w:rPr>
              <w:t>объема поставок, работ, услуг), с предоставлением сведений о перечне, объемах, стоимости и</w:t>
            </w:r>
            <w:r w:rsidRPr="00FA27BF">
              <w:rPr>
                <w:rFonts w:eastAsia="Calibri"/>
                <w:sz w:val="20"/>
                <w:szCs w:val="20"/>
              </w:rPr>
              <w:t xml:space="preserve"> сроках выполнения возлагаемых на субподрядчика/соисполнителя/сопоставщика поставок, работ, услуг</w:t>
            </w:r>
          </w:p>
          <w:p w:rsidR="00CA20B0" w:rsidRPr="007A139C" w:rsidRDefault="00CA20B0" w:rsidP="00CA20B0">
            <w:pPr>
              <w:widowControl w:val="0"/>
              <w:spacing w:after="0"/>
              <w:ind w:right="34"/>
              <w:jc w:val="left"/>
              <w:rPr>
                <w:rFonts w:eastAsia="Calibri"/>
                <w:sz w:val="20"/>
                <w:szCs w:val="20"/>
              </w:rPr>
            </w:pPr>
          </w:p>
          <w:p w:rsidR="00CA20B0" w:rsidRPr="007A139C" w:rsidRDefault="00CA20B0" w:rsidP="00FC1C02">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CA20B0" w:rsidRPr="007A139C" w:rsidRDefault="00CA20B0" w:rsidP="00CA20B0">
            <w:pPr>
              <w:widowControl w:val="0"/>
              <w:tabs>
                <w:tab w:val="left" w:pos="993"/>
              </w:tabs>
              <w:spacing w:after="0"/>
              <w:ind w:right="34"/>
              <w:jc w:val="left"/>
              <w:outlineLvl w:val="2"/>
              <w:rPr>
                <w:bCs/>
                <w:snapToGrid w:val="0"/>
                <w:sz w:val="20"/>
                <w:szCs w:val="22"/>
              </w:rPr>
            </w:pPr>
            <w:bookmarkStart w:id="179" w:name="_Toc476225272"/>
            <w:bookmarkStart w:id="180"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9"/>
            <w:bookmarkEnd w:id="180"/>
            <w:r>
              <w:rPr>
                <w:bCs/>
                <w:sz w:val="20"/>
                <w:szCs w:val="20"/>
              </w:rPr>
              <w:t xml:space="preserve"> </w:t>
            </w:r>
            <w:r w:rsidRPr="007A139C">
              <w:rPr>
                <w:bCs/>
                <w:snapToGrid w:val="0"/>
                <w:sz w:val="20"/>
                <w:szCs w:val="22"/>
              </w:rPr>
              <w:t>(по установленной форме в соответствии с приложением).</w:t>
            </w:r>
          </w:p>
          <w:p w:rsidR="00CA20B0" w:rsidRPr="007A139C" w:rsidRDefault="00CA20B0" w:rsidP="00CA20B0">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CA20B0" w:rsidRPr="007A139C" w:rsidRDefault="00CA20B0" w:rsidP="00CA20B0">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CA20B0"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CA20B0" w:rsidRPr="005A3EF2" w:rsidRDefault="00CA20B0" w:rsidP="00CA20B0">
            <w:pPr>
              <w:widowControl w:val="0"/>
              <w:numPr>
                <w:ilvl w:val="0"/>
                <w:numId w:val="25"/>
              </w:numPr>
              <w:suppressAutoHyphens/>
              <w:spacing w:after="200"/>
              <w:ind w:left="113" w:right="34" w:firstLine="0"/>
              <w:jc w:val="left"/>
              <w:rPr>
                <w:bCs/>
                <w:sz w:val="20"/>
                <w:szCs w:val="22"/>
                <w:lang w:eastAsia="ar-SA"/>
              </w:rPr>
            </w:pPr>
          </w:p>
        </w:tc>
        <w:tc>
          <w:tcPr>
            <w:tcW w:w="1927" w:type="pct"/>
          </w:tcPr>
          <w:p w:rsidR="00CA20B0" w:rsidRPr="007A139C" w:rsidRDefault="00CA20B0" w:rsidP="00CA20B0">
            <w:pPr>
              <w:widowControl w:val="0"/>
              <w:spacing w:after="0"/>
              <w:ind w:right="34"/>
              <w:jc w:val="left"/>
              <w:rPr>
                <w:rFonts w:eastAsia="Calibri"/>
                <w:sz w:val="20"/>
                <w:szCs w:val="20"/>
              </w:rPr>
            </w:pPr>
            <w:r w:rsidRPr="008B671A">
              <w:rPr>
                <w:rFonts w:eastAsia="Calibri"/>
                <w:sz w:val="20"/>
                <w:szCs w:val="20"/>
              </w:rPr>
              <w:t xml:space="preserve">Наличие соглашения между членами коллективного участника, с </w:t>
            </w:r>
            <w:r w:rsidRPr="00D67D0A">
              <w:rPr>
                <w:rFonts w:eastAsia="Calibri"/>
                <w:sz w:val="20"/>
                <w:szCs w:val="20"/>
              </w:rPr>
              <w:t xml:space="preserve">предоставлением сведений о перечне, </w:t>
            </w:r>
            <w:r w:rsidRPr="00D67D0A">
              <w:rPr>
                <w:rFonts w:eastAsia="Calibri"/>
                <w:sz w:val="20"/>
                <w:szCs w:val="20"/>
              </w:rPr>
              <w:lastRenderedPageBreak/>
              <w:t>объемах, стоимости и сроках выполнения возлагаемых на каждого</w:t>
            </w:r>
            <w:r w:rsidRPr="008B671A">
              <w:rPr>
                <w:rFonts w:eastAsia="Calibri"/>
                <w:sz w:val="20"/>
                <w:szCs w:val="20"/>
              </w:rPr>
              <w:t xml:space="preserve"> члена коллективного участника поставок, работ, услуг</w:t>
            </w:r>
            <w:r w:rsidRPr="007A139C">
              <w:rPr>
                <w:rFonts w:eastAsia="Calibri"/>
                <w:sz w:val="20"/>
                <w:szCs w:val="20"/>
              </w:rPr>
              <w:t>.</w:t>
            </w:r>
          </w:p>
          <w:p w:rsidR="00CA20B0" w:rsidRPr="007A139C" w:rsidRDefault="00CA20B0" w:rsidP="00FC1C02">
            <w:pPr>
              <w:widowControl w:val="0"/>
              <w:spacing w:after="0"/>
              <w:ind w:right="34"/>
              <w:jc w:val="left"/>
              <w:rPr>
                <w:rFonts w:eastAsia="Calibri"/>
                <w:sz w:val="20"/>
                <w:szCs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CA20B0" w:rsidRDefault="00CA20B0" w:rsidP="00CA20B0">
            <w:pPr>
              <w:widowControl w:val="0"/>
              <w:tabs>
                <w:tab w:val="left" w:pos="316"/>
              </w:tabs>
              <w:suppressAutoHyphens/>
              <w:spacing w:after="0"/>
              <w:ind w:right="34"/>
              <w:jc w:val="left"/>
              <w:outlineLvl w:val="2"/>
              <w:rPr>
                <w:bCs/>
                <w:snapToGrid w:val="0"/>
                <w:sz w:val="20"/>
                <w:szCs w:val="22"/>
              </w:rPr>
            </w:pPr>
            <w:r>
              <w:rPr>
                <w:rFonts w:eastAsia="Arial Unicode MS"/>
                <w:sz w:val="20"/>
                <w:szCs w:val="20"/>
              </w:rPr>
              <w:lastRenderedPageBreak/>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rFonts w:eastAsia="Arial Unicode M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CA20B0" w:rsidRPr="005A3EF2" w:rsidRDefault="00CA20B0" w:rsidP="00CA20B0">
            <w:pPr>
              <w:widowControl w:val="0"/>
              <w:tabs>
                <w:tab w:val="left" w:pos="316"/>
              </w:tabs>
              <w:suppressAutoHyphens/>
              <w:spacing w:after="0"/>
              <w:ind w:right="34"/>
              <w:jc w:val="left"/>
              <w:outlineLvl w:val="2"/>
              <w:rPr>
                <w:rFonts w:eastAsia="Arial Unicode MS"/>
                <w:sz w:val="20"/>
                <w:szCs w:val="20"/>
              </w:rPr>
            </w:pPr>
            <w:r>
              <w:rPr>
                <w:bCs/>
                <w:snapToGrid w:val="0"/>
                <w:sz w:val="20"/>
                <w:szCs w:val="22"/>
              </w:rPr>
              <w:lastRenderedPageBreak/>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CA20B0"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CA20B0" w:rsidRPr="005A3EF2" w:rsidRDefault="00CA20B0" w:rsidP="00CA20B0">
            <w:pPr>
              <w:widowControl w:val="0"/>
              <w:numPr>
                <w:ilvl w:val="0"/>
                <w:numId w:val="25"/>
              </w:numPr>
              <w:suppressAutoHyphens/>
              <w:spacing w:after="200"/>
              <w:ind w:left="113" w:right="34" w:firstLine="0"/>
              <w:jc w:val="left"/>
              <w:rPr>
                <w:bCs/>
                <w:sz w:val="20"/>
                <w:szCs w:val="22"/>
                <w:lang w:eastAsia="ar-SA"/>
              </w:rPr>
            </w:pPr>
          </w:p>
        </w:tc>
        <w:tc>
          <w:tcPr>
            <w:tcW w:w="1927" w:type="pct"/>
          </w:tcPr>
          <w:p w:rsidR="00CA20B0" w:rsidRPr="007A139C" w:rsidRDefault="00CA20B0" w:rsidP="00CA20B0">
            <w:pPr>
              <w:widowControl w:val="0"/>
              <w:spacing w:after="0"/>
              <w:ind w:right="34"/>
              <w:jc w:val="left"/>
              <w:rPr>
                <w:rFonts w:eastAsia="Calibri"/>
                <w:sz w:val="20"/>
                <w:szCs w:val="20"/>
              </w:rPr>
            </w:pPr>
            <w:r w:rsidRPr="00D67D0A">
              <w:rPr>
                <w:rFonts w:eastAsia="Calibri"/>
                <w:sz w:val="20"/>
                <w:szCs w:val="20"/>
              </w:rPr>
              <w:t>Наличие положительного заключения аудиторской проверки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c>
          <w:tcPr>
            <w:tcW w:w="2809" w:type="pct"/>
          </w:tcPr>
          <w:p w:rsidR="00CA20B0" w:rsidRPr="00D67D0A" w:rsidRDefault="00CA20B0" w:rsidP="00CA20B0">
            <w:pPr>
              <w:widowControl w:val="0"/>
              <w:spacing w:after="0"/>
              <w:ind w:right="34"/>
              <w:jc w:val="left"/>
              <w:rPr>
                <w:sz w:val="20"/>
                <w:szCs w:val="20"/>
              </w:rPr>
            </w:pPr>
            <w:r w:rsidRPr="00D67D0A">
              <w:rPr>
                <w:sz w:val="20"/>
                <w:szCs w:val="20"/>
              </w:rPr>
              <w:t xml:space="preserve">При наличии на дату подачи заявки аудиторского заключения за последний отчетный год -  аудиторское заключение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при проведении добровольного аудита). </w:t>
            </w:r>
          </w:p>
          <w:p w:rsidR="00CA20B0" w:rsidRPr="00C14456" w:rsidRDefault="00CA20B0" w:rsidP="00CA20B0">
            <w:pPr>
              <w:widowControl w:val="0"/>
              <w:spacing w:after="0"/>
              <w:ind w:right="34"/>
              <w:jc w:val="left"/>
              <w:rPr>
                <w:sz w:val="20"/>
                <w:szCs w:val="20"/>
              </w:rPr>
            </w:pPr>
            <w:r w:rsidRPr="00D67D0A">
              <w:rPr>
                <w:sz w:val="20"/>
                <w:szCs w:val="20"/>
              </w:rPr>
              <w:t>При отсутствии на дачу подачи заявки  аудиторского заключения за последний отчетный год  - аудиторское заключение за год, предшествующий последнему отчетному году (в случаях, когда проведение аудиторской проверки в соответствии с законодательством Российской Федерации обязательно, а также при проведении добровольного аудита).</w:t>
            </w:r>
          </w:p>
        </w:tc>
      </w:tr>
      <w:tr w:rsidR="00A50B9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A50B93" w:rsidRPr="005001A5" w:rsidRDefault="00A50B93" w:rsidP="00A50B93">
            <w:pPr>
              <w:widowControl w:val="0"/>
              <w:numPr>
                <w:ilvl w:val="0"/>
                <w:numId w:val="25"/>
              </w:numPr>
              <w:suppressAutoHyphens/>
              <w:spacing w:after="200"/>
              <w:ind w:left="113" w:right="34" w:firstLine="0"/>
              <w:jc w:val="left"/>
              <w:rPr>
                <w:bCs/>
                <w:color w:val="000000" w:themeColor="text1"/>
                <w:sz w:val="20"/>
                <w:szCs w:val="22"/>
                <w:lang w:eastAsia="ar-SA"/>
              </w:rPr>
            </w:pPr>
          </w:p>
        </w:tc>
        <w:tc>
          <w:tcPr>
            <w:tcW w:w="1927" w:type="pct"/>
          </w:tcPr>
          <w:p w:rsidR="00A50B93" w:rsidRPr="00BF4264" w:rsidRDefault="00A50B93" w:rsidP="00A50B93">
            <w:pPr>
              <w:widowControl w:val="0"/>
              <w:spacing w:after="0"/>
              <w:ind w:right="34"/>
              <w:jc w:val="left"/>
              <w:rPr>
                <w:rFonts w:eastAsia="Calibri"/>
                <w:sz w:val="20"/>
                <w:szCs w:val="20"/>
              </w:rPr>
            </w:pPr>
            <w:r w:rsidRPr="00D67D0A">
              <w:rPr>
                <w:rFonts w:eastAsia="Calibri"/>
                <w:sz w:val="20"/>
                <w:szCs w:val="20"/>
              </w:rPr>
              <w:t>Предоставление информации и документов, позволяющих</w:t>
            </w:r>
            <w:r w:rsidRPr="00BF4264">
              <w:rPr>
                <w:rFonts w:eastAsia="Calibri"/>
                <w:sz w:val="20"/>
                <w:szCs w:val="20"/>
              </w:rPr>
              <w:t xml:space="preserve">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A50B93" w:rsidRPr="00BF4264" w:rsidRDefault="00A50B93" w:rsidP="00A50B93">
            <w:pPr>
              <w:widowControl w:val="0"/>
              <w:spacing w:after="0"/>
              <w:ind w:right="34"/>
              <w:jc w:val="left"/>
              <w:rPr>
                <w:rFonts w:eastAsia="Calibri"/>
                <w:sz w:val="20"/>
                <w:szCs w:val="20"/>
              </w:rPr>
            </w:pPr>
            <w:r w:rsidRPr="00BF4264">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A50B93" w:rsidRPr="00BF4264" w:rsidRDefault="00A50B93" w:rsidP="00A50B93">
            <w:pPr>
              <w:autoSpaceDN w:val="0"/>
              <w:spacing w:after="0"/>
              <w:ind w:right="34" w:firstLine="34"/>
              <w:jc w:val="left"/>
              <w:rPr>
                <w:rFonts w:eastAsia="Calibri"/>
                <w:bCs/>
                <w:sz w:val="20"/>
                <w:szCs w:val="20"/>
              </w:rPr>
            </w:pPr>
            <w:r w:rsidRPr="00BF4264">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A50B93" w:rsidRPr="005001A5" w:rsidRDefault="00A50B93" w:rsidP="00A50B93">
            <w:pPr>
              <w:widowControl w:val="0"/>
              <w:spacing w:after="0"/>
              <w:ind w:right="34"/>
              <w:jc w:val="left"/>
              <w:rPr>
                <w:rFonts w:eastAsia="Calibri"/>
                <w:color w:val="000000" w:themeColor="text1"/>
                <w:sz w:val="20"/>
                <w:szCs w:val="20"/>
              </w:rPr>
            </w:pPr>
          </w:p>
        </w:tc>
        <w:tc>
          <w:tcPr>
            <w:tcW w:w="2809" w:type="pct"/>
          </w:tcPr>
          <w:p w:rsidR="00A50B93" w:rsidRPr="005001A5" w:rsidRDefault="00A50B93" w:rsidP="00A50B93">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обычной системы налогообложения:</w:t>
            </w:r>
          </w:p>
          <w:p w:rsidR="00A50B93" w:rsidRPr="005001A5" w:rsidRDefault="00A50B93" w:rsidP="00A50B93">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A50B93" w:rsidRPr="005001A5" w:rsidRDefault="00A50B93" w:rsidP="00A50B93">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A50B93" w:rsidRPr="005001A5" w:rsidRDefault="00A50B93" w:rsidP="00A50B93">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A50B93" w:rsidRPr="00217473" w:rsidRDefault="00A50B93" w:rsidP="00A50B93">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заявление </w:t>
            </w:r>
            <w:r w:rsidRPr="00217473">
              <w:rPr>
                <w:rFonts w:eastAsia="Arial Unicode MS"/>
                <w:color w:val="000000" w:themeColor="text1"/>
                <w:sz w:val="20"/>
                <w:szCs w:val="20"/>
              </w:rPr>
              <w:t>о переходе на упрощенную систему налогообложения;</w:t>
            </w:r>
          </w:p>
          <w:p w:rsidR="00A50B93" w:rsidRPr="005001A5" w:rsidRDefault="00A50B93" w:rsidP="00A50B93">
            <w:pPr>
              <w:widowControl w:val="0"/>
              <w:spacing w:after="0"/>
              <w:ind w:right="34"/>
              <w:jc w:val="left"/>
              <w:rPr>
                <w:b/>
                <w:color w:val="000000" w:themeColor="text1"/>
                <w:sz w:val="20"/>
                <w:szCs w:val="20"/>
              </w:rPr>
            </w:pPr>
            <w:r w:rsidRPr="00217473">
              <w:rPr>
                <w:rFonts w:eastAsia="Arial Unicode MS"/>
                <w:color w:val="000000" w:themeColor="text1"/>
                <w:sz w:val="20"/>
                <w:szCs w:val="20"/>
              </w:rPr>
              <w:t xml:space="preserve">- заполненную форму </w:t>
            </w:r>
            <w:r w:rsidRPr="00217473">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81" w:name="_РАЗДЕЛ_I_4_ОБРАЗЦЫ_ФОРМ_И_ДОКУМЕНТО"/>
      <w:bookmarkStart w:id="182" w:name="_Ref119427310"/>
      <w:bookmarkStart w:id="183" w:name="_Toc166101215"/>
      <w:bookmarkStart w:id="184" w:name="_Ref166101288"/>
      <w:bookmarkStart w:id="185" w:name="_Ref166101291"/>
      <w:bookmarkStart w:id="186" w:name="_Ref166158276"/>
      <w:bookmarkStart w:id="187" w:name="_Ref166158279"/>
      <w:bookmarkStart w:id="188" w:name="_Ref166329210"/>
      <w:bookmarkStart w:id="189" w:name="_Ref166329212"/>
      <w:bookmarkStart w:id="190" w:name="_Ref166329217"/>
      <w:bookmarkStart w:id="191" w:name="_Toc113527282"/>
      <w:bookmarkEnd w:id="181"/>
      <w:r w:rsidRPr="00C70643">
        <w:rPr>
          <w:rStyle w:val="15"/>
          <w:b/>
          <w:bCs/>
          <w:sz w:val="24"/>
          <w:szCs w:val="24"/>
        </w:rPr>
        <w:lastRenderedPageBreak/>
        <w:t>ОБРАЗЦЫ ФОРМ ДЛЯ ЗАПОЛНЕНИЯ УЧАСТНИКАМИ ЗАКУПКИ</w:t>
      </w:r>
      <w:bookmarkEnd w:id="182"/>
      <w:bookmarkEnd w:id="183"/>
      <w:bookmarkEnd w:id="184"/>
      <w:bookmarkEnd w:id="185"/>
      <w:bookmarkEnd w:id="186"/>
      <w:bookmarkEnd w:id="187"/>
      <w:bookmarkEnd w:id="188"/>
      <w:bookmarkEnd w:id="189"/>
      <w:bookmarkEnd w:id="190"/>
      <w:bookmarkEnd w:id="191"/>
    </w:p>
    <w:p w:rsidR="007B2A89" w:rsidRPr="007B2A89" w:rsidRDefault="007B2A89" w:rsidP="007B2A89"/>
    <w:p w:rsidR="007633E7" w:rsidRPr="00EF6612" w:rsidRDefault="007B2A89" w:rsidP="00EF6612">
      <w:pPr>
        <w:pStyle w:val="21"/>
        <w:rPr>
          <w:sz w:val="24"/>
          <w:szCs w:val="24"/>
        </w:rPr>
      </w:pPr>
      <w:bookmarkStart w:id="192" w:name="_Toc127334282"/>
      <w:bookmarkStart w:id="193" w:name="_Ref166329160"/>
      <w:bookmarkStart w:id="194" w:name="_Ref166329169"/>
      <w:bookmarkStart w:id="195" w:name="_Ref166487238"/>
      <w:bookmarkStart w:id="196" w:name="_Ref166487244"/>
      <w:bookmarkStart w:id="197" w:name="_Ref166487316"/>
      <w:bookmarkStart w:id="198" w:name="_Toc113527283"/>
      <w:r w:rsidRPr="00EF6612">
        <w:rPr>
          <w:sz w:val="24"/>
          <w:szCs w:val="24"/>
        </w:rPr>
        <w:t xml:space="preserve">ФОРМА 1. </w:t>
      </w:r>
      <w:r w:rsidR="007633E7" w:rsidRPr="00EF6612">
        <w:rPr>
          <w:sz w:val="24"/>
          <w:szCs w:val="24"/>
        </w:rPr>
        <w:t>ОПИСЬ ДОКУМЕНТОВ</w:t>
      </w:r>
      <w:bookmarkEnd w:id="192"/>
      <w:bookmarkEnd w:id="193"/>
      <w:bookmarkEnd w:id="194"/>
      <w:bookmarkEnd w:id="195"/>
      <w:bookmarkEnd w:id="196"/>
      <w:bookmarkEnd w:id="197"/>
      <w:bookmarkEnd w:id="198"/>
    </w:p>
    <w:p w:rsidR="007633E7" w:rsidRPr="00C70643" w:rsidRDefault="007633E7" w:rsidP="00FA1AA1">
      <w:pPr>
        <w:spacing w:after="0"/>
        <w:ind w:firstLine="567"/>
        <w:jc w:val="center"/>
        <w:rPr>
          <w:b/>
          <w:bCs/>
        </w:rPr>
      </w:pPr>
      <w:bookmarkStart w:id="199" w:name="_Toc119343910"/>
    </w:p>
    <w:p w:rsidR="007633E7" w:rsidRPr="00C70643" w:rsidRDefault="007633E7" w:rsidP="00FA1AA1">
      <w:pPr>
        <w:spacing w:after="0"/>
        <w:ind w:firstLine="567"/>
        <w:jc w:val="center"/>
        <w:rPr>
          <w:b/>
          <w:bCs/>
        </w:rPr>
      </w:pPr>
      <w:r w:rsidRPr="00C70643">
        <w:rPr>
          <w:b/>
          <w:bCs/>
        </w:rPr>
        <w:t>ОПИСЬ ДОКУМЕНТОВ,</w:t>
      </w:r>
      <w:bookmarkEnd w:id="199"/>
    </w:p>
    <w:p w:rsidR="007633E7" w:rsidRPr="00C70643" w:rsidRDefault="007633E7" w:rsidP="00FA1AA1">
      <w:pPr>
        <w:spacing w:after="0"/>
        <w:ind w:firstLine="567"/>
        <w:jc w:val="center"/>
      </w:pPr>
      <w:r w:rsidRPr="00C70643">
        <w:t xml:space="preserve">представляемых для участия в </w:t>
      </w:r>
      <w:r w:rsidR="008878A8">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8878A8">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200" w:name="_Ref166329536"/>
      <w:bookmarkStart w:id="201" w:name="_Toc536483695"/>
      <w:bookmarkStart w:id="202" w:name="_Toc113527284"/>
      <w:bookmarkStart w:id="203" w:name="_Toc121292706"/>
      <w:bookmarkStart w:id="204"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200"/>
      <w:bookmarkEnd w:id="201"/>
      <w:bookmarkEnd w:id="202"/>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6"/>
        <w:gridCol w:w="5689"/>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BF1DDE">
      <w:pPr>
        <w:widowControl w:val="0"/>
        <w:numPr>
          <w:ilvl w:val="0"/>
          <w:numId w:val="30"/>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BF1DDE">
      <w:pPr>
        <w:widowControl w:val="0"/>
        <w:numPr>
          <w:ilvl w:val="0"/>
          <w:numId w:val="30"/>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BF1DDE">
      <w:pPr>
        <w:widowControl w:val="0"/>
        <w:numPr>
          <w:ilvl w:val="0"/>
          <w:numId w:val="30"/>
        </w:numPr>
        <w:tabs>
          <w:tab w:val="left" w:pos="1080"/>
        </w:tabs>
        <w:spacing w:after="0"/>
      </w:pPr>
      <w:r w:rsidRPr="004D0F20">
        <w:lastRenderedPageBreak/>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BF1DDE">
      <w:pPr>
        <w:widowControl w:val="0"/>
        <w:numPr>
          <w:ilvl w:val="0"/>
          <w:numId w:val="31"/>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BF1DDE">
      <w:pPr>
        <w:widowControl w:val="0"/>
        <w:numPr>
          <w:ilvl w:val="0"/>
          <w:numId w:val="31"/>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BF1DDE">
      <w:pPr>
        <w:widowControl w:val="0"/>
        <w:numPr>
          <w:ilvl w:val="0"/>
          <w:numId w:val="31"/>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BF1DDE">
      <w:pPr>
        <w:widowControl w:val="0"/>
        <w:numPr>
          <w:ilvl w:val="0"/>
          <w:numId w:val="29"/>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BF1DDE">
      <w:pPr>
        <w:widowControl w:val="0"/>
        <w:numPr>
          <w:ilvl w:val="0"/>
          <w:numId w:val="29"/>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4D0F20">
        <w:t>;</w:t>
      </w:r>
    </w:p>
    <w:p w:rsidR="00313CEA" w:rsidRPr="004D0F20" w:rsidRDefault="00313CEA" w:rsidP="00BF1DDE">
      <w:pPr>
        <w:widowControl w:val="0"/>
        <w:numPr>
          <w:ilvl w:val="0"/>
          <w:numId w:val="29"/>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BF1DDE">
      <w:pPr>
        <w:widowControl w:val="0"/>
        <w:numPr>
          <w:ilvl w:val="0"/>
          <w:numId w:val="29"/>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BF1DDE">
      <w:pPr>
        <w:widowControl w:val="0"/>
        <w:numPr>
          <w:ilvl w:val="0"/>
          <w:numId w:val="29"/>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BF1DDE">
      <w:pPr>
        <w:numPr>
          <w:ilvl w:val="0"/>
          <w:numId w:val="32"/>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BF1DDE">
      <w:pPr>
        <w:numPr>
          <w:ilvl w:val="0"/>
          <w:numId w:val="32"/>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BF1DDE">
      <w:pPr>
        <w:numPr>
          <w:ilvl w:val="0"/>
          <w:numId w:val="32"/>
        </w:numPr>
        <w:tabs>
          <w:tab w:val="clear" w:pos="720"/>
          <w:tab w:val="num" w:pos="0"/>
          <w:tab w:val="num" w:pos="1080"/>
        </w:tabs>
        <w:spacing w:after="0"/>
        <w:ind w:left="0" w:firstLine="600"/>
        <w:rPr>
          <w:sz w:val="20"/>
          <w:szCs w:val="20"/>
        </w:rPr>
      </w:pPr>
      <w:r w:rsidRPr="004D0F20">
        <w:rPr>
          <w:sz w:val="20"/>
          <w:szCs w:val="20"/>
        </w:rPr>
        <w:lastRenderedPageBreak/>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BF1DDE">
      <w:pPr>
        <w:numPr>
          <w:ilvl w:val="0"/>
          <w:numId w:val="32"/>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BF1DDE">
      <w:pPr>
        <w:numPr>
          <w:ilvl w:val="0"/>
          <w:numId w:val="32"/>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7"/>
          <w:footerReference w:type="first" r:id="rId18"/>
          <w:pgSz w:w="11906" w:h="16838" w:code="9"/>
          <w:pgMar w:top="902" w:right="567" w:bottom="1077" w:left="1134" w:header="709" w:footer="709" w:gutter="0"/>
          <w:cols w:space="708"/>
          <w:titlePg/>
          <w:docGrid w:linePitch="360"/>
        </w:sectPr>
      </w:pPr>
    </w:p>
    <w:p w:rsidR="00E77EC2" w:rsidRPr="00D67D0A" w:rsidRDefault="00E77EC2" w:rsidP="00E77EC2">
      <w:pPr>
        <w:pStyle w:val="21"/>
        <w:keepNext w:val="0"/>
        <w:widowControl w:val="0"/>
        <w:tabs>
          <w:tab w:val="clear" w:pos="576"/>
        </w:tabs>
        <w:spacing w:after="0"/>
        <w:ind w:left="0" w:firstLine="0"/>
        <w:rPr>
          <w:sz w:val="24"/>
          <w:szCs w:val="24"/>
        </w:rPr>
      </w:pPr>
      <w:bookmarkStart w:id="205" w:name="_Toc507418007"/>
      <w:bookmarkStart w:id="206" w:name="_Toc475438335"/>
      <w:bookmarkStart w:id="207" w:name="_Toc436140129"/>
      <w:bookmarkStart w:id="208" w:name="_Toc536483790"/>
      <w:bookmarkStart w:id="209" w:name="_Toc367190486"/>
      <w:bookmarkStart w:id="210" w:name="_Toc113527285"/>
      <w:bookmarkStart w:id="211" w:name="_Toc536483690"/>
      <w:bookmarkStart w:id="212" w:name="_Toc536483696"/>
      <w:bookmarkStart w:id="213" w:name="_Ref166330580"/>
      <w:r w:rsidRPr="00D67D0A">
        <w:rPr>
          <w:sz w:val="24"/>
          <w:szCs w:val="24"/>
        </w:rPr>
        <w:lastRenderedPageBreak/>
        <w:t>ФОРМА 3. СВОДНАЯ ТАБЛИЦА СТОИМОСТИ ПОСТАВОК, РАБОТ (УСЛУГ)</w:t>
      </w:r>
      <w:bookmarkEnd w:id="205"/>
      <w:bookmarkEnd w:id="206"/>
      <w:bookmarkEnd w:id="207"/>
      <w:bookmarkEnd w:id="208"/>
      <w:bookmarkEnd w:id="209"/>
      <w:bookmarkEnd w:id="210"/>
    </w:p>
    <w:p w:rsidR="00E77EC2" w:rsidRPr="00D67D0A" w:rsidRDefault="00E77EC2" w:rsidP="00E77EC2"/>
    <w:p w:rsidR="00E77EC2" w:rsidRPr="00D67D0A" w:rsidRDefault="00E77EC2" w:rsidP="00E77EC2">
      <w:pPr>
        <w:ind w:right="34"/>
        <w:jc w:val="left"/>
        <w:rPr>
          <w:bCs/>
          <w:snapToGrid w:val="0"/>
        </w:rPr>
      </w:pPr>
      <w:r w:rsidRPr="00D67D0A">
        <w:rPr>
          <w:bCs/>
          <w:snapToGrid w:val="0"/>
        </w:rPr>
        <w:t>Способ и наименова</w:t>
      </w:r>
      <w:r w:rsidR="007A4304">
        <w:rPr>
          <w:bCs/>
          <w:snapToGrid w:val="0"/>
        </w:rPr>
        <w:t xml:space="preserve">ние закупки, с указанием </w:t>
      </w:r>
      <w:r w:rsidR="007A4304" w:rsidRPr="007779BF">
        <w:rPr>
          <w:bCs/>
          <w:snapToGrid w:val="0"/>
        </w:rPr>
        <w:t>№ на Э</w:t>
      </w:r>
      <w:r w:rsidRPr="007779BF">
        <w:rPr>
          <w:bCs/>
          <w:snapToGrid w:val="0"/>
        </w:rPr>
        <w:t>П _______________________________________</w:t>
      </w:r>
    </w:p>
    <w:p w:rsidR="00E77EC2" w:rsidRPr="00D67D0A" w:rsidRDefault="00E77EC2" w:rsidP="00E77EC2">
      <w:pPr>
        <w:ind w:right="34"/>
        <w:jc w:val="left"/>
        <w:rPr>
          <w:snapToGrid w:val="0"/>
        </w:rPr>
      </w:pPr>
      <w:r w:rsidRPr="00D67D0A">
        <w:rPr>
          <w:snapToGrid w:val="0"/>
        </w:rPr>
        <w:t>Наименование и адрес участника ___________________________________________________________</w:t>
      </w:r>
    </w:p>
    <w:p w:rsidR="0096610C" w:rsidRPr="00D67D0A" w:rsidRDefault="0096610C" w:rsidP="00E77EC2">
      <w:pPr>
        <w:ind w:right="34"/>
        <w:jc w:val="left"/>
        <w:outlineLvl w:val="2"/>
        <w:rPr>
          <w:b/>
          <w:sz w:val="20"/>
        </w:rPr>
      </w:pPr>
      <w:bookmarkStart w:id="214" w:name="_Toc476225309"/>
      <w:bookmarkStart w:id="215" w:name="_Toc485198244"/>
    </w:p>
    <w:tbl>
      <w:tblPr>
        <w:tblW w:w="521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1137"/>
        <w:gridCol w:w="1091"/>
        <w:gridCol w:w="1360"/>
        <w:gridCol w:w="1038"/>
        <w:gridCol w:w="1266"/>
        <w:gridCol w:w="842"/>
        <w:gridCol w:w="2452"/>
        <w:gridCol w:w="2245"/>
        <w:gridCol w:w="1003"/>
        <w:gridCol w:w="678"/>
        <w:gridCol w:w="870"/>
        <w:gridCol w:w="1047"/>
      </w:tblGrid>
      <w:tr w:rsidR="0096610C" w:rsidRPr="00D67D0A" w:rsidTr="0096610C">
        <w:trPr>
          <w:trHeight w:val="939"/>
        </w:trPr>
        <w:tc>
          <w:tcPr>
            <w:tcW w:w="146"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109"/>
              <w:jc w:val="left"/>
              <w:rPr>
                <w:b/>
                <w:sz w:val="18"/>
                <w:szCs w:val="18"/>
                <w:lang w:eastAsia="en-US"/>
              </w:rPr>
            </w:pPr>
            <w:r w:rsidRPr="00D67D0A">
              <w:rPr>
                <w:b/>
                <w:sz w:val="18"/>
                <w:szCs w:val="18"/>
                <w:lang w:eastAsia="en-US"/>
              </w:rPr>
              <w:t>№  п/п</w:t>
            </w:r>
          </w:p>
        </w:tc>
        <w:tc>
          <w:tcPr>
            <w:tcW w:w="367"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109"/>
              <w:jc w:val="left"/>
              <w:rPr>
                <w:b/>
                <w:sz w:val="18"/>
                <w:szCs w:val="18"/>
                <w:lang w:eastAsia="en-US"/>
              </w:rPr>
            </w:pPr>
            <w:r w:rsidRPr="00D67D0A">
              <w:rPr>
                <w:b/>
                <w:sz w:val="18"/>
                <w:szCs w:val="18"/>
                <w:lang w:eastAsia="en-US"/>
              </w:rPr>
              <w:t>Наименование товаров. работ, услуг</w:t>
            </w:r>
          </w:p>
        </w:tc>
        <w:tc>
          <w:tcPr>
            <w:tcW w:w="352"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109" w:firstLine="3"/>
              <w:jc w:val="left"/>
              <w:rPr>
                <w:b/>
                <w:sz w:val="18"/>
                <w:szCs w:val="18"/>
                <w:lang w:eastAsia="en-US"/>
              </w:rPr>
            </w:pPr>
            <w:r w:rsidRPr="00D67D0A">
              <w:rPr>
                <w:b/>
                <w:sz w:val="18"/>
                <w:szCs w:val="18"/>
                <w:lang w:eastAsia="en-US"/>
              </w:rPr>
              <w:t xml:space="preserve">Полная характеристика (комплектация) </w:t>
            </w:r>
          </w:p>
        </w:tc>
        <w:tc>
          <w:tcPr>
            <w:tcW w:w="439"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109"/>
              <w:jc w:val="left"/>
              <w:rPr>
                <w:b/>
                <w:sz w:val="18"/>
                <w:szCs w:val="18"/>
                <w:lang w:eastAsia="en-US"/>
              </w:rPr>
            </w:pPr>
            <w:r w:rsidRPr="00D67D0A">
              <w:rPr>
                <w:b/>
                <w:sz w:val="18"/>
                <w:szCs w:val="18"/>
                <w:lang w:eastAsia="en-US"/>
              </w:rPr>
              <w:t xml:space="preserve">Производитель товара </w:t>
            </w:r>
            <w:r w:rsidRPr="00D67D0A">
              <w:rPr>
                <w:b/>
                <w:sz w:val="18"/>
                <w:szCs w:val="18"/>
              </w:rPr>
              <w:t>(</w:t>
            </w:r>
            <w:r w:rsidRPr="00D67D0A">
              <w:rPr>
                <w:b/>
                <w:sz w:val="18"/>
                <w:szCs w:val="18"/>
                <w:lang w:eastAsia="en-US"/>
              </w:rPr>
              <w:t>для работ, услуг – страна регистрации исполнителя, подрядчика)</w:t>
            </w:r>
          </w:p>
        </w:tc>
        <w:tc>
          <w:tcPr>
            <w:tcW w:w="335"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109"/>
              <w:jc w:val="left"/>
              <w:rPr>
                <w:b/>
                <w:sz w:val="18"/>
                <w:szCs w:val="18"/>
                <w:lang w:eastAsia="en-US"/>
              </w:rPr>
            </w:pPr>
            <w:r w:rsidRPr="00D67D0A">
              <w:rPr>
                <w:b/>
                <w:sz w:val="18"/>
                <w:szCs w:val="18"/>
                <w:lang w:eastAsia="en-US"/>
              </w:rPr>
              <w:t>Наименование аналога*</w:t>
            </w:r>
          </w:p>
        </w:tc>
        <w:tc>
          <w:tcPr>
            <w:tcW w:w="409"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109"/>
              <w:jc w:val="left"/>
              <w:rPr>
                <w:b/>
                <w:sz w:val="18"/>
                <w:szCs w:val="18"/>
                <w:lang w:eastAsia="en-US"/>
              </w:rPr>
            </w:pPr>
            <w:r w:rsidRPr="00D67D0A">
              <w:rPr>
                <w:b/>
                <w:sz w:val="18"/>
                <w:szCs w:val="18"/>
                <w:lang w:eastAsia="en-US"/>
              </w:rPr>
              <w:t>Полная характеристика (комплектация) аналога*</w:t>
            </w:r>
          </w:p>
        </w:tc>
        <w:tc>
          <w:tcPr>
            <w:tcW w:w="272"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109"/>
              <w:jc w:val="left"/>
              <w:rPr>
                <w:b/>
                <w:sz w:val="18"/>
                <w:szCs w:val="18"/>
                <w:lang w:eastAsia="en-US"/>
              </w:rPr>
            </w:pPr>
            <w:r w:rsidRPr="00D67D0A">
              <w:rPr>
                <w:b/>
                <w:sz w:val="18"/>
                <w:szCs w:val="18"/>
                <w:lang w:eastAsia="en-US"/>
              </w:rPr>
              <w:t>Производитель аналога*</w:t>
            </w:r>
          </w:p>
        </w:tc>
        <w:tc>
          <w:tcPr>
            <w:tcW w:w="792"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center"/>
              <w:rPr>
                <w:b/>
                <w:sz w:val="18"/>
                <w:szCs w:val="18"/>
              </w:rPr>
            </w:pPr>
            <w:r w:rsidRPr="00D67D0A">
              <w:rPr>
                <w:b/>
                <w:sz w:val="18"/>
                <w:szCs w:val="18"/>
              </w:rPr>
              <w:t>Страна происхождения товара, в том числе поставляемого при выполнении работ, оказании услуг (указывается наименование страны происхождения товара и код по ОКСМ)</w:t>
            </w:r>
          </w:p>
        </w:tc>
        <w:tc>
          <w:tcPr>
            <w:tcW w:w="725"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center"/>
              <w:rPr>
                <w:b/>
                <w:sz w:val="18"/>
                <w:szCs w:val="18"/>
              </w:rPr>
            </w:pPr>
            <w:r w:rsidRPr="00D67D0A">
              <w:rPr>
                <w:b/>
                <w:sz w:val="18"/>
                <w:szCs w:val="18"/>
              </w:rPr>
              <w:t>Номер реестровой записи товара (в случае предоставления в составе заявки товаров российского происхождения) (указывается номер реестровой записи товара при его наличии)</w:t>
            </w:r>
          </w:p>
        </w:tc>
        <w:tc>
          <w:tcPr>
            <w:tcW w:w="324"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47"/>
              <w:jc w:val="left"/>
              <w:rPr>
                <w:b/>
                <w:sz w:val="18"/>
                <w:szCs w:val="18"/>
                <w:lang w:eastAsia="en-US"/>
              </w:rPr>
            </w:pPr>
            <w:r w:rsidRPr="00D67D0A">
              <w:rPr>
                <w:b/>
                <w:sz w:val="18"/>
                <w:szCs w:val="18"/>
                <w:lang w:eastAsia="en-US"/>
              </w:rPr>
              <w:t>Единицы</w:t>
            </w:r>
            <w:r w:rsidRPr="00D67D0A">
              <w:rPr>
                <w:b/>
                <w:sz w:val="18"/>
                <w:szCs w:val="18"/>
                <w:lang w:eastAsia="en-US"/>
              </w:rPr>
              <w:br/>
              <w:t>измерения</w:t>
            </w:r>
          </w:p>
        </w:tc>
        <w:tc>
          <w:tcPr>
            <w:tcW w:w="219"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109"/>
              <w:jc w:val="left"/>
              <w:rPr>
                <w:b/>
                <w:sz w:val="18"/>
                <w:szCs w:val="18"/>
                <w:lang w:eastAsia="en-US"/>
              </w:rPr>
            </w:pPr>
            <w:r w:rsidRPr="00D67D0A">
              <w:rPr>
                <w:b/>
                <w:sz w:val="18"/>
                <w:szCs w:val="18"/>
                <w:lang w:eastAsia="en-US"/>
              </w:rPr>
              <w:t>Количество</w:t>
            </w:r>
          </w:p>
        </w:tc>
        <w:tc>
          <w:tcPr>
            <w:tcW w:w="281"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109"/>
              <w:jc w:val="left"/>
              <w:rPr>
                <w:b/>
                <w:sz w:val="18"/>
                <w:szCs w:val="18"/>
                <w:lang w:eastAsia="en-US"/>
              </w:rPr>
            </w:pPr>
            <w:r w:rsidRPr="00D67D0A">
              <w:rPr>
                <w:b/>
                <w:sz w:val="18"/>
                <w:szCs w:val="18"/>
                <w:lang w:eastAsia="en-US"/>
              </w:rPr>
              <w:t>Цена за единицу, руб. без НДС</w:t>
            </w:r>
          </w:p>
        </w:tc>
        <w:tc>
          <w:tcPr>
            <w:tcW w:w="338"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109"/>
              <w:jc w:val="left"/>
              <w:rPr>
                <w:b/>
                <w:sz w:val="18"/>
                <w:szCs w:val="18"/>
                <w:lang w:eastAsia="en-US"/>
              </w:rPr>
            </w:pPr>
            <w:r w:rsidRPr="00D67D0A">
              <w:rPr>
                <w:b/>
                <w:sz w:val="18"/>
                <w:szCs w:val="18"/>
                <w:lang w:eastAsia="en-US"/>
              </w:rPr>
              <w:t>Общая цена, руб.,  без НДС</w:t>
            </w:r>
          </w:p>
        </w:tc>
      </w:tr>
      <w:tr w:rsidR="0096610C" w:rsidRPr="00D67D0A" w:rsidTr="0096610C">
        <w:trPr>
          <w:trHeight w:val="187"/>
        </w:trPr>
        <w:tc>
          <w:tcPr>
            <w:tcW w:w="146"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34"/>
              <w:jc w:val="center"/>
              <w:rPr>
                <w:b/>
                <w:bCs/>
                <w:sz w:val="20"/>
                <w:lang w:eastAsia="en-US"/>
              </w:rPr>
            </w:pPr>
            <w:r w:rsidRPr="00D67D0A">
              <w:rPr>
                <w:b/>
                <w:bCs/>
                <w:sz w:val="20"/>
                <w:lang w:eastAsia="en-US"/>
              </w:rPr>
              <w:t>1</w:t>
            </w:r>
          </w:p>
        </w:tc>
        <w:tc>
          <w:tcPr>
            <w:tcW w:w="367"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34"/>
              <w:jc w:val="center"/>
              <w:rPr>
                <w:b/>
                <w:bCs/>
                <w:sz w:val="20"/>
                <w:lang w:eastAsia="en-US"/>
              </w:rPr>
            </w:pPr>
            <w:r w:rsidRPr="00D67D0A">
              <w:rPr>
                <w:b/>
                <w:bCs/>
                <w:sz w:val="20"/>
                <w:lang w:eastAsia="en-US"/>
              </w:rPr>
              <w:t>2</w:t>
            </w:r>
          </w:p>
        </w:tc>
        <w:tc>
          <w:tcPr>
            <w:tcW w:w="352"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34"/>
              <w:jc w:val="center"/>
              <w:rPr>
                <w:b/>
                <w:bCs/>
                <w:sz w:val="20"/>
                <w:lang w:eastAsia="en-US"/>
              </w:rPr>
            </w:pPr>
            <w:r w:rsidRPr="00D67D0A">
              <w:rPr>
                <w:b/>
                <w:bCs/>
                <w:sz w:val="20"/>
                <w:lang w:eastAsia="en-US"/>
              </w:rPr>
              <w:t>3</w:t>
            </w:r>
          </w:p>
        </w:tc>
        <w:tc>
          <w:tcPr>
            <w:tcW w:w="439"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34"/>
              <w:jc w:val="center"/>
              <w:rPr>
                <w:b/>
                <w:bCs/>
                <w:sz w:val="20"/>
                <w:lang w:eastAsia="en-US"/>
              </w:rPr>
            </w:pPr>
            <w:r w:rsidRPr="00D67D0A">
              <w:rPr>
                <w:b/>
                <w:bCs/>
                <w:sz w:val="20"/>
                <w:lang w:eastAsia="en-US"/>
              </w:rPr>
              <w:t>4</w:t>
            </w:r>
          </w:p>
        </w:tc>
        <w:tc>
          <w:tcPr>
            <w:tcW w:w="335"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34"/>
              <w:jc w:val="center"/>
              <w:rPr>
                <w:b/>
                <w:bCs/>
                <w:sz w:val="20"/>
                <w:lang w:eastAsia="en-US"/>
              </w:rPr>
            </w:pPr>
            <w:r w:rsidRPr="00D67D0A">
              <w:rPr>
                <w:b/>
                <w:bCs/>
                <w:sz w:val="20"/>
                <w:lang w:eastAsia="en-US"/>
              </w:rPr>
              <w:t>5</w:t>
            </w:r>
          </w:p>
        </w:tc>
        <w:tc>
          <w:tcPr>
            <w:tcW w:w="409"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34"/>
              <w:jc w:val="center"/>
              <w:rPr>
                <w:b/>
                <w:bCs/>
                <w:sz w:val="20"/>
                <w:lang w:eastAsia="en-US"/>
              </w:rPr>
            </w:pPr>
            <w:r w:rsidRPr="00D67D0A">
              <w:rPr>
                <w:b/>
                <w:bCs/>
                <w:sz w:val="20"/>
                <w:lang w:eastAsia="en-US"/>
              </w:rPr>
              <w:t>6</w:t>
            </w:r>
          </w:p>
        </w:tc>
        <w:tc>
          <w:tcPr>
            <w:tcW w:w="272"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34"/>
              <w:jc w:val="center"/>
              <w:rPr>
                <w:b/>
                <w:bCs/>
                <w:sz w:val="20"/>
                <w:lang w:eastAsia="en-US"/>
              </w:rPr>
            </w:pPr>
            <w:r w:rsidRPr="00D67D0A">
              <w:rPr>
                <w:b/>
                <w:bCs/>
                <w:sz w:val="20"/>
                <w:lang w:eastAsia="en-US"/>
              </w:rPr>
              <w:t>7</w:t>
            </w:r>
          </w:p>
        </w:tc>
        <w:tc>
          <w:tcPr>
            <w:tcW w:w="792"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34"/>
              <w:jc w:val="center"/>
              <w:rPr>
                <w:b/>
                <w:bCs/>
                <w:sz w:val="20"/>
                <w:lang w:eastAsia="en-US"/>
              </w:rPr>
            </w:pPr>
            <w:r w:rsidRPr="00D67D0A">
              <w:rPr>
                <w:b/>
                <w:bCs/>
                <w:sz w:val="20"/>
                <w:lang w:eastAsia="en-US"/>
              </w:rPr>
              <w:t>8</w:t>
            </w:r>
          </w:p>
        </w:tc>
        <w:tc>
          <w:tcPr>
            <w:tcW w:w="725"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34"/>
              <w:jc w:val="center"/>
              <w:rPr>
                <w:b/>
                <w:bCs/>
                <w:sz w:val="20"/>
                <w:lang w:eastAsia="en-US"/>
              </w:rPr>
            </w:pPr>
            <w:r w:rsidRPr="00D67D0A">
              <w:rPr>
                <w:b/>
                <w:bCs/>
                <w:sz w:val="20"/>
                <w:lang w:eastAsia="en-US"/>
              </w:rPr>
              <w:t>9</w:t>
            </w:r>
          </w:p>
        </w:tc>
        <w:tc>
          <w:tcPr>
            <w:tcW w:w="324"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34"/>
              <w:jc w:val="center"/>
              <w:rPr>
                <w:b/>
                <w:bCs/>
                <w:sz w:val="20"/>
                <w:lang w:eastAsia="en-US"/>
              </w:rPr>
            </w:pPr>
            <w:r w:rsidRPr="00D67D0A">
              <w:rPr>
                <w:b/>
                <w:bCs/>
                <w:sz w:val="20"/>
                <w:lang w:eastAsia="en-US"/>
              </w:rPr>
              <w:t>10</w:t>
            </w:r>
          </w:p>
        </w:tc>
        <w:tc>
          <w:tcPr>
            <w:tcW w:w="219"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34"/>
              <w:jc w:val="center"/>
              <w:rPr>
                <w:b/>
                <w:bCs/>
                <w:sz w:val="20"/>
                <w:lang w:eastAsia="en-US"/>
              </w:rPr>
            </w:pPr>
            <w:r w:rsidRPr="00D67D0A">
              <w:rPr>
                <w:b/>
                <w:bCs/>
                <w:sz w:val="20"/>
                <w:lang w:eastAsia="en-US"/>
              </w:rPr>
              <w:t>11</w:t>
            </w:r>
          </w:p>
        </w:tc>
        <w:tc>
          <w:tcPr>
            <w:tcW w:w="281"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34"/>
              <w:jc w:val="center"/>
              <w:rPr>
                <w:b/>
                <w:bCs/>
                <w:sz w:val="20"/>
                <w:lang w:eastAsia="en-US"/>
              </w:rPr>
            </w:pPr>
            <w:r w:rsidRPr="00D67D0A">
              <w:rPr>
                <w:b/>
                <w:bCs/>
                <w:sz w:val="20"/>
                <w:lang w:eastAsia="en-US"/>
              </w:rPr>
              <w:t>12</w:t>
            </w:r>
          </w:p>
        </w:tc>
        <w:tc>
          <w:tcPr>
            <w:tcW w:w="338"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34"/>
              <w:jc w:val="center"/>
              <w:rPr>
                <w:b/>
                <w:bCs/>
                <w:sz w:val="20"/>
                <w:lang w:eastAsia="en-US"/>
              </w:rPr>
            </w:pPr>
            <w:r w:rsidRPr="00D67D0A">
              <w:rPr>
                <w:b/>
                <w:bCs/>
                <w:sz w:val="20"/>
                <w:lang w:eastAsia="en-US"/>
              </w:rPr>
              <w:t>13</w:t>
            </w:r>
          </w:p>
        </w:tc>
      </w:tr>
      <w:tr w:rsidR="0096610C" w:rsidRPr="00D67D0A" w:rsidTr="0096610C">
        <w:trPr>
          <w:trHeight w:val="315"/>
        </w:trPr>
        <w:tc>
          <w:tcPr>
            <w:tcW w:w="146"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34"/>
              <w:jc w:val="left"/>
              <w:rPr>
                <w:b/>
                <w:bCs/>
                <w:sz w:val="20"/>
                <w:lang w:eastAsia="en-US"/>
              </w:rPr>
            </w:pPr>
            <w:r w:rsidRPr="00D67D0A">
              <w:rPr>
                <w:b/>
                <w:bCs/>
                <w:sz w:val="20"/>
                <w:lang w:eastAsia="en-US"/>
              </w:rPr>
              <w:t>1.</w:t>
            </w:r>
          </w:p>
        </w:tc>
        <w:tc>
          <w:tcPr>
            <w:tcW w:w="367"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b/>
                <w:bCs/>
                <w:sz w:val="20"/>
                <w:lang w:eastAsia="en-US"/>
              </w:rPr>
            </w:pPr>
          </w:p>
        </w:tc>
        <w:tc>
          <w:tcPr>
            <w:tcW w:w="352"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sz w:val="20"/>
                <w:szCs w:val="20"/>
              </w:rPr>
            </w:pPr>
          </w:p>
        </w:tc>
        <w:tc>
          <w:tcPr>
            <w:tcW w:w="439"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sz w:val="20"/>
                <w:szCs w:val="20"/>
              </w:rPr>
            </w:pPr>
          </w:p>
        </w:tc>
        <w:tc>
          <w:tcPr>
            <w:tcW w:w="335"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sz w:val="20"/>
                <w:szCs w:val="20"/>
              </w:rPr>
            </w:pPr>
          </w:p>
        </w:tc>
        <w:tc>
          <w:tcPr>
            <w:tcW w:w="409"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sz w:val="20"/>
                <w:szCs w:val="20"/>
              </w:rPr>
            </w:pPr>
          </w:p>
        </w:tc>
        <w:tc>
          <w:tcPr>
            <w:tcW w:w="272" w:type="pct"/>
            <w:tcBorders>
              <w:top w:val="single" w:sz="4" w:space="0" w:color="auto"/>
              <w:left w:val="single" w:sz="4" w:space="0" w:color="auto"/>
              <w:bottom w:val="single" w:sz="4" w:space="0" w:color="auto"/>
              <w:right w:val="single" w:sz="4" w:space="0" w:color="auto"/>
            </w:tcBorders>
          </w:tcPr>
          <w:p w:rsidR="0096610C" w:rsidRPr="00D67D0A" w:rsidRDefault="0096610C" w:rsidP="0096610C">
            <w:pPr>
              <w:spacing w:after="0"/>
              <w:ind w:right="34"/>
              <w:jc w:val="left"/>
              <w:rPr>
                <w:b/>
                <w:bCs/>
                <w:sz w:val="20"/>
                <w:lang w:eastAsia="en-US"/>
              </w:rPr>
            </w:pPr>
          </w:p>
        </w:tc>
        <w:tc>
          <w:tcPr>
            <w:tcW w:w="792" w:type="pct"/>
            <w:tcBorders>
              <w:top w:val="single" w:sz="4" w:space="0" w:color="auto"/>
              <w:left w:val="single" w:sz="4" w:space="0" w:color="auto"/>
              <w:bottom w:val="single" w:sz="4" w:space="0" w:color="auto"/>
              <w:right w:val="single" w:sz="4" w:space="0" w:color="auto"/>
            </w:tcBorders>
          </w:tcPr>
          <w:p w:rsidR="0096610C" w:rsidRPr="00D67D0A" w:rsidRDefault="0096610C" w:rsidP="0096610C">
            <w:pPr>
              <w:spacing w:after="0"/>
              <w:ind w:right="34"/>
              <w:jc w:val="left"/>
              <w:rPr>
                <w:b/>
                <w:bCs/>
                <w:sz w:val="20"/>
                <w:lang w:eastAsia="en-US"/>
              </w:rPr>
            </w:pPr>
          </w:p>
        </w:tc>
        <w:tc>
          <w:tcPr>
            <w:tcW w:w="725" w:type="pct"/>
            <w:tcBorders>
              <w:top w:val="single" w:sz="4" w:space="0" w:color="auto"/>
              <w:left w:val="single" w:sz="4" w:space="0" w:color="auto"/>
              <w:bottom w:val="single" w:sz="4" w:space="0" w:color="auto"/>
              <w:right w:val="single" w:sz="4" w:space="0" w:color="auto"/>
            </w:tcBorders>
          </w:tcPr>
          <w:p w:rsidR="0096610C" w:rsidRPr="00D67D0A" w:rsidRDefault="0096610C" w:rsidP="0096610C">
            <w:pPr>
              <w:spacing w:after="0"/>
              <w:ind w:right="34"/>
              <w:jc w:val="left"/>
              <w:rPr>
                <w:b/>
                <w:bCs/>
                <w:sz w:val="20"/>
                <w:lang w:eastAsia="en-US"/>
              </w:rPr>
            </w:pPr>
          </w:p>
        </w:tc>
        <w:tc>
          <w:tcPr>
            <w:tcW w:w="324"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b/>
                <w:bCs/>
                <w:sz w:val="20"/>
                <w:lang w:eastAsia="en-US"/>
              </w:rPr>
            </w:pPr>
          </w:p>
        </w:tc>
        <w:tc>
          <w:tcPr>
            <w:tcW w:w="219"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sz w:val="20"/>
                <w:szCs w:val="20"/>
              </w:rPr>
            </w:pPr>
          </w:p>
        </w:tc>
        <w:tc>
          <w:tcPr>
            <w:tcW w:w="281"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sz w:val="20"/>
                <w:szCs w:val="20"/>
              </w:rPr>
            </w:pPr>
          </w:p>
        </w:tc>
        <w:tc>
          <w:tcPr>
            <w:tcW w:w="338"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sz w:val="20"/>
                <w:szCs w:val="20"/>
              </w:rPr>
            </w:pPr>
          </w:p>
        </w:tc>
      </w:tr>
      <w:tr w:rsidR="0096610C" w:rsidRPr="00D67D0A" w:rsidTr="0096610C">
        <w:trPr>
          <w:trHeight w:val="315"/>
        </w:trPr>
        <w:tc>
          <w:tcPr>
            <w:tcW w:w="146"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34"/>
              <w:jc w:val="left"/>
              <w:rPr>
                <w:b/>
                <w:bCs/>
                <w:sz w:val="20"/>
                <w:lang w:eastAsia="en-US"/>
              </w:rPr>
            </w:pPr>
            <w:r w:rsidRPr="00D67D0A">
              <w:rPr>
                <w:b/>
                <w:bCs/>
                <w:sz w:val="20"/>
                <w:lang w:eastAsia="en-US"/>
              </w:rPr>
              <w:t>2.</w:t>
            </w:r>
          </w:p>
        </w:tc>
        <w:tc>
          <w:tcPr>
            <w:tcW w:w="367"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b/>
                <w:bCs/>
                <w:sz w:val="20"/>
                <w:lang w:eastAsia="en-US"/>
              </w:rPr>
            </w:pPr>
          </w:p>
        </w:tc>
        <w:tc>
          <w:tcPr>
            <w:tcW w:w="352"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sz w:val="20"/>
                <w:szCs w:val="20"/>
              </w:rPr>
            </w:pPr>
          </w:p>
        </w:tc>
        <w:tc>
          <w:tcPr>
            <w:tcW w:w="439"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sz w:val="20"/>
                <w:szCs w:val="20"/>
              </w:rPr>
            </w:pPr>
          </w:p>
        </w:tc>
        <w:tc>
          <w:tcPr>
            <w:tcW w:w="335"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sz w:val="20"/>
                <w:szCs w:val="20"/>
              </w:rPr>
            </w:pPr>
          </w:p>
        </w:tc>
        <w:tc>
          <w:tcPr>
            <w:tcW w:w="409"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sz w:val="20"/>
                <w:szCs w:val="20"/>
              </w:rPr>
            </w:pPr>
          </w:p>
        </w:tc>
        <w:tc>
          <w:tcPr>
            <w:tcW w:w="272" w:type="pct"/>
            <w:tcBorders>
              <w:top w:val="single" w:sz="4" w:space="0" w:color="auto"/>
              <w:left w:val="single" w:sz="4" w:space="0" w:color="auto"/>
              <w:bottom w:val="single" w:sz="4" w:space="0" w:color="auto"/>
              <w:right w:val="single" w:sz="4" w:space="0" w:color="auto"/>
            </w:tcBorders>
          </w:tcPr>
          <w:p w:rsidR="0096610C" w:rsidRPr="00D67D0A" w:rsidRDefault="0096610C" w:rsidP="0096610C">
            <w:pPr>
              <w:spacing w:after="0"/>
              <w:ind w:right="34"/>
              <w:jc w:val="left"/>
              <w:rPr>
                <w:b/>
                <w:bCs/>
                <w:sz w:val="20"/>
                <w:lang w:eastAsia="en-US"/>
              </w:rPr>
            </w:pPr>
          </w:p>
        </w:tc>
        <w:tc>
          <w:tcPr>
            <w:tcW w:w="792" w:type="pct"/>
            <w:tcBorders>
              <w:top w:val="single" w:sz="4" w:space="0" w:color="auto"/>
              <w:left w:val="single" w:sz="4" w:space="0" w:color="auto"/>
              <w:bottom w:val="single" w:sz="4" w:space="0" w:color="auto"/>
              <w:right w:val="single" w:sz="4" w:space="0" w:color="auto"/>
            </w:tcBorders>
          </w:tcPr>
          <w:p w:rsidR="0096610C" w:rsidRPr="00D67D0A" w:rsidRDefault="0096610C" w:rsidP="0096610C">
            <w:pPr>
              <w:spacing w:after="0"/>
              <w:ind w:right="34"/>
              <w:jc w:val="left"/>
              <w:rPr>
                <w:b/>
                <w:bCs/>
                <w:sz w:val="20"/>
                <w:lang w:eastAsia="en-US"/>
              </w:rPr>
            </w:pPr>
          </w:p>
        </w:tc>
        <w:tc>
          <w:tcPr>
            <w:tcW w:w="725" w:type="pct"/>
            <w:tcBorders>
              <w:top w:val="single" w:sz="4" w:space="0" w:color="auto"/>
              <w:left w:val="single" w:sz="4" w:space="0" w:color="auto"/>
              <w:bottom w:val="single" w:sz="4" w:space="0" w:color="auto"/>
              <w:right w:val="single" w:sz="4" w:space="0" w:color="auto"/>
            </w:tcBorders>
          </w:tcPr>
          <w:p w:rsidR="0096610C" w:rsidRPr="00D67D0A" w:rsidRDefault="0096610C" w:rsidP="0096610C">
            <w:pPr>
              <w:spacing w:after="0"/>
              <w:ind w:right="34"/>
              <w:jc w:val="left"/>
              <w:rPr>
                <w:b/>
                <w:bCs/>
                <w:sz w:val="20"/>
                <w:lang w:eastAsia="en-US"/>
              </w:rPr>
            </w:pPr>
          </w:p>
        </w:tc>
        <w:tc>
          <w:tcPr>
            <w:tcW w:w="324"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b/>
                <w:bCs/>
                <w:sz w:val="20"/>
                <w:lang w:eastAsia="en-US"/>
              </w:rPr>
            </w:pPr>
          </w:p>
        </w:tc>
        <w:tc>
          <w:tcPr>
            <w:tcW w:w="219"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sz w:val="20"/>
                <w:szCs w:val="20"/>
              </w:rPr>
            </w:pPr>
          </w:p>
        </w:tc>
        <w:tc>
          <w:tcPr>
            <w:tcW w:w="281"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sz w:val="20"/>
                <w:szCs w:val="20"/>
              </w:rPr>
            </w:pPr>
          </w:p>
        </w:tc>
        <w:tc>
          <w:tcPr>
            <w:tcW w:w="338"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sz w:val="20"/>
                <w:szCs w:val="20"/>
              </w:rPr>
            </w:pPr>
          </w:p>
        </w:tc>
      </w:tr>
      <w:tr w:rsidR="0096610C" w:rsidRPr="00D67D0A" w:rsidTr="0096610C">
        <w:trPr>
          <w:trHeight w:val="315"/>
        </w:trPr>
        <w:tc>
          <w:tcPr>
            <w:tcW w:w="146"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34"/>
              <w:jc w:val="left"/>
              <w:rPr>
                <w:b/>
                <w:bCs/>
                <w:sz w:val="20"/>
                <w:lang w:eastAsia="en-US"/>
              </w:rPr>
            </w:pPr>
            <w:r w:rsidRPr="00D67D0A">
              <w:rPr>
                <w:b/>
                <w:bCs/>
                <w:sz w:val="20"/>
                <w:lang w:eastAsia="en-US"/>
              </w:rPr>
              <w:t>…</w:t>
            </w:r>
          </w:p>
        </w:tc>
        <w:tc>
          <w:tcPr>
            <w:tcW w:w="367"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b/>
                <w:bCs/>
                <w:sz w:val="20"/>
                <w:lang w:eastAsia="en-US"/>
              </w:rPr>
            </w:pPr>
          </w:p>
        </w:tc>
        <w:tc>
          <w:tcPr>
            <w:tcW w:w="352"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sz w:val="20"/>
                <w:szCs w:val="20"/>
              </w:rPr>
            </w:pPr>
          </w:p>
        </w:tc>
        <w:tc>
          <w:tcPr>
            <w:tcW w:w="439"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sz w:val="20"/>
                <w:szCs w:val="20"/>
              </w:rPr>
            </w:pPr>
          </w:p>
        </w:tc>
        <w:tc>
          <w:tcPr>
            <w:tcW w:w="335"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sz w:val="20"/>
                <w:szCs w:val="20"/>
              </w:rPr>
            </w:pPr>
          </w:p>
        </w:tc>
        <w:tc>
          <w:tcPr>
            <w:tcW w:w="409"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sz w:val="20"/>
                <w:szCs w:val="20"/>
              </w:rPr>
            </w:pPr>
          </w:p>
        </w:tc>
        <w:tc>
          <w:tcPr>
            <w:tcW w:w="272" w:type="pct"/>
            <w:tcBorders>
              <w:top w:val="single" w:sz="4" w:space="0" w:color="auto"/>
              <w:left w:val="single" w:sz="4" w:space="0" w:color="auto"/>
              <w:bottom w:val="single" w:sz="4" w:space="0" w:color="auto"/>
              <w:right w:val="single" w:sz="4" w:space="0" w:color="auto"/>
            </w:tcBorders>
          </w:tcPr>
          <w:p w:rsidR="0096610C" w:rsidRPr="00D67D0A" w:rsidRDefault="0096610C" w:rsidP="0096610C">
            <w:pPr>
              <w:spacing w:after="0"/>
              <w:ind w:right="34"/>
              <w:jc w:val="left"/>
              <w:rPr>
                <w:b/>
                <w:bCs/>
                <w:sz w:val="20"/>
                <w:lang w:eastAsia="en-US"/>
              </w:rPr>
            </w:pPr>
          </w:p>
        </w:tc>
        <w:tc>
          <w:tcPr>
            <w:tcW w:w="792" w:type="pct"/>
            <w:tcBorders>
              <w:top w:val="single" w:sz="4" w:space="0" w:color="auto"/>
              <w:left w:val="single" w:sz="4" w:space="0" w:color="auto"/>
              <w:bottom w:val="single" w:sz="4" w:space="0" w:color="auto"/>
              <w:right w:val="single" w:sz="4" w:space="0" w:color="auto"/>
            </w:tcBorders>
          </w:tcPr>
          <w:p w:rsidR="0096610C" w:rsidRPr="00D67D0A" w:rsidRDefault="0096610C" w:rsidP="0096610C">
            <w:pPr>
              <w:spacing w:after="0"/>
              <w:ind w:right="34"/>
              <w:jc w:val="left"/>
              <w:rPr>
                <w:b/>
                <w:bCs/>
                <w:sz w:val="20"/>
                <w:lang w:eastAsia="en-US"/>
              </w:rPr>
            </w:pPr>
          </w:p>
        </w:tc>
        <w:tc>
          <w:tcPr>
            <w:tcW w:w="725" w:type="pct"/>
            <w:tcBorders>
              <w:top w:val="single" w:sz="4" w:space="0" w:color="auto"/>
              <w:left w:val="single" w:sz="4" w:space="0" w:color="auto"/>
              <w:bottom w:val="single" w:sz="4" w:space="0" w:color="auto"/>
              <w:right w:val="single" w:sz="4" w:space="0" w:color="auto"/>
            </w:tcBorders>
          </w:tcPr>
          <w:p w:rsidR="0096610C" w:rsidRPr="00D67D0A" w:rsidRDefault="0096610C" w:rsidP="0096610C">
            <w:pPr>
              <w:spacing w:after="0"/>
              <w:ind w:right="34"/>
              <w:jc w:val="left"/>
              <w:rPr>
                <w:b/>
                <w:bCs/>
                <w:sz w:val="20"/>
                <w:lang w:eastAsia="en-US"/>
              </w:rPr>
            </w:pPr>
          </w:p>
        </w:tc>
        <w:tc>
          <w:tcPr>
            <w:tcW w:w="324"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b/>
                <w:bCs/>
                <w:sz w:val="20"/>
                <w:lang w:eastAsia="en-US"/>
              </w:rPr>
            </w:pPr>
          </w:p>
        </w:tc>
        <w:tc>
          <w:tcPr>
            <w:tcW w:w="219"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sz w:val="20"/>
                <w:szCs w:val="20"/>
              </w:rPr>
            </w:pPr>
          </w:p>
        </w:tc>
        <w:tc>
          <w:tcPr>
            <w:tcW w:w="281"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sz w:val="20"/>
                <w:szCs w:val="20"/>
              </w:rPr>
            </w:pPr>
          </w:p>
        </w:tc>
        <w:tc>
          <w:tcPr>
            <w:tcW w:w="338"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sz w:val="20"/>
                <w:szCs w:val="20"/>
              </w:rPr>
            </w:pPr>
          </w:p>
        </w:tc>
      </w:tr>
      <w:tr w:rsidR="0096610C" w:rsidRPr="00D67D0A" w:rsidTr="0096610C">
        <w:trPr>
          <w:trHeight w:val="315"/>
        </w:trPr>
        <w:tc>
          <w:tcPr>
            <w:tcW w:w="146"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sz w:val="20"/>
                <w:szCs w:val="20"/>
              </w:rPr>
            </w:pPr>
          </w:p>
        </w:tc>
        <w:tc>
          <w:tcPr>
            <w:tcW w:w="367"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34"/>
              <w:jc w:val="left"/>
              <w:rPr>
                <w:b/>
                <w:bCs/>
                <w:sz w:val="20"/>
                <w:lang w:eastAsia="en-US"/>
              </w:rPr>
            </w:pPr>
            <w:r w:rsidRPr="00D67D0A">
              <w:rPr>
                <w:b/>
                <w:bCs/>
                <w:sz w:val="20"/>
                <w:lang w:eastAsia="en-US"/>
              </w:rPr>
              <w:t>Итого общая цена без НДС</w:t>
            </w:r>
          </w:p>
        </w:tc>
        <w:tc>
          <w:tcPr>
            <w:tcW w:w="352"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439"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335"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409"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272"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792"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725"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324"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219"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281"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338"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b/>
                <w:bCs/>
                <w:sz w:val="20"/>
                <w:lang w:eastAsia="en-US"/>
              </w:rPr>
            </w:pPr>
          </w:p>
        </w:tc>
      </w:tr>
      <w:tr w:rsidR="0096610C" w:rsidRPr="00D67D0A" w:rsidTr="0096610C">
        <w:trPr>
          <w:trHeight w:val="315"/>
        </w:trPr>
        <w:tc>
          <w:tcPr>
            <w:tcW w:w="146"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sz w:val="20"/>
                <w:szCs w:val="20"/>
              </w:rPr>
            </w:pPr>
          </w:p>
        </w:tc>
        <w:tc>
          <w:tcPr>
            <w:tcW w:w="367"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34"/>
              <w:jc w:val="left"/>
              <w:rPr>
                <w:b/>
                <w:bCs/>
                <w:sz w:val="20"/>
                <w:lang w:eastAsia="en-US"/>
              </w:rPr>
            </w:pPr>
            <w:r w:rsidRPr="00D67D0A">
              <w:rPr>
                <w:b/>
                <w:bCs/>
                <w:sz w:val="20"/>
                <w:lang w:eastAsia="en-US"/>
              </w:rPr>
              <w:t>Сумма НДС</w:t>
            </w:r>
          </w:p>
        </w:tc>
        <w:tc>
          <w:tcPr>
            <w:tcW w:w="352"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439"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335"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409"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272"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792"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725"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324"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219"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281"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338"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b/>
                <w:bCs/>
                <w:sz w:val="20"/>
                <w:lang w:eastAsia="en-US"/>
              </w:rPr>
            </w:pPr>
          </w:p>
        </w:tc>
      </w:tr>
      <w:tr w:rsidR="0096610C" w:rsidRPr="0096610C" w:rsidTr="0096610C">
        <w:trPr>
          <w:trHeight w:val="315"/>
        </w:trPr>
        <w:tc>
          <w:tcPr>
            <w:tcW w:w="146"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jc w:val="left"/>
              <w:rPr>
                <w:sz w:val="20"/>
                <w:szCs w:val="20"/>
              </w:rPr>
            </w:pPr>
          </w:p>
        </w:tc>
        <w:tc>
          <w:tcPr>
            <w:tcW w:w="367" w:type="pct"/>
            <w:tcBorders>
              <w:top w:val="single" w:sz="4" w:space="0" w:color="auto"/>
              <w:left w:val="single" w:sz="4" w:space="0" w:color="auto"/>
              <w:bottom w:val="single" w:sz="4" w:space="0" w:color="auto"/>
              <w:right w:val="single" w:sz="4" w:space="0" w:color="auto"/>
            </w:tcBorders>
            <w:hideMark/>
          </w:tcPr>
          <w:p w:rsidR="0096610C" w:rsidRPr="00D67D0A" w:rsidRDefault="0096610C" w:rsidP="0096610C">
            <w:pPr>
              <w:spacing w:after="0"/>
              <w:ind w:right="34"/>
              <w:jc w:val="left"/>
              <w:rPr>
                <w:b/>
                <w:bCs/>
                <w:sz w:val="20"/>
                <w:lang w:eastAsia="en-US"/>
              </w:rPr>
            </w:pPr>
            <w:r w:rsidRPr="00D67D0A">
              <w:rPr>
                <w:b/>
                <w:bCs/>
                <w:sz w:val="20"/>
                <w:lang w:eastAsia="en-US"/>
              </w:rPr>
              <w:t>Общая сумма с НДС</w:t>
            </w:r>
          </w:p>
        </w:tc>
        <w:tc>
          <w:tcPr>
            <w:tcW w:w="352"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439"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335"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409"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272"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792"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725"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324"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219" w:type="pct"/>
            <w:tcBorders>
              <w:top w:val="single" w:sz="4" w:space="0" w:color="auto"/>
              <w:left w:val="single" w:sz="4" w:space="0" w:color="auto"/>
              <w:bottom w:val="single" w:sz="4" w:space="0" w:color="auto"/>
              <w:right w:val="single" w:sz="4" w:space="0" w:color="auto"/>
            </w:tcBorders>
            <w:vAlign w:val="center"/>
            <w:hideMark/>
          </w:tcPr>
          <w:p w:rsidR="0096610C" w:rsidRPr="00D67D0A" w:rsidRDefault="0096610C" w:rsidP="0096610C">
            <w:pPr>
              <w:spacing w:after="0"/>
              <w:ind w:right="34"/>
              <w:jc w:val="center"/>
              <w:rPr>
                <w:b/>
                <w:bCs/>
                <w:sz w:val="20"/>
                <w:lang w:eastAsia="en-US"/>
              </w:rPr>
            </w:pPr>
            <w:r w:rsidRPr="00D67D0A">
              <w:rPr>
                <w:b/>
                <w:bCs/>
                <w:sz w:val="20"/>
                <w:lang w:eastAsia="en-US"/>
              </w:rPr>
              <w:t>х</w:t>
            </w:r>
          </w:p>
        </w:tc>
        <w:tc>
          <w:tcPr>
            <w:tcW w:w="281" w:type="pct"/>
            <w:tcBorders>
              <w:top w:val="single" w:sz="4" w:space="0" w:color="auto"/>
              <w:left w:val="single" w:sz="4" w:space="0" w:color="auto"/>
              <w:bottom w:val="single" w:sz="4" w:space="0" w:color="auto"/>
              <w:right w:val="single" w:sz="4" w:space="0" w:color="auto"/>
            </w:tcBorders>
            <w:vAlign w:val="center"/>
            <w:hideMark/>
          </w:tcPr>
          <w:p w:rsidR="0096610C" w:rsidRPr="0096610C" w:rsidRDefault="0096610C" w:rsidP="0096610C">
            <w:pPr>
              <w:spacing w:after="0"/>
              <w:ind w:right="34"/>
              <w:jc w:val="center"/>
              <w:rPr>
                <w:b/>
                <w:bCs/>
                <w:sz w:val="20"/>
                <w:lang w:eastAsia="en-US"/>
              </w:rPr>
            </w:pPr>
            <w:r w:rsidRPr="00D67D0A">
              <w:rPr>
                <w:b/>
                <w:bCs/>
                <w:sz w:val="20"/>
                <w:lang w:eastAsia="en-US"/>
              </w:rPr>
              <w:t>х</w:t>
            </w:r>
          </w:p>
        </w:tc>
        <w:tc>
          <w:tcPr>
            <w:tcW w:w="338" w:type="pct"/>
            <w:tcBorders>
              <w:top w:val="single" w:sz="4" w:space="0" w:color="auto"/>
              <w:left w:val="single" w:sz="4" w:space="0" w:color="auto"/>
              <w:bottom w:val="single" w:sz="4" w:space="0" w:color="auto"/>
              <w:right w:val="single" w:sz="4" w:space="0" w:color="auto"/>
            </w:tcBorders>
            <w:hideMark/>
          </w:tcPr>
          <w:p w:rsidR="0096610C" w:rsidRPr="0096610C" w:rsidRDefault="0096610C" w:rsidP="0096610C">
            <w:pPr>
              <w:spacing w:after="0"/>
              <w:jc w:val="left"/>
              <w:rPr>
                <w:b/>
                <w:bCs/>
                <w:sz w:val="20"/>
                <w:lang w:eastAsia="en-US"/>
              </w:rPr>
            </w:pPr>
          </w:p>
        </w:tc>
      </w:tr>
    </w:tbl>
    <w:p w:rsidR="0096610C" w:rsidRDefault="0096610C" w:rsidP="00E77EC2">
      <w:pPr>
        <w:ind w:right="34"/>
        <w:jc w:val="left"/>
        <w:outlineLvl w:val="2"/>
        <w:rPr>
          <w:b/>
          <w:sz w:val="20"/>
        </w:rPr>
      </w:pPr>
    </w:p>
    <w:p w:rsidR="00E77EC2" w:rsidRPr="00E63DC9" w:rsidRDefault="00E77EC2" w:rsidP="00E77EC2">
      <w:pPr>
        <w:ind w:right="34"/>
        <w:jc w:val="left"/>
        <w:outlineLvl w:val="2"/>
        <w:rPr>
          <w:b/>
          <w:sz w:val="20"/>
          <w:lang w:eastAsia="en-US"/>
        </w:rPr>
      </w:pPr>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214"/>
      <w:bookmarkEnd w:id="215"/>
      <w:r w:rsidRPr="00E63DC9">
        <w:rPr>
          <w:b/>
          <w:sz w:val="20"/>
          <w:lang w:eastAsia="en-US"/>
        </w:rPr>
        <w:t>частью V «ТЕХНИЧЕСКАЯ ЧАСТЬ».</w:t>
      </w:r>
    </w:p>
    <w:p w:rsidR="00E77EC2" w:rsidRPr="00E63DC9" w:rsidRDefault="00E77EC2" w:rsidP="00E77EC2">
      <w:pPr>
        <w:ind w:right="34"/>
        <w:jc w:val="left"/>
        <w:outlineLvl w:val="2"/>
        <w:rPr>
          <w:b/>
          <w:i/>
          <w:sz w:val="20"/>
        </w:rPr>
      </w:pPr>
    </w:p>
    <w:p w:rsidR="00E77EC2" w:rsidRPr="00E63DC9" w:rsidRDefault="00E77EC2" w:rsidP="00E77EC2">
      <w:pPr>
        <w:ind w:right="34" w:firstLine="567"/>
        <w:outlineLvl w:val="2"/>
        <w:rPr>
          <w:i/>
        </w:rPr>
      </w:pPr>
      <w:bookmarkStart w:id="216" w:name="_Toc476225310"/>
      <w:bookmarkStart w:id="217"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Pr>
          <w:b/>
          <w:i/>
        </w:rPr>
        <w:t xml:space="preserve"> </w:t>
      </w:r>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216"/>
      <w:bookmarkEnd w:id="217"/>
    </w:p>
    <w:p w:rsidR="00E77EC2" w:rsidRPr="00E63DC9" w:rsidRDefault="00E77EC2" w:rsidP="00E77EC2">
      <w:pPr>
        <w:ind w:right="34"/>
        <w:jc w:val="left"/>
        <w:outlineLvl w:val="2"/>
        <w:rPr>
          <w:vertAlign w:val="superscript"/>
        </w:rPr>
      </w:pPr>
    </w:p>
    <w:p w:rsidR="00E77EC2" w:rsidRPr="00E63DC9" w:rsidRDefault="00E77EC2" w:rsidP="00E77EC2">
      <w:pPr>
        <w:keepNext/>
        <w:keepLines/>
        <w:ind w:right="34"/>
        <w:jc w:val="left"/>
        <w:outlineLvl w:val="2"/>
      </w:pPr>
    </w:p>
    <w:p w:rsidR="00E77EC2" w:rsidRPr="00E63DC9" w:rsidRDefault="00E77EC2" w:rsidP="00E77EC2">
      <w:pPr>
        <w:keepNext/>
        <w:keepLines/>
        <w:ind w:right="34"/>
        <w:jc w:val="left"/>
        <w:outlineLvl w:val="2"/>
      </w:pPr>
      <w:bookmarkStart w:id="218" w:name="_Toc476225311"/>
      <w:bookmarkStart w:id="219" w:name="_Toc485198246"/>
      <w:r w:rsidRPr="00E63DC9">
        <w:t>М.П.  (Должность, подпись и ФИО уполномоченного представителя Участника)__________________________________________________</w:t>
      </w:r>
      <w:bookmarkEnd w:id="218"/>
      <w:bookmarkEnd w:id="219"/>
    </w:p>
    <w:p w:rsidR="00E77EC2" w:rsidRPr="00E63DC9" w:rsidRDefault="00E77EC2" w:rsidP="00E77EC2">
      <w:pPr>
        <w:ind w:right="34"/>
        <w:jc w:val="left"/>
        <w:outlineLvl w:val="2"/>
        <w:rPr>
          <w:b/>
        </w:rPr>
      </w:pPr>
    </w:p>
    <w:p w:rsidR="00E77EC2" w:rsidRPr="00E63DC9" w:rsidRDefault="00E77EC2" w:rsidP="00E77EC2">
      <w:pPr>
        <w:ind w:right="34"/>
        <w:jc w:val="left"/>
        <w:outlineLvl w:val="2"/>
        <w:rPr>
          <w:b/>
        </w:rPr>
      </w:pPr>
    </w:p>
    <w:p w:rsidR="00E77EC2" w:rsidRPr="00E63DC9" w:rsidRDefault="00E77EC2" w:rsidP="00E77EC2">
      <w:pPr>
        <w:ind w:right="34"/>
        <w:jc w:val="left"/>
        <w:outlineLvl w:val="2"/>
        <w:rPr>
          <w:b/>
          <w:sz w:val="20"/>
        </w:rPr>
      </w:pPr>
      <w:bookmarkStart w:id="220" w:name="_Toc476225312"/>
      <w:bookmarkStart w:id="221" w:name="_Toc485198247"/>
      <w:r w:rsidRPr="00E63DC9">
        <w:rPr>
          <w:b/>
          <w:sz w:val="20"/>
        </w:rPr>
        <w:t>Инструкция по заполнению:</w:t>
      </w:r>
      <w:bookmarkEnd w:id="220"/>
      <w:bookmarkEnd w:id="221"/>
    </w:p>
    <w:p w:rsidR="00E77EC2" w:rsidRPr="003A45E9" w:rsidRDefault="00E77EC2" w:rsidP="00E77EC2">
      <w:pPr>
        <w:widowControl w:val="0"/>
        <w:numPr>
          <w:ilvl w:val="6"/>
          <w:numId w:val="57"/>
        </w:numPr>
        <w:tabs>
          <w:tab w:val="num" w:pos="284"/>
        </w:tabs>
        <w:spacing w:after="0"/>
        <w:ind w:left="0" w:right="34" w:firstLine="0"/>
        <w:jc w:val="left"/>
        <w:rPr>
          <w:sz w:val="20"/>
          <w:szCs w:val="20"/>
        </w:rPr>
      </w:pPr>
      <w:r w:rsidRPr="003A45E9">
        <w:rPr>
          <w:sz w:val="20"/>
          <w:szCs w:val="20"/>
        </w:rPr>
        <w:t>Предоставляется файл в текстовом формате (</w:t>
      </w:r>
      <w:r w:rsidRPr="003A45E9">
        <w:rPr>
          <w:sz w:val="20"/>
          <w:szCs w:val="20"/>
          <w:lang w:val="en-US"/>
        </w:rPr>
        <w:t>MSOffice</w:t>
      </w:r>
      <w:r w:rsidRPr="003A45E9">
        <w:rPr>
          <w:sz w:val="20"/>
          <w:szCs w:val="20"/>
        </w:rPr>
        <w:t xml:space="preserve">) и заверенный в формате </w:t>
      </w:r>
      <w:r w:rsidRPr="003A45E9">
        <w:rPr>
          <w:sz w:val="20"/>
          <w:szCs w:val="20"/>
          <w:lang w:val="en-US"/>
        </w:rPr>
        <w:t>PDF</w:t>
      </w:r>
      <w:r w:rsidRPr="003A45E9">
        <w:rPr>
          <w:sz w:val="20"/>
          <w:szCs w:val="20"/>
        </w:rPr>
        <w:t>.</w:t>
      </w:r>
    </w:p>
    <w:p w:rsidR="00E77EC2" w:rsidRPr="00E63DC9" w:rsidRDefault="00E77EC2" w:rsidP="00E77EC2">
      <w:pPr>
        <w:widowControl w:val="0"/>
        <w:numPr>
          <w:ilvl w:val="6"/>
          <w:numId w:val="40"/>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77EC2" w:rsidRPr="00E63DC9" w:rsidRDefault="00E77EC2" w:rsidP="00E77EC2">
      <w:pPr>
        <w:widowControl w:val="0"/>
        <w:numPr>
          <w:ilvl w:val="6"/>
          <w:numId w:val="40"/>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77EC2" w:rsidRPr="00D67D0A" w:rsidRDefault="00E77EC2" w:rsidP="00E77EC2">
      <w:pPr>
        <w:widowControl w:val="0"/>
        <w:numPr>
          <w:ilvl w:val="6"/>
          <w:numId w:val="40"/>
        </w:numPr>
        <w:tabs>
          <w:tab w:val="clear" w:pos="5040"/>
          <w:tab w:val="num" w:pos="284"/>
        </w:tabs>
        <w:spacing w:after="0"/>
        <w:ind w:left="0" w:right="34" w:firstLine="0"/>
        <w:jc w:val="left"/>
        <w:rPr>
          <w:sz w:val="20"/>
        </w:rPr>
      </w:pPr>
      <w:r w:rsidRPr="00E63DC9">
        <w:rPr>
          <w:sz w:val="20"/>
        </w:rPr>
        <w:t xml:space="preserve">В </w:t>
      </w:r>
      <w:r w:rsidRPr="00D67D0A">
        <w:rPr>
          <w:sz w:val="20"/>
        </w:rPr>
        <w:t xml:space="preserve">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96610C" w:rsidRPr="00D67D0A" w:rsidRDefault="0096610C" w:rsidP="0096610C">
      <w:pPr>
        <w:widowControl w:val="0"/>
        <w:numPr>
          <w:ilvl w:val="6"/>
          <w:numId w:val="57"/>
        </w:numPr>
        <w:tabs>
          <w:tab w:val="num" w:pos="284"/>
        </w:tabs>
        <w:spacing w:after="0"/>
        <w:ind w:left="0" w:right="34" w:firstLine="0"/>
        <w:rPr>
          <w:sz w:val="20"/>
        </w:rPr>
      </w:pPr>
      <w:r w:rsidRPr="00D67D0A">
        <w:rPr>
          <w:sz w:val="20"/>
        </w:rPr>
        <w:t xml:space="preserve">Участник закупки обязан указать в столбце 8 сведения о стране происхождения товара, </w:t>
      </w:r>
      <w:r w:rsidRPr="00D67D0A">
        <w:rPr>
          <w:b/>
          <w:sz w:val="20"/>
        </w:rPr>
        <w:t>в том числе поставляемого при выполнении работ, оказании услуг.</w:t>
      </w:r>
    </w:p>
    <w:p w:rsidR="0096610C" w:rsidRPr="00D67D0A" w:rsidRDefault="0096610C" w:rsidP="0096610C">
      <w:pPr>
        <w:widowControl w:val="0"/>
        <w:numPr>
          <w:ilvl w:val="6"/>
          <w:numId w:val="57"/>
        </w:numPr>
        <w:tabs>
          <w:tab w:val="num" w:pos="284"/>
        </w:tabs>
        <w:spacing w:after="0"/>
        <w:ind w:left="0" w:right="34" w:firstLine="0"/>
        <w:rPr>
          <w:sz w:val="20"/>
        </w:rPr>
      </w:pPr>
      <w:r w:rsidRPr="00D67D0A">
        <w:rPr>
          <w:sz w:val="20"/>
        </w:rPr>
        <w:t>В случае предоставления Участником закупки предложения к поставке товаров российского происхождения (в том числи при выполнении работ/оказании услуг по договору) в соответствии с требованиями постановления Правительства РФ от 03.12.2020 № 2013 в столбце 9 указывается номер реестровой записи товара из одного из следующих реестров, определенных постановлением:</w:t>
      </w:r>
    </w:p>
    <w:p w:rsidR="0096610C" w:rsidRDefault="0096610C" w:rsidP="00BE33D7">
      <w:pPr>
        <w:pStyle w:val="afffff6"/>
        <w:tabs>
          <w:tab w:val="left" w:pos="13312"/>
        </w:tabs>
        <w:autoSpaceDE w:val="0"/>
        <w:autoSpaceDN w:val="0"/>
        <w:adjustRightInd w:val="0"/>
        <w:ind w:left="0" w:firstLine="567"/>
        <w:jc w:val="both"/>
        <w:rPr>
          <w:sz w:val="20"/>
          <w:szCs w:val="20"/>
        </w:rPr>
      </w:pPr>
      <w:r w:rsidRPr="00D67D0A">
        <w:rPr>
          <w:sz w:val="20"/>
          <w:szCs w:val="20"/>
        </w:rPr>
        <w:t>- реестр промышленной продукции, произведенной на территории Российской Федерации (</w:t>
      </w:r>
      <w:hyperlink r:id="rId19" w:history="1">
        <w:r w:rsidR="00BE33D7" w:rsidRPr="00464B35">
          <w:rPr>
            <w:rStyle w:val="aff9"/>
            <w:sz w:val="20"/>
            <w:szCs w:val="20"/>
          </w:rPr>
          <w:t>https://minpromtorg.gov.ru/activities/vgpp/vgpp1/list/</w:t>
        </w:r>
      </w:hyperlink>
      <w:r w:rsidRPr="00D67D0A">
        <w:rPr>
          <w:sz w:val="20"/>
          <w:szCs w:val="20"/>
        </w:rPr>
        <w:t>);</w:t>
      </w:r>
    </w:p>
    <w:p w:rsidR="00BE33D7" w:rsidRPr="000F2E43" w:rsidRDefault="00BE33D7" w:rsidP="00BE33D7">
      <w:pPr>
        <w:pStyle w:val="afffff6"/>
        <w:autoSpaceDE w:val="0"/>
        <w:autoSpaceDN w:val="0"/>
        <w:adjustRightInd w:val="0"/>
        <w:ind w:left="567"/>
        <w:jc w:val="both"/>
        <w:rPr>
          <w:sz w:val="20"/>
          <w:szCs w:val="20"/>
        </w:rPr>
      </w:pPr>
      <w:r w:rsidRPr="00C446C2">
        <w:rPr>
          <w:sz w:val="20"/>
          <w:szCs w:val="20"/>
        </w:rPr>
        <w:t>- реестр промышленной продукции, произведенной на территориях Донецкой Народной Республики, Луганской Народной Республики;</w:t>
      </w:r>
    </w:p>
    <w:p w:rsidR="0096610C" w:rsidRPr="00D67D0A" w:rsidRDefault="0096610C" w:rsidP="0096610C">
      <w:pPr>
        <w:pStyle w:val="afffff6"/>
        <w:autoSpaceDE w:val="0"/>
        <w:autoSpaceDN w:val="0"/>
        <w:adjustRightInd w:val="0"/>
        <w:ind w:left="0" w:firstLine="567"/>
        <w:jc w:val="both"/>
        <w:rPr>
          <w:sz w:val="20"/>
          <w:szCs w:val="20"/>
        </w:rPr>
      </w:pPr>
      <w:r w:rsidRPr="00D67D0A">
        <w:rPr>
          <w:sz w:val="20"/>
          <w:szCs w:val="20"/>
        </w:rPr>
        <w:t>- реестр промышленной продукции, произведенной на территории государства - члена Евразийского экономического союза, за исключением Российской Федерации (https://gisp.gov.ru/pp616/pub/app_eaeu/search/);</w:t>
      </w:r>
    </w:p>
    <w:p w:rsidR="0096610C" w:rsidRPr="00D67D0A" w:rsidRDefault="0096610C" w:rsidP="0096610C">
      <w:pPr>
        <w:pStyle w:val="afffff6"/>
        <w:autoSpaceDE w:val="0"/>
        <w:autoSpaceDN w:val="0"/>
        <w:adjustRightInd w:val="0"/>
        <w:ind w:left="0" w:firstLine="567"/>
        <w:jc w:val="both"/>
        <w:rPr>
          <w:sz w:val="20"/>
          <w:szCs w:val="20"/>
        </w:rPr>
      </w:pPr>
      <w:r w:rsidRPr="00D67D0A">
        <w:rPr>
          <w:sz w:val="20"/>
          <w:szCs w:val="20"/>
        </w:rPr>
        <w:t>- единый реестр российской радиоэлектронной продукции (</w:t>
      </w:r>
      <w:hyperlink r:id="rId20" w:history="1">
        <w:r w:rsidRPr="00D67D0A">
          <w:rPr>
            <w:rStyle w:val="aff9"/>
            <w:sz w:val="20"/>
            <w:szCs w:val="20"/>
          </w:rPr>
          <w:t>https://gisp.gov.ru/documents/10546664/</w:t>
        </w:r>
      </w:hyperlink>
      <w:r w:rsidRPr="00D67D0A">
        <w:rPr>
          <w:sz w:val="20"/>
          <w:szCs w:val="20"/>
        </w:rPr>
        <w:t>).</w:t>
      </w:r>
    </w:p>
    <w:p w:rsidR="00E77EC2" w:rsidRPr="00E63DC9" w:rsidRDefault="00E77EC2" w:rsidP="00E77EC2">
      <w:pPr>
        <w:widowControl w:val="0"/>
        <w:numPr>
          <w:ilvl w:val="6"/>
          <w:numId w:val="40"/>
        </w:numPr>
        <w:tabs>
          <w:tab w:val="clear" w:pos="5040"/>
          <w:tab w:val="num" w:pos="284"/>
        </w:tabs>
        <w:spacing w:after="0"/>
        <w:ind w:left="0" w:right="34" w:firstLine="0"/>
        <w:jc w:val="left"/>
        <w:rPr>
          <w:sz w:val="20"/>
        </w:rPr>
      </w:pPr>
      <w:r w:rsidRPr="00D67D0A">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w:t>
      </w:r>
      <w:r w:rsidRPr="00E63DC9">
        <w:rPr>
          <w:sz w:val="20"/>
        </w:rPr>
        <w:t xml:space="preserve"> изменениями включить в Договор.</w:t>
      </w:r>
    </w:p>
    <w:p w:rsidR="00E77EC2" w:rsidRDefault="00E77EC2" w:rsidP="00313CEA">
      <w:pPr>
        <w:pStyle w:val="21"/>
        <w:keepNext w:val="0"/>
        <w:widowControl w:val="0"/>
        <w:tabs>
          <w:tab w:val="clear" w:pos="576"/>
        </w:tabs>
        <w:spacing w:after="0"/>
        <w:ind w:left="0" w:firstLine="0"/>
        <w:rPr>
          <w:sz w:val="24"/>
          <w:szCs w:val="24"/>
        </w:rPr>
        <w:sectPr w:rsidR="00E77EC2" w:rsidSect="00E77EC2">
          <w:pgSz w:w="16838" w:h="11906" w:orient="landscape" w:code="9"/>
          <w:pgMar w:top="1134" w:right="902" w:bottom="567" w:left="1077"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222" w:name="_Toc113527286"/>
      <w:r w:rsidRPr="00D67D0A">
        <w:rPr>
          <w:sz w:val="24"/>
          <w:szCs w:val="24"/>
        </w:rPr>
        <w:lastRenderedPageBreak/>
        <w:t xml:space="preserve">ФОРМА </w:t>
      </w:r>
      <w:r w:rsidR="00E77EC2" w:rsidRPr="00D67D0A">
        <w:rPr>
          <w:sz w:val="24"/>
          <w:szCs w:val="24"/>
        </w:rPr>
        <w:t>4</w:t>
      </w:r>
      <w:r w:rsidRPr="00D67D0A">
        <w:rPr>
          <w:sz w:val="24"/>
          <w:szCs w:val="24"/>
        </w:rPr>
        <w:t>. ТЕХНИЧЕСКОЕ ПРЕДЛОЖЕНИЕ</w:t>
      </w:r>
      <w:bookmarkEnd w:id="211"/>
      <w:bookmarkEnd w:id="222"/>
    </w:p>
    <w:p w:rsidR="00313CEA" w:rsidRDefault="00313CEA" w:rsidP="00313CEA">
      <w:pPr>
        <w:widowControl w:val="0"/>
        <w:tabs>
          <w:tab w:val="num" w:pos="1134"/>
        </w:tabs>
        <w:jc w:val="center"/>
        <w:outlineLvl w:val="1"/>
        <w:rPr>
          <w:b/>
        </w:rPr>
      </w:pPr>
      <w:bookmarkStart w:id="223" w:name="_Toc298234710"/>
      <w:bookmarkStart w:id="224" w:name="_Toc255987072"/>
      <w:bookmarkStart w:id="225" w:name="_Toc307936260"/>
      <w:bookmarkStart w:id="226" w:name="_Toc119343918"/>
    </w:p>
    <w:p w:rsidR="00313CEA" w:rsidRPr="004D0F20" w:rsidRDefault="00313CEA" w:rsidP="00313CEA">
      <w:pPr>
        <w:widowControl w:val="0"/>
        <w:tabs>
          <w:tab w:val="num" w:pos="1134"/>
        </w:tabs>
        <w:jc w:val="center"/>
        <w:outlineLvl w:val="1"/>
        <w:rPr>
          <w:b/>
        </w:rPr>
      </w:pPr>
      <w:bookmarkStart w:id="227" w:name="_Toc536483691"/>
      <w:bookmarkStart w:id="228" w:name="_Toc536567159"/>
      <w:bookmarkStart w:id="229" w:name="_Toc5779018"/>
      <w:bookmarkStart w:id="230" w:name="_Toc34052987"/>
      <w:bookmarkStart w:id="231" w:name="_Toc83597969"/>
      <w:bookmarkStart w:id="232" w:name="_Toc113527287"/>
      <w:r w:rsidRPr="004D0F20">
        <w:rPr>
          <w:b/>
        </w:rPr>
        <w:t>Техническое предложение</w:t>
      </w:r>
      <w:bookmarkEnd w:id="223"/>
      <w:bookmarkEnd w:id="224"/>
      <w:bookmarkEnd w:id="225"/>
      <w:bookmarkEnd w:id="227"/>
      <w:bookmarkEnd w:id="228"/>
      <w:bookmarkEnd w:id="229"/>
      <w:bookmarkEnd w:id="230"/>
      <w:bookmarkEnd w:id="231"/>
      <w:bookmarkEnd w:id="232"/>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33" w:name="_Toc247081498"/>
      <w:r w:rsidRPr="004D0F20">
        <w:rPr>
          <w:b/>
        </w:rPr>
        <w:t xml:space="preserve">Способ и наименование закупки _______________________________________ </w:t>
      </w:r>
    </w:p>
    <w:bookmarkEnd w:id="233"/>
    <w:p w:rsidR="00E543E2" w:rsidRPr="00EC6E70" w:rsidRDefault="00E543E2" w:rsidP="00E543E2">
      <w:pPr>
        <w:tabs>
          <w:tab w:val="left" w:pos="1080"/>
        </w:tabs>
        <w:ind w:firstLine="540"/>
      </w:pPr>
      <w:r w:rsidRPr="00EC6E70">
        <w:rPr>
          <w:b/>
        </w:rPr>
        <w:t>Участник закупки:</w:t>
      </w:r>
      <w:r w:rsidRPr="00EC6E70">
        <w:t xml:space="preserve"> ________________________________ </w:t>
      </w:r>
    </w:p>
    <w:p w:rsidR="00313CEA" w:rsidRPr="00EC6E70" w:rsidRDefault="00313CEA" w:rsidP="00313CEA">
      <w:pPr>
        <w:widowControl w:val="0"/>
        <w:tabs>
          <w:tab w:val="left" w:pos="1080"/>
        </w:tabs>
        <w:ind w:firstLine="540"/>
      </w:pPr>
    </w:p>
    <w:p w:rsidR="00313CEA" w:rsidRPr="00EC6E70" w:rsidRDefault="00313CEA" w:rsidP="00313CEA">
      <w:pPr>
        <w:widowControl w:val="0"/>
        <w:tabs>
          <w:tab w:val="left" w:pos="1080"/>
        </w:tabs>
        <w:ind w:firstLine="540"/>
        <w:jc w:val="center"/>
        <w:rPr>
          <w:b/>
          <w:i/>
        </w:rPr>
      </w:pPr>
      <w:bookmarkStart w:id="234" w:name="_Toc247081499"/>
      <w:r w:rsidRPr="00EC6E70">
        <w:rPr>
          <w:b/>
          <w:i/>
        </w:rPr>
        <w:t>Суть технического предложения</w:t>
      </w:r>
      <w:bookmarkEnd w:id="234"/>
    </w:p>
    <w:p w:rsidR="00313CEA" w:rsidRPr="00EC6E70" w:rsidRDefault="00313CEA" w:rsidP="00313CEA">
      <w:pPr>
        <w:widowControl w:val="0"/>
        <w:tabs>
          <w:tab w:val="left" w:pos="1080"/>
        </w:tabs>
        <w:ind w:firstLine="540"/>
        <w:rPr>
          <w:b/>
          <w:sz w:val="20"/>
          <w:szCs w:val="20"/>
        </w:rPr>
      </w:pPr>
      <w:bookmarkStart w:id="235" w:name="_Toc247081501"/>
    </w:p>
    <w:p w:rsidR="00E543E2" w:rsidRPr="00EC6E70"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EC6E70" w:rsidTr="00B301FE">
        <w:tc>
          <w:tcPr>
            <w:tcW w:w="3960" w:type="dxa"/>
            <w:tcBorders>
              <w:bottom w:val="single" w:sz="4" w:space="0" w:color="auto"/>
            </w:tcBorders>
          </w:tcPr>
          <w:p w:rsidR="00E543E2" w:rsidRPr="00EC6E70" w:rsidRDefault="00E543E2" w:rsidP="00B301FE">
            <w:pPr>
              <w:suppressAutoHyphens/>
              <w:ind w:firstLine="567"/>
              <w:contextualSpacing/>
              <w:rPr>
                <w:bCs/>
                <w:lang w:eastAsia="ar-SA"/>
              </w:rPr>
            </w:pPr>
          </w:p>
        </w:tc>
        <w:tc>
          <w:tcPr>
            <w:tcW w:w="1143" w:type="dxa"/>
          </w:tcPr>
          <w:p w:rsidR="00E543E2" w:rsidRPr="00EC6E70" w:rsidRDefault="00E543E2" w:rsidP="00B301FE">
            <w:pPr>
              <w:suppressAutoHyphens/>
              <w:ind w:firstLine="567"/>
              <w:contextualSpacing/>
              <w:rPr>
                <w:bCs/>
                <w:lang w:eastAsia="ar-SA"/>
              </w:rPr>
            </w:pPr>
          </w:p>
        </w:tc>
        <w:tc>
          <w:tcPr>
            <w:tcW w:w="4820" w:type="dxa"/>
            <w:tcBorders>
              <w:bottom w:val="single" w:sz="4" w:space="0" w:color="auto"/>
            </w:tcBorders>
          </w:tcPr>
          <w:p w:rsidR="00E543E2" w:rsidRPr="00EC6E70" w:rsidRDefault="00E543E2" w:rsidP="00B301FE">
            <w:pPr>
              <w:suppressAutoHyphens/>
              <w:ind w:firstLine="567"/>
              <w:contextualSpacing/>
              <w:rPr>
                <w:bCs/>
                <w:lang w:eastAsia="ar-SA"/>
              </w:rPr>
            </w:pPr>
          </w:p>
        </w:tc>
      </w:tr>
      <w:tr w:rsidR="00E543E2" w:rsidRPr="00EC6E70" w:rsidTr="00B301FE">
        <w:tc>
          <w:tcPr>
            <w:tcW w:w="396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E543E2" w:rsidRPr="00EC6E70" w:rsidRDefault="00E543E2" w:rsidP="00B301FE">
            <w:pPr>
              <w:suppressAutoHyphens/>
              <w:ind w:firstLine="34"/>
              <w:contextualSpacing/>
              <w:rPr>
                <w:bCs/>
                <w:sz w:val="20"/>
                <w:lang w:eastAsia="ar-SA"/>
              </w:rPr>
            </w:pPr>
          </w:p>
        </w:tc>
        <w:tc>
          <w:tcPr>
            <w:tcW w:w="482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E543E2" w:rsidRPr="00EC6E70" w:rsidRDefault="00E543E2" w:rsidP="00E543E2">
      <w:pPr>
        <w:suppressAutoHyphens/>
        <w:ind w:firstLine="567"/>
        <w:contextualSpacing/>
        <w:rPr>
          <w:b/>
          <w:bCs/>
          <w:lang w:eastAsia="ar-SA"/>
        </w:rPr>
      </w:pPr>
      <w:bookmarkStart w:id="236" w:name="_Toc247081500"/>
      <w:r w:rsidRPr="00EC6E70">
        <w:rPr>
          <w:b/>
          <w:bCs/>
          <w:lang w:eastAsia="ar-SA"/>
        </w:rPr>
        <w:t>М.П.</w:t>
      </w:r>
      <w:bookmarkEnd w:id="236"/>
    </w:p>
    <w:p w:rsidR="00313CEA" w:rsidRPr="00EC6E70" w:rsidRDefault="00313CEA" w:rsidP="00313CEA">
      <w:pPr>
        <w:widowControl w:val="0"/>
        <w:tabs>
          <w:tab w:val="left" w:pos="1080"/>
        </w:tabs>
        <w:ind w:firstLine="540"/>
        <w:rPr>
          <w:b/>
          <w:sz w:val="20"/>
          <w:szCs w:val="20"/>
        </w:rPr>
      </w:pPr>
    </w:p>
    <w:p w:rsidR="00313CEA" w:rsidRPr="00EC6E70" w:rsidRDefault="00313CEA" w:rsidP="00313CEA">
      <w:pPr>
        <w:widowControl w:val="0"/>
        <w:tabs>
          <w:tab w:val="left" w:pos="1080"/>
        </w:tabs>
        <w:ind w:firstLine="540"/>
        <w:rPr>
          <w:b/>
          <w:sz w:val="20"/>
          <w:szCs w:val="20"/>
        </w:rPr>
      </w:pPr>
      <w:r w:rsidRPr="00EC6E70">
        <w:rPr>
          <w:b/>
          <w:sz w:val="20"/>
          <w:szCs w:val="20"/>
        </w:rPr>
        <w:t>Инструкции по заполнению</w:t>
      </w:r>
      <w:bookmarkEnd w:id="235"/>
    </w:p>
    <w:p w:rsidR="00313CEA" w:rsidRPr="00EC6E70" w:rsidRDefault="00313CEA" w:rsidP="00BF1DDE">
      <w:pPr>
        <w:widowControl w:val="0"/>
        <w:numPr>
          <w:ilvl w:val="0"/>
          <w:numId w:val="39"/>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E543E2" w:rsidRPr="00EC6E70" w:rsidRDefault="00E543E2" w:rsidP="00BF1DDE">
      <w:pPr>
        <w:widowControl w:val="0"/>
        <w:numPr>
          <w:ilvl w:val="0"/>
          <w:numId w:val="39"/>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E543E2" w:rsidRPr="00EC6E70" w:rsidRDefault="00E543E2" w:rsidP="00BF1DDE">
      <w:pPr>
        <w:widowControl w:val="0"/>
        <w:numPr>
          <w:ilvl w:val="0"/>
          <w:numId w:val="39"/>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BF1DDE">
      <w:pPr>
        <w:widowControl w:val="0"/>
        <w:numPr>
          <w:ilvl w:val="0"/>
          <w:numId w:val="39"/>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BF1DDE">
      <w:pPr>
        <w:widowControl w:val="0"/>
        <w:numPr>
          <w:ilvl w:val="0"/>
          <w:numId w:val="39"/>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D67D0A" w:rsidRDefault="00313CEA" w:rsidP="00BF1DDE">
      <w:pPr>
        <w:widowControl w:val="0"/>
        <w:numPr>
          <w:ilvl w:val="0"/>
          <w:numId w:val="39"/>
        </w:numPr>
        <w:tabs>
          <w:tab w:val="clear" w:pos="720"/>
          <w:tab w:val="num" w:pos="1080"/>
        </w:tabs>
        <w:spacing w:after="0"/>
        <w:ind w:left="0" w:firstLine="600"/>
        <w:rPr>
          <w:sz w:val="20"/>
          <w:szCs w:val="20"/>
        </w:rPr>
      </w:pPr>
      <w:r w:rsidRPr="00D67D0A">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D67D0A" w:rsidRDefault="00C564B7" w:rsidP="00BF1DDE">
      <w:pPr>
        <w:widowControl w:val="0"/>
        <w:numPr>
          <w:ilvl w:val="0"/>
          <w:numId w:val="39"/>
        </w:numPr>
        <w:tabs>
          <w:tab w:val="clear" w:pos="720"/>
          <w:tab w:val="num" w:pos="1080"/>
        </w:tabs>
        <w:spacing w:after="0"/>
        <w:ind w:left="0" w:firstLine="600"/>
        <w:rPr>
          <w:sz w:val="20"/>
          <w:szCs w:val="20"/>
        </w:rPr>
      </w:pPr>
      <w:r w:rsidRPr="00D67D0A">
        <w:rPr>
          <w:sz w:val="20"/>
          <w:szCs w:val="20"/>
        </w:rPr>
        <w:t>Участник в Техническом предложении должен представить таблицу соответствия своего предложения требованиям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70"/>
        <w:gridCol w:w="534"/>
        <w:gridCol w:w="1350"/>
        <w:gridCol w:w="35"/>
        <w:gridCol w:w="1607"/>
        <w:gridCol w:w="3854"/>
        <w:gridCol w:w="2098"/>
        <w:gridCol w:w="247"/>
      </w:tblGrid>
      <w:tr w:rsidR="00313CEA" w:rsidRPr="00D67D0A" w:rsidTr="00B301F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D67D0A" w:rsidRDefault="00313CEA" w:rsidP="00B301FE">
            <w:pPr>
              <w:widowControl w:val="0"/>
              <w:tabs>
                <w:tab w:val="left" w:pos="1080"/>
              </w:tabs>
              <w:rPr>
                <w:sz w:val="20"/>
                <w:szCs w:val="20"/>
              </w:rPr>
            </w:pPr>
            <w:r w:rsidRPr="00D67D0A">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D67D0A" w:rsidRDefault="00C564B7" w:rsidP="00B301FE">
            <w:pPr>
              <w:widowControl w:val="0"/>
              <w:tabs>
                <w:tab w:val="left" w:pos="1080"/>
              </w:tabs>
              <w:rPr>
                <w:sz w:val="20"/>
                <w:szCs w:val="20"/>
              </w:rPr>
            </w:pPr>
            <w:r w:rsidRPr="00D67D0A">
              <w:rPr>
                <w:sz w:val="20"/>
                <w:szCs w:val="20"/>
              </w:rPr>
              <w:t>№ п.п. ТЗ</w:t>
            </w:r>
          </w:p>
        </w:tc>
        <w:tc>
          <w:tcPr>
            <w:tcW w:w="805" w:type="pct"/>
            <w:gridSpan w:val="2"/>
            <w:tcBorders>
              <w:top w:val="single" w:sz="4" w:space="0" w:color="000000"/>
              <w:left w:val="single" w:sz="4" w:space="0" w:color="000000"/>
              <w:bottom w:val="single" w:sz="4" w:space="0" w:color="000000"/>
            </w:tcBorders>
            <w:vAlign w:val="center"/>
          </w:tcPr>
          <w:p w:rsidR="00313CEA" w:rsidRPr="00D67D0A" w:rsidRDefault="00313CEA" w:rsidP="00B301FE">
            <w:pPr>
              <w:widowControl w:val="0"/>
              <w:tabs>
                <w:tab w:val="left" w:pos="1080"/>
              </w:tabs>
              <w:rPr>
                <w:sz w:val="20"/>
                <w:szCs w:val="20"/>
              </w:rPr>
            </w:pPr>
            <w:r w:rsidRPr="00D67D0A">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D67D0A" w:rsidRDefault="00313CEA" w:rsidP="00B301FE">
            <w:pPr>
              <w:widowControl w:val="0"/>
              <w:tabs>
                <w:tab w:val="left" w:pos="1080"/>
              </w:tabs>
              <w:rPr>
                <w:sz w:val="20"/>
                <w:szCs w:val="20"/>
              </w:rPr>
            </w:pPr>
            <w:r w:rsidRPr="00D67D0A">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D67D0A" w:rsidRDefault="00313CEA" w:rsidP="00B301FE">
            <w:pPr>
              <w:widowControl w:val="0"/>
              <w:tabs>
                <w:tab w:val="left" w:pos="1080"/>
              </w:tabs>
              <w:rPr>
                <w:sz w:val="20"/>
                <w:szCs w:val="20"/>
              </w:rPr>
            </w:pPr>
            <w:r w:rsidRPr="00D67D0A">
              <w:rPr>
                <w:sz w:val="20"/>
                <w:szCs w:val="20"/>
              </w:rPr>
              <w:t>Ссылки на ПП</w:t>
            </w:r>
          </w:p>
        </w:tc>
      </w:tr>
      <w:tr w:rsidR="00313CEA" w:rsidRPr="00D67D0A" w:rsidTr="00B301FE">
        <w:trPr>
          <w:trHeight w:val="245"/>
          <w:jc w:val="center"/>
        </w:trPr>
        <w:tc>
          <w:tcPr>
            <w:tcW w:w="493" w:type="pct"/>
            <w:gridSpan w:val="2"/>
            <w:tcBorders>
              <w:left w:val="single" w:sz="4" w:space="0" w:color="000000"/>
              <w:bottom w:val="single" w:sz="4" w:space="0" w:color="000000"/>
            </w:tcBorders>
            <w:vAlign w:val="center"/>
          </w:tcPr>
          <w:p w:rsidR="00313CEA" w:rsidRPr="00D67D0A" w:rsidRDefault="00313CEA" w:rsidP="00B301FE">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D67D0A" w:rsidRDefault="00313CEA" w:rsidP="00B301FE">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D67D0A" w:rsidRDefault="00313CEA" w:rsidP="00B301FE">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D67D0A" w:rsidRDefault="00313CEA" w:rsidP="00B301FE">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D67D0A" w:rsidRDefault="00313CEA" w:rsidP="00B301FE">
            <w:pPr>
              <w:widowControl w:val="0"/>
              <w:tabs>
                <w:tab w:val="left" w:pos="1080"/>
              </w:tabs>
              <w:ind w:firstLine="540"/>
              <w:rPr>
                <w:sz w:val="20"/>
                <w:szCs w:val="20"/>
              </w:rPr>
            </w:pPr>
          </w:p>
        </w:tc>
      </w:tr>
      <w:tr w:rsidR="00313CEA" w:rsidRPr="00D67D0A" w:rsidTr="00B301FE">
        <w:tblPrEx>
          <w:jc w:val="left"/>
        </w:tblPrEx>
        <w:trPr>
          <w:gridBefore w:val="1"/>
          <w:gridAfter w:val="1"/>
          <w:wBefore w:w="231" w:type="pct"/>
          <w:wAfter w:w="120" w:type="pct"/>
        </w:trPr>
        <w:tc>
          <w:tcPr>
            <w:tcW w:w="941" w:type="pct"/>
            <w:gridSpan w:val="3"/>
          </w:tcPr>
          <w:p w:rsidR="00313CEA" w:rsidRPr="00D67D0A" w:rsidRDefault="00313CEA" w:rsidP="00B301FE">
            <w:pPr>
              <w:widowControl w:val="0"/>
              <w:tabs>
                <w:tab w:val="left" w:pos="1080"/>
              </w:tabs>
              <w:ind w:firstLine="540"/>
              <w:rPr>
                <w:sz w:val="20"/>
                <w:szCs w:val="20"/>
              </w:rPr>
            </w:pPr>
          </w:p>
          <w:p w:rsidR="00313CEA" w:rsidRPr="00D67D0A" w:rsidRDefault="00313CEA" w:rsidP="00B301FE">
            <w:pPr>
              <w:widowControl w:val="0"/>
              <w:tabs>
                <w:tab w:val="left" w:pos="1080"/>
              </w:tabs>
              <w:rPr>
                <w:sz w:val="20"/>
                <w:szCs w:val="20"/>
              </w:rPr>
            </w:pPr>
            <w:r w:rsidRPr="00D67D0A">
              <w:rPr>
                <w:sz w:val="20"/>
                <w:szCs w:val="20"/>
              </w:rPr>
              <w:t>№:</w:t>
            </w:r>
          </w:p>
        </w:tc>
        <w:tc>
          <w:tcPr>
            <w:tcW w:w="3707" w:type="pct"/>
            <w:gridSpan w:val="3"/>
          </w:tcPr>
          <w:p w:rsidR="00313CEA" w:rsidRPr="00D67D0A" w:rsidRDefault="00313CEA" w:rsidP="00B301FE">
            <w:pPr>
              <w:widowControl w:val="0"/>
              <w:tabs>
                <w:tab w:val="left" w:pos="1080"/>
              </w:tabs>
              <w:ind w:firstLine="540"/>
              <w:rPr>
                <w:sz w:val="20"/>
                <w:szCs w:val="20"/>
              </w:rPr>
            </w:pPr>
          </w:p>
          <w:p w:rsidR="00313CEA" w:rsidRPr="00D67D0A" w:rsidRDefault="00313CEA" w:rsidP="00B301FE">
            <w:pPr>
              <w:widowControl w:val="0"/>
              <w:tabs>
                <w:tab w:val="left" w:pos="1080"/>
              </w:tabs>
              <w:ind w:firstLine="540"/>
              <w:rPr>
                <w:sz w:val="20"/>
                <w:szCs w:val="20"/>
              </w:rPr>
            </w:pPr>
            <w:r w:rsidRPr="00D67D0A">
              <w:rPr>
                <w:sz w:val="20"/>
                <w:szCs w:val="20"/>
              </w:rPr>
              <w:t>порядковый номер</w:t>
            </w:r>
          </w:p>
        </w:tc>
      </w:tr>
      <w:tr w:rsidR="00313CEA" w:rsidRPr="00D67D0A" w:rsidTr="00B301FE">
        <w:tblPrEx>
          <w:jc w:val="left"/>
        </w:tblPrEx>
        <w:trPr>
          <w:gridBefore w:val="1"/>
          <w:gridAfter w:val="1"/>
          <w:wBefore w:w="231" w:type="pct"/>
          <w:wAfter w:w="120" w:type="pct"/>
        </w:trPr>
        <w:tc>
          <w:tcPr>
            <w:tcW w:w="941" w:type="pct"/>
            <w:gridSpan w:val="3"/>
          </w:tcPr>
          <w:p w:rsidR="00313CEA" w:rsidRPr="00D67D0A" w:rsidRDefault="00313CEA" w:rsidP="00B301FE">
            <w:pPr>
              <w:widowControl w:val="0"/>
              <w:tabs>
                <w:tab w:val="left" w:pos="1080"/>
              </w:tabs>
              <w:rPr>
                <w:sz w:val="20"/>
                <w:szCs w:val="20"/>
              </w:rPr>
            </w:pPr>
            <w:r w:rsidRPr="00D67D0A">
              <w:rPr>
                <w:sz w:val="20"/>
                <w:szCs w:val="20"/>
              </w:rPr>
              <w:t xml:space="preserve">№ п.п. </w:t>
            </w:r>
            <w:r w:rsidR="00C564B7" w:rsidRPr="00D67D0A">
              <w:rPr>
                <w:sz w:val="20"/>
                <w:szCs w:val="20"/>
              </w:rPr>
              <w:t>ТЗ:</w:t>
            </w:r>
          </w:p>
        </w:tc>
        <w:tc>
          <w:tcPr>
            <w:tcW w:w="3707" w:type="pct"/>
            <w:gridSpan w:val="3"/>
          </w:tcPr>
          <w:p w:rsidR="00313CEA" w:rsidRPr="00D67D0A" w:rsidRDefault="00C564B7" w:rsidP="00B301FE">
            <w:pPr>
              <w:widowControl w:val="0"/>
              <w:tabs>
                <w:tab w:val="left" w:pos="1080"/>
              </w:tabs>
              <w:ind w:firstLine="540"/>
              <w:rPr>
                <w:sz w:val="20"/>
                <w:szCs w:val="20"/>
              </w:rPr>
            </w:pPr>
            <w:r w:rsidRPr="00D67D0A">
              <w:rPr>
                <w:sz w:val="20"/>
                <w:szCs w:val="20"/>
              </w:rPr>
              <w:t>номер пункта Технического задания</w:t>
            </w:r>
          </w:p>
        </w:tc>
      </w:tr>
      <w:tr w:rsidR="00313CEA" w:rsidRPr="00D67D0A" w:rsidTr="00B301FE">
        <w:tblPrEx>
          <w:jc w:val="left"/>
        </w:tblPrEx>
        <w:trPr>
          <w:gridBefore w:val="1"/>
          <w:gridAfter w:val="1"/>
          <w:wBefore w:w="231" w:type="pct"/>
          <w:wAfter w:w="120" w:type="pct"/>
        </w:trPr>
        <w:tc>
          <w:tcPr>
            <w:tcW w:w="941" w:type="pct"/>
            <w:gridSpan w:val="3"/>
          </w:tcPr>
          <w:p w:rsidR="00313CEA" w:rsidRPr="00D67D0A" w:rsidRDefault="00313CEA" w:rsidP="00B301FE">
            <w:pPr>
              <w:widowControl w:val="0"/>
              <w:tabs>
                <w:tab w:val="left" w:pos="1080"/>
              </w:tabs>
              <w:rPr>
                <w:sz w:val="20"/>
                <w:szCs w:val="20"/>
              </w:rPr>
            </w:pPr>
            <w:r w:rsidRPr="00D67D0A">
              <w:rPr>
                <w:sz w:val="20"/>
                <w:szCs w:val="20"/>
              </w:rPr>
              <w:t>Выполнение:</w:t>
            </w:r>
          </w:p>
        </w:tc>
        <w:tc>
          <w:tcPr>
            <w:tcW w:w="3707" w:type="pct"/>
            <w:gridSpan w:val="3"/>
          </w:tcPr>
          <w:p w:rsidR="00313CEA" w:rsidRPr="00D67D0A" w:rsidRDefault="00313CEA" w:rsidP="00B301FE">
            <w:pPr>
              <w:widowControl w:val="0"/>
              <w:tabs>
                <w:tab w:val="left" w:pos="1080"/>
              </w:tabs>
              <w:ind w:firstLine="540"/>
              <w:rPr>
                <w:sz w:val="20"/>
                <w:szCs w:val="20"/>
              </w:rPr>
            </w:pPr>
          </w:p>
        </w:tc>
      </w:tr>
      <w:tr w:rsidR="00313CEA" w:rsidRPr="00D67D0A" w:rsidTr="00B301FE">
        <w:tblPrEx>
          <w:jc w:val="left"/>
        </w:tblPrEx>
        <w:trPr>
          <w:gridBefore w:val="1"/>
          <w:gridAfter w:val="1"/>
          <w:wBefore w:w="231" w:type="pct"/>
          <w:wAfter w:w="120" w:type="pct"/>
        </w:trPr>
        <w:tc>
          <w:tcPr>
            <w:tcW w:w="941" w:type="pct"/>
            <w:gridSpan w:val="3"/>
          </w:tcPr>
          <w:p w:rsidR="00313CEA" w:rsidRPr="00D67D0A" w:rsidRDefault="00313CEA" w:rsidP="00B301FE">
            <w:pPr>
              <w:widowControl w:val="0"/>
              <w:tabs>
                <w:tab w:val="left" w:pos="1080"/>
              </w:tabs>
              <w:ind w:firstLine="540"/>
              <w:rPr>
                <w:sz w:val="20"/>
                <w:szCs w:val="20"/>
              </w:rPr>
            </w:pPr>
          </w:p>
        </w:tc>
        <w:tc>
          <w:tcPr>
            <w:tcW w:w="3707" w:type="pct"/>
            <w:gridSpan w:val="3"/>
          </w:tcPr>
          <w:p w:rsidR="00313CEA" w:rsidRPr="00D67D0A" w:rsidRDefault="00313CEA" w:rsidP="00B301FE">
            <w:pPr>
              <w:widowControl w:val="0"/>
              <w:tabs>
                <w:tab w:val="left" w:pos="1080"/>
              </w:tabs>
              <w:ind w:firstLine="540"/>
              <w:rPr>
                <w:sz w:val="20"/>
                <w:szCs w:val="20"/>
              </w:rPr>
            </w:pPr>
            <w:r w:rsidRPr="00D67D0A">
              <w:rPr>
                <w:sz w:val="20"/>
                <w:szCs w:val="20"/>
              </w:rPr>
              <w:t>"да" - будет выполнен полностью</w:t>
            </w:r>
          </w:p>
        </w:tc>
      </w:tr>
      <w:tr w:rsidR="00313CEA" w:rsidRPr="00D67D0A" w:rsidTr="00B301FE">
        <w:tblPrEx>
          <w:jc w:val="left"/>
        </w:tblPrEx>
        <w:trPr>
          <w:gridBefore w:val="1"/>
          <w:gridAfter w:val="1"/>
          <w:wBefore w:w="231" w:type="pct"/>
          <w:wAfter w:w="120" w:type="pct"/>
        </w:trPr>
        <w:tc>
          <w:tcPr>
            <w:tcW w:w="941" w:type="pct"/>
            <w:gridSpan w:val="3"/>
          </w:tcPr>
          <w:p w:rsidR="00313CEA" w:rsidRPr="00D67D0A" w:rsidRDefault="00313CEA" w:rsidP="00B301FE">
            <w:pPr>
              <w:widowControl w:val="0"/>
              <w:tabs>
                <w:tab w:val="left" w:pos="1080"/>
              </w:tabs>
              <w:ind w:firstLine="540"/>
              <w:rPr>
                <w:sz w:val="20"/>
                <w:szCs w:val="20"/>
              </w:rPr>
            </w:pPr>
          </w:p>
        </w:tc>
        <w:tc>
          <w:tcPr>
            <w:tcW w:w="3707" w:type="pct"/>
            <w:gridSpan w:val="3"/>
          </w:tcPr>
          <w:p w:rsidR="00313CEA" w:rsidRPr="00D67D0A" w:rsidRDefault="00313CEA" w:rsidP="00B301FE">
            <w:pPr>
              <w:widowControl w:val="0"/>
              <w:tabs>
                <w:tab w:val="left" w:pos="1080"/>
              </w:tabs>
              <w:ind w:firstLine="540"/>
              <w:rPr>
                <w:sz w:val="20"/>
                <w:szCs w:val="20"/>
              </w:rPr>
            </w:pPr>
            <w:r w:rsidRPr="00D67D0A">
              <w:rPr>
                <w:sz w:val="20"/>
                <w:szCs w:val="20"/>
              </w:rPr>
              <w:t>"нет" - не будет выполнен</w:t>
            </w:r>
          </w:p>
        </w:tc>
      </w:tr>
      <w:tr w:rsidR="00313CEA" w:rsidRPr="00D67D0A" w:rsidTr="00B301FE">
        <w:tblPrEx>
          <w:jc w:val="left"/>
        </w:tblPrEx>
        <w:trPr>
          <w:gridBefore w:val="1"/>
          <w:gridAfter w:val="1"/>
          <w:wBefore w:w="231" w:type="pct"/>
          <w:wAfter w:w="120" w:type="pct"/>
        </w:trPr>
        <w:tc>
          <w:tcPr>
            <w:tcW w:w="941" w:type="pct"/>
            <w:gridSpan w:val="3"/>
          </w:tcPr>
          <w:p w:rsidR="00313CEA" w:rsidRPr="00D67D0A" w:rsidRDefault="00313CEA" w:rsidP="00B301FE">
            <w:pPr>
              <w:widowControl w:val="0"/>
              <w:tabs>
                <w:tab w:val="left" w:pos="1080"/>
              </w:tabs>
              <w:ind w:firstLine="540"/>
              <w:rPr>
                <w:sz w:val="20"/>
                <w:szCs w:val="20"/>
              </w:rPr>
            </w:pPr>
          </w:p>
        </w:tc>
        <w:tc>
          <w:tcPr>
            <w:tcW w:w="3707" w:type="pct"/>
            <w:gridSpan w:val="3"/>
          </w:tcPr>
          <w:p w:rsidR="00313CEA" w:rsidRPr="00D67D0A" w:rsidRDefault="00313CEA" w:rsidP="00B301FE">
            <w:pPr>
              <w:widowControl w:val="0"/>
              <w:tabs>
                <w:tab w:val="left" w:pos="1080"/>
              </w:tabs>
              <w:ind w:firstLine="540"/>
              <w:rPr>
                <w:sz w:val="20"/>
                <w:szCs w:val="20"/>
              </w:rPr>
            </w:pPr>
            <w:r w:rsidRPr="00D67D0A">
              <w:rPr>
                <w:sz w:val="20"/>
                <w:szCs w:val="20"/>
              </w:rPr>
              <w:t>"частично" – выполняется с "такими-то" ограничениями</w:t>
            </w:r>
          </w:p>
        </w:tc>
      </w:tr>
      <w:tr w:rsidR="00313CEA" w:rsidRPr="00D67D0A" w:rsidTr="00B301FE">
        <w:tblPrEx>
          <w:jc w:val="left"/>
        </w:tblPrEx>
        <w:trPr>
          <w:gridBefore w:val="1"/>
          <w:gridAfter w:val="1"/>
          <w:wBefore w:w="231" w:type="pct"/>
          <w:wAfter w:w="120" w:type="pct"/>
        </w:trPr>
        <w:tc>
          <w:tcPr>
            <w:tcW w:w="941" w:type="pct"/>
            <w:gridSpan w:val="3"/>
          </w:tcPr>
          <w:p w:rsidR="00313CEA" w:rsidRPr="00D67D0A" w:rsidRDefault="00313CEA" w:rsidP="00B301FE">
            <w:pPr>
              <w:widowControl w:val="0"/>
              <w:tabs>
                <w:tab w:val="left" w:pos="1080"/>
              </w:tabs>
              <w:rPr>
                <w:sz w:val="20"/>
                <w:szCs w:val="20"/>
              </w:rPr>
            </w:pPr>
            <w:r w:rsidRPr="00D67D0A">
              <w:rPr>
                <w:sz w:val="20"/>
                <w:szCs w:val="20"/>
              </w:rPr>
              <w:t>Пояснения:</w:t>
            </w:r>
          </w:p>
        </w:tc>
        <w:tc>
          <w:tcPr>
            <w:tcW w:w="3707" w:type="pct"/>
            <w:gridSpan w:val="3"/>
          </w:tcPr>
          <w:p w:rsidR="00313CEA" w:rsidRPr="00D67D0A" w:rsidRDefault="00313CEA" w:rsidP="00B301FE">
            <w:pPr>
              <w:widowControl w:val="0"/>
              <w:tabs>
                <w:tab w:val="left" w:pos="1080"/>
              </w:tabs>
              <w:ind w:firstLine="540"/>
              <w:rPr>
                <w:sz w:val="20"/>
                <w:szCs w:val="20"/>
              </w:rPr>
            </w:pPr>
            <w:r w:rsidRPr="00D67D0A">
              <w:rPr>
                <w:sz w:val="20"/>
                <w:szCs w:val="20"/>
              </w:rPr>
              <w:t>необходимые пояснения</w:t>
            </w:r>
          </w:p>
        </w:tc>
      </w:tr>
      <w:tr w:rsidR="00313CEA" w:rsidRPr="00D67D0A" w:rsidTr="00B301FE">
        <w:tblPrEx>
          <w:jc w:val="left"/>
        </w:tblPrEx>
        <w:trPr>
          <w:gridBefore w:val="1"/>
          <w:gridAfter w:val="1"/>
          <w:wBefore w:w="231" w:type="pct"/>
          <w:wAfter w:w="120" w:type="pct"/>
        </w:trPr>
        <w:tc>
          <w:tcPr>
            <w:tcW w:w="941" w:type="pct"/>
            <w:gridSpan w:val="3"/>
          </w:tcPr>
          <w:p w:rsidR="00313CEA" w:rsidRPr="00D67D0A" w:rsidRDefault="00313CEA" w:rsidP="00B301FE">
            <w:pPr>
              <w:widowControl w:val="0"/>
              <w:tabs>
                <w:tab w:val="left" w:pos="1080"/>
              </w:tabs>
              <w:rPr>
                <w:sz w:val="20"/>
                <w:szCs w:val="20"/>
              </w:rPr>
            </w:pPr>
            <w:r w:rsidRPr="00D67D0A">
              <w:rPr>
                <w:sz w:val="20"/>
                <w:szCs w:val="20"/>
              </w:rPr>
              <w:t>Ссылки на ПП:</w:t>
            </w:r>
          </w:p>
        </w:tc>
        <w:tc>
          <w:tcPr>
            <w:tcW w:w="3707" w:type="pct"/>
            <w:gridSpan w:val="3"/>
          </w:tcPr>
          <w:p w:rsidR="00313CEA" w:rsidRPr="00D67D0A" w:rsidRDefault="00313CEA" w:rsidP="00B301FE">
            <w:pPr>
              <w:widowControl w:val="0"/>
              <w:tabs>
                <w:tab w:val="left" w:pos="1080"/>
              </w:tabs>
              <w:ind w:left="459" w:firstLine="81"/>
              <w:rPr>
                <w:sz w:val="20"/>
                <w:szCs w:val="20"/>
              </w:rPr>
            </w:pPr>
            <w:r w:rsidRPr="00D67D0A">
              <w:rPr>
                <w:sz w:val="20"/>
                <w:szCs w:val="20"/>
              </w:rPr>
              <w:t>номер пункта материалов Предложений Подрядчика (ПП), где приведены подробные объяснения</w:t>
            </w:r>
          </w:p>
        </w:tc>
      </w:tr>
    </w:tbl>
    <w:p w:rsidR="00313CEA" w:rsidRPr="00D67D0A" w:rsidRDefault="00313CEA" w:rsidP="00313CEA">
      <w:pPr>
        <w:widowControl w:val="0"/>
        <w:tabs>
          <w:tab w:val="left" w:pos="1080"/>
        </w:tabs>
        <w:ind w:firstLine="540"/>
        <w:rPr>
          <w:sz w:val="20"/>
          <w:szCs w:val="20"/>
        </w:rPr>
      </w:pPr>
    </w:p>
    <w:p w:rsidR="00313CEA" w:rsidRPr="00D67D0A" w:rsidRDefault="00313CEA" w:rsidP="00313CEA">
      <w:pPr>
        <w:widowControl w:val="0"/>
        <w:tabs>
          <w:tab w:val="left" w:pos="1080"/>
        </w:tabs>
        <w:ind w:firstLine="540"/>
        <w:rPr>
          <w:sz w:val="20"/>
          <w:szCs w:val="20"/>
        </w:rPr>
      </w:pPr>
    </w:p>
    <w:p w:rsidR="00313CEA" w:rsidRPr="00D67D0A" w:rsidRDefault="00C564B7" w:rsidP="00313CEA">
      <w:pPr>
        <w:widowControl w:val="0"/>
        <w:tabs>
          <w:tab w:val="left" w:pos="1080"/>
        </w:tabs>
        <w:ind w:firstLine="540"/>
        <w:rPr>
          <w:sz w:val="20"/>
          <w:szCs w:val="20"/>
        </w:rPr>
      </w:pPr>
      <w:r w:rsidRPr="00D67D0A">
        <w:rPr>
          <w:sz w:val="20"/>
          <w:szCs w:val="20"/>
        </w:rPr>
        <w:t xml:space="preserve">Для предлагаемого оборудования и/или </w:t>
      </w:r>
      <w:r w:rsidRPr="00E000A2">
        <w:rPr>
          <w:sz w:val="20"/>
          <w:szCs w:val="20"/>
        </w:rPr>
        <w:t>предлагаемых материалов</w:t>
      </w:r>
      <w:r w:rsidR="00AF29AD" w:rsidRPr="00E000A2">
        <w:rPr>
          <w:sz w:val="20"/>
          <w:szCs w:val="20"/>
        </w:rPr>
        <w:t xml:space="preserve"> и/или предлагаемой продукции</w:t>
      </w:r>
      <w:r w:rsidRPr="00E000A2">
        <w:rPr>
          <w:sz w:val="20"/>
          <w:szCs w:val="20"/>
        </w:rPr>
        <w:t xml:space="preserve"> (если техническим заданием предусмотрена поставка оборудования и/или материалов</w:t>
      </w:r>
      <w:r w:rsidR="00AF29AD" w:rsidRPr="00E000A2">
        <w:rPr>
          <w:sz w:val="20"/>
          <w:szCs w:val="20"/>
        </w:rPr>
        <w:t xml:space="preserve"> и/или продукции</w:t>
      </w:r>
      <w:r w:rsidRPr="00E000A2">
        <w:rPr>
          <w:sz w:val="20"/>
          <w:szCs w:val="20"/>
        </w:rPr>
        <w:t>) таблицы технических требований, установленных в части V «ТЕХНИЧЕСКАЯ ЧАСТЬ», предоставляются в следующем виде</w:t>
      </w:r>
      <w:r w:rsidRPr="00D67D0A">
        <w:rPr>
          <w:sz w:val="20"/>
          <w:szCs w:val="20"/>
        </w:rPr>
        <w:t>:</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61"/>
        <w:gridCol w:w="5301"/>
        <w:gridCol w:w="1809"/>
        <w:gridCol w:w="2004"/>
      </w:tblGrid>
      <w:tr w:rsidR="00313CEA" w:rsidRPr="004D0F20" w:rsidTr="00B301FE">
        <w:tc>
          <w:tcPr>
            <w:tcW w:w="521" w:type="pct"/>
            <w:tcBorders>
              <w:top w:val="double" w:sz="4" w:space="0" w:color="auto"/>
            </w:tcBorders>
            <w:vAlign w:val="center"/>
          </w:tcPr>
          <w:p w:rsidR="00313CEA" w:rsidRPr="00D67D0A" w:rsidRDefault="00313CEA" w:rsidP="00B301FE">
            <w:pPr>
              <w:widowControl w:val="0"/>
              <w:tabs>
                <w:tab w:val="left" w:pos="1080"/>
              </w:tabs>
              <w:rPr>
                <w:sz w:val="20"/>
                <w:szCs w:val="20"/>
              </w:rPr>
            </w:pPr>
            <w:r w:rsidRPr="00D67D0A">
              <w:rPr>
                <w:sz w:val="20"/>
                <w:szCs w:val="20"/>
              </w:rPr>
              <w:t>№ п/п</w:t>
            </w:r>
          </w:p>
        </w:tc>
        <w:tc>
          <w:tcPr>
            <w:tcW w:w="2605" w:type="pct"/>
            <w:tcBorders>
              <w:top w:val="double" w:sz="4" w:space="0" w:color="auto"/>
            </w:tcBorders>
            <w:vAlign w:val="center"/>
          </w:tcPr>
          <w:p w:rsidR="00313CEA" w:rsidRPr="00D67D0A" w:rsidRDefault="00313CEA" w:rsidP="00B301FE">
            <w:pPr>
              <w:widowControl w:val="0"/>
              <w:tabs>
                <w:tab w:val="left" w:pos="1080"/>
              </w:tabs>
              <w:rPr>
                <w:sz w:val="20"/>
                <w:szCs w:val="20"/>
              </w:rPr>
            </w:pPr>
            <w:r w:rsidRPr="00D67D0A">
              <w:rPr>
                <w:sz w:val="20"/>
                <w:szCs w:val="20"/>
              </w:rPr>
              <w:t>Наименование параметра</w:t>
            </w:r>
          </w:p>
        </w:tc>
        <w:tc>
          <w:tcPr>
            <w:tcW w:w="889" w:type="pct"/>
            <w:tcBorders>
              <w:top w:val="double" w:sz="4" w:space="0" w:color="auto"/>
            </w:tcBorders>
            <w:vAlign w:val="center"/>
          </w:tcPr>
          <w:p w:rsidR="00313CEA" w:rsidRPr="00D67D0A" w:rsidRDefault="00313CEA" w:rsidP="00B301FE">
            <w:pPr>
              <w:widowControl w:val="0"/>
              <w:tabs>
                <w:tab w:val="left" w:pos="1080"/>
              </w:tabs>
              <w:rPr>
                <w:sz w:val="20"/>
                <w:szCs w:val="20"/>
              </w:rPr>
            </w:pPr>
            <w:r w:rsidRPr="00D67D0A">
              <w:rPr>
                <w:sz w:val="20"/>
                <w:szCs w:val="20"/>
              </w:rPr>
              <w:t>Требуемое значение</w:t>
            </w:r>
          </w:p>
        </w:tc>
        <w:tc>
          <w:tcPr>
            <w:tcW w:w="98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D67D0A">
              <w:rPr>
                <w:sz w:val="20"/>
                <w:szCs w:val="20"/>
              </w:rPr>
              <w:t>Предлагаемое Участником закупки</w:t>
            </w:r>
          </w:p>
        </w:tc>
      </w:tr>
      <w:tr w:rsidR="00313CEA" w:rsidRPr="004D0F20" w:rsidTr="00B301FE">
        <w:trPr>
          <w:trHeight w:val="371"/>
        </w:trPr>
        <w:tc>
          <w:tcPr>
            <w:tcW w:w="521" w:type="pct"/>
          </w:tcPr>
          <w:p w:rsidR="00313CEA" w:rsidRPr="004D0F20" w:rsidRDefault="00313CEA" w:rsidP="00B301FE">
            <w:pPr>
              <w:widowControl w:val="0"/>
              <w:tabs>
                <w:tab w:val="left" w:pos="1080"/>
              </w:tabs>
              <w:rPr>
                <w:sz w:val="20"/>
                <w:szCs w:val="20"/>
              </w:rPr>
            </w:pPr>
            <w:r w:rsidRPr="004D0F20">
              <w:rPr>
                <w:sz w:val="20"/>
                <w:szCs w:val="20"/>
              </w:rPr>
              <w:t>1.</w:t>
            </w:r>
          </w:p>
        </w:tc>
        <w:tc>
          <w:tcPr>
            <w:tcW w:w="2605" w:type="pct"/>
          </w:tcPr>
          <w:p w:rsidR="00313CEA" w:rsidRPr="004D0F20" w:rsidRDefault="00313CEA" w:rsidP="00B301FE">
            <w:pPr>
              <w:widowControl w:val="0"/>
              <w:tabs>
                <w:tab w:val="left" w:pos="1080"/>
              </w:tabs>
              <w:rPr>
                <w:sz w:val="20"/>
                <w:szCs w:val="20"/>
              </w:rPr>
            </w:pPr>
          </w:p>
        </w:tc>
        <w:tc>
          <w:tcPr>
            <w:tcW w:w="889" w:type="pct"/>
          </w:tcPr>
          <w:p w:rsidR="00313CEA" w:rsidRPr="004D0F20" w:rsidRDefault="00313CEA" w:rsidP="00B301FE">
            <w:pPr>
              <w:widowControl w:val="0"/>
              <w:tabs>
                <w:tab w:val="left" w:pos="1080"/>
              </w:tabs>
              <w:rPr>
                <w:sz w:val="20"/>
                <w:szCs w:val="20"/>
              </w:rPr>
            </w:pPr>
          </w:p>
        </w:tc>
        <w:tc>
          <w:tcPr>
            <w:tcW w:w="985" w:type="pct"/>
          </w:tcPr>
          <w:p w:rsidR="00313CEA" w:rsidRPr="004D0F20" w:rsidRDefault="00313CEA" w:rsidP="00B301FE">
            <w:pPr>
              <w:widowControl w:val="0"/>
              <w:tabs>
                <w:tab w:val="left" w:pos="1080"/>
              </w:tabs>
              <w:rPr>
                <w:sz w:val="20"/>
                <w:szCs w:val="20"/>
              </w:rPr>
            </w:pPr>
          </w:p>
        </w:tc>
      </w:tr>
      <w:tr w:rsidR="00313CEA" w:rsidRPr="004D0F20" w:rsidTr="00B301FE">
        <w:trPr>
          <w:trHeight w:val="198"/>
        </w:trPr>
        <w:tc>
          <w:tcPr>
            <w:tcW w:w="521" w:type="pct"/>
            <w:tcBorders>
              <w:bottom w:val="double" w:sz="4" w:space="0" w:color="auto"/>
            </w:tcBorders>
          </w:tcPr>
          <w:p w:rsidR="00313CEA" w:rsidRPr="004D0F20" w:rsidRDefault="00313CEA" w:rsidP="00B301FE">
            <w:pPr>
              <w:widowControl w:val="0"/>
              <w:tabs>
                <w:tab w:val="left" w:pos="1080"/>
              </w:tabs>
              <w:rPr>
                <w:sz w:val="20"/>
                <w:szCs w:val="20"/>
              </w:rPr>
            </w:pPr>
          </w:p>
        </w:tc>
        <w:tc>
          <w:tcPr>
            <w:tcW w:w="2605" w:type="pct"/>
            <w:tcBorders>
              <w:bottom w:val="double" w:sz="4" w:space="0" w:color="auto"/>
            </w:tcBorders>
          </w:tcPr>
          <w:p w:rsidR="00313CEA" w:rsidRPr="004D0F20" w:rsidRDefault="00313CEA" w:rsidP="00B301FE">
            <w:pPr>
              <w:widowControl w:val="0"/>
              <w:tabs>
                <w:tab w:val="left" w:pos="1080"/>
              </w:tabs>
              <w:rPr>
                <w:sz w:val="20"/>
                <w:szCs w:val="20"/>
              </w:rPr>
            </w:pPr>
          </w:p>
        </w:tc>
        <w:tc>
          <w:tcPr>
            <w:tcW w:w="889" w:type="pct"/>
            <w:tcBorders>
              <w:bottom w:val="double" w:sz="4" w:space="0" w:color="auto"/>
            </w:tcBorders>
          </w:tcPr>
          <w:p w:rsidR="00313CEA" w:rsidRPr="004D0F20" w:rsidRDefault="00313CEA" w:rsidP="00B301FE">
            <w:pPr>
              <w:widowControl w:val="0"/>
              <w:tabs>
                <w:tab w:val="left" w:pos="1080"/>
              </w:tabs>
              <w:rPr>
                <w:sz w:val="20"/>
                <w:szCs w:val="20"/>
              </w:rPr>
            </w:pPr>
          </w:p>
        </w:tc>
        <w:tc>
          <w:tcPr>
            <w:tcW w:w="985" w:type="pct"/>
            <w:tcBorders>
              <w:bottom w:val="double" w:sz="4" w:space="0" w:color="auto"/>
            </w:tcBorders>
          </w:tcPr>
          <w:p w:rsidR="00313CEA" w:rsidRPr="004D0F20" w:rsidRDefault="00313CEA" w:rsidP="00B301FE">
            <w:pPr>
              <w:widowControl w:val="0"/>
              <w:tabs>
                <w:tab w:val="left" w:pos="1080"/>
              </w:tabs>
              <w:rPr>
                <w:sz w:val="20"/>
                <w:szCs w:val="20"/>
              </w:rPr>
            </w:pPr>
          </w:p>
        </w:tc>
      </w:tr>
    </w:tbl>
    <w:p w:rsidR="00313CEA" w:rsidRDefault="00313CEA" w:rsidP="00BF1DDE">
      <w:pPr>
        <w:widowControl w:val="0"/>
        <w:numPr>
          <w:ilvl w:val="0"/>
          <w:numId w:val="39"/>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313CEA" w:rsidRDefault="00313CEA" w:rsidP="00313CEA">
      <w:pPr>
        <w:pStyle w:val="21"/>
        <w:tabs>
          <w:tab w:val="clear" w:pos="576"/>
          <w:tab w:val="num" w:pos="0"/>
        </w:tabs>
        <w:ind w:left="0" w:firstLine="0"/>
        <w:rPr>
          <w:sz w:val="24"/>
          <w:szCs w:val="24"/>
        </w:rPr>
      </w:pPr>
      <w:bookmarkStart w:id="237" w:name="_Toc113527290"/>
      <w:bookmarkEnd w:id="226"/>
      <w:r w:rsidRPr="00D67D0A">
        <w:rPr>
          <w:sz w:val="24"/>
          <w:szCs w:val="24"/>
        </w:rPr>
        <w:lastRenderedPageBreak/>
        <w:t xml:space="preserve">ФОРМА </w:t>
      </w:r>
      <w:r w:rsidR="00E77EC2" w:rsidRPr="00D67D0A">
        <w:rPr>
          <w:sz w:val="24"/>
          <w:szCs w:val="24"/>
        </w:rPr>
        <w:t>5</w:t>
      </w:r>
      <w:r w:rsidRPr="00D67D0A">
        <w:rPr>
          <w:sz w:val="24"/>
          <w:szCs w:val="24"/>
        </w:rPr>
        <w:t>. АНТИКОРРУПЦИОННЫЕ ОБЯЗАТЕЛЬСТВА</w:t>
      </w:r>
      <w:bookmarkEnd w:id="212"/>
      <w:bookmarkEnd w:id="237"/>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BF1DDE">
      <w:pPr>
        <w:numPr>
          <w:ilvl w:val="0"/>
          <w:numId w:val="33"/>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rsidR="009842C6" w:rsidRPr="009842C6">
        <w:t>ПАО «Россети Сибирь»</w:t>
      </w:r>
      <w:r w:rsidR="009842C6">
        <w:t xml:space="preserve"> (ранее - </w:t>
      </w:r>
      <w:r>
        <w:t>ПАО «МРСК Сибири»</w:t>
      </w:r>
      <w:r w:rsidR="009842C6">
        <w:t>)</w:t>
      </w:r>
      <w:r>
        <w:t xml:space="preserve"> </w:t>
      </w:r>
      <w:r w:rsidRPr="00160223">
        <w:t xml:space="preserve">от </w:t>
      </w:r>
      <w:r w:rsidRPr="00846778">
        <w:t>31.01.2017 № 220-17</w:t>
      </w:r>
      <w:r w:rsidRPr="00160223">
        <w:t>) (далее - Антикоррупционная политика).</w:t>
      </w:r>
    </w:p>
    <w:p w:rsidR="00313CEA" w:rsidRPr="00160223" w:rsidRDefault="00313CEA" w:rsidP="00BF1DDE">
      <w:pPr>
        <w:widowControl w:val="0"/>
        <w:numPr>
          <w:ilvl w:val="1"/>
          <w:numId w:val="37"/>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BF1DDE">
      <w:pPr>
        <w:numPr>
          <w:ilvl w:val="0"/>
          <w:numId w:val="33"/>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BF1DDE">
      <w:pPr>
        <w:numPr>
          <w:ilvl w:val="0"/>
          <w:numId w:val="36"/>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BF1DDE">
      <w:pPr>
        <w:numPr>
          <w:ilvl w:val="0"/>
          <w:numId w:val="36"/>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BF1DDE">
      <w:pPr>
        <w:numPr>
          <w:ilvl w:val="0"/>
          <w:numId w:val="34"/>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BF1DDE">
      <w:pPr>
        <w:numPr>
          <w:ilvl w:val="0"/>
          <w:numId w:val="34"/>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BF1DDE">
      <w:pPr>
        <w:numPr>
          <w:ilvl w:val="0"/>
          <w:numId w:val="34"/>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BF1DDE">
      <w:pPr>
        <w:numPr>
          <w:ilvl w:val="0"/>
          <w:numId w:val="34"/>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BF1DDE">
      <w:pPr>
        <w:numPr>
          <w:ilvl w:val="0"/>
          <w:numId w:val="34"/>
        </w:numPr>
        <w:spacing w:after="0"/>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w:t>
      </w:r>
      <w:r w:rsidRPr="00160223">
        <w:lastRenderedPageBreak/>
        <w:t>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BF1DDE">
      <w:pPr>
        <w:numPr>
          <w:ilvl w:val="1"/>
          <w:numId w:val="35"/>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BF1DDE">
      <w:pPr>
        <w:numPr>
          <w:ilvl w:val="1"/>
          <w:numId w:val="35"/>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BF1DDE">
      <w:pPr>
        <w:numPr>
          <w:ilvl w:val="0"/>
          <w:numId w:val="34"/>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BF1DDE">
      <w:pPr>
        <w:numPr>
          <w:ilvl w:val="0"/>
          <w:numId w:val="34"/>
        </w:numPr>
        <w:spacing w:after="0"/>
        <w:ind w:left="0" w:firstLine="709"/>
        <w:rPr>
          <w:color w:val="000000"/>
        </w:rPr>
      </w:pPr>
      <w:r w:rsidRPr="00160223">
        <w:rPr>
          <w:color w:val="000000"/>
        </w:rPr>
        <w:t>предоставление каких-либо гарантий;</w:t>
      </w:r>
    </w:p>
    <w:p w:rsidR="00313CEA" w:rsidRPr="00160223" w:rsidRDefault="00313CEA" w:rsidP="00BF1DDE">
      <w:pPr>
        <w:numPr>
          <w:ilvl w:val="0"/>
          <w:numId w:val="34"/>
        </w:numPr>
        <w:spacing w:after="0"/>
        <w:ind w:left="0" w:firstLine="709"/>
        <w:rPr>
          <w:color w:val="000000"/>
        </w:rPr>
      </w:pPr>
      <w:r w:rsidRPr="00160223">
        <w:rPr>
          <w:color w:val="000000"/>
        </w:rPr>
        <w:t>ускорение существующих процедур;</w:t>
      </w:r>
    </w:p>
    <w:p w:rsidR="00313CEA" w:rsidRPr="00160223" w:rsidRDefault="00313CEA" w:rsidP="00BF1DDE">
      <w:pPr>
        <w:numPr>
          <w:ilvl w:val="0"/>
          <w:numId w:val="34"/>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BF1DDE">
      <w:pPr>
        <w:numPr>
          <w:ilvl w:val="0"/>
          <w:numId w:val="35"/>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BF1DDE">
      <w:pPr>
        <w:numPr>
          <w:ilvl w:val="0"/>
          <w:numId w:val="35"/>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BF1DDE">
      <w:pPr>
        <w:numPr>
          <w:ilvl w:val="0"/>
          <w:numId w:val="35"/>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 xml:space="preserve">Информация о формах обратной связи </w:t>
      </w:r>
      <w:r w:rsidR="009842C6" w:rsidRPr="009842C6">
        <w:rPr>
          <w:b/>
          <w:bCs/>
          <w:i/>
          <w:iCs/>
          <w:color w:val="000000"/>
        </w:rPr>
        <w:t>ПАО «Россети Сибирь»</w:t>
      </w:r>
      <w:r w:rsidRPr="00160223">
        <w:rPr>
          <w:b/>
          <w:bCs/>
          <w:i/>
          <w:iCs/>
          <w:color w:val="000000"/>
        </w:rPr>
        <w:t xml:space="preserve">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 xml:space="preserve">В </w:t>
      </w:r>
      <w:r w:rsidR="009842C6" w:rsidRPr="009842C6">
        <w:rPr>
          <w:i/>
        </w:rPr>
        <w:t>ПАО «Россети Сибирь»</w:t>
      </w:r>
      <w:r w:rsidRPr="00160223">
        <w:rPr>
          <w:i/>
        </w:rPr>
        <w:t xml:space="preserve"> действует система </w:t>
      </w:r>
      <w:r w:rsidRPr="00160223">
        <w:rPr>
          <w:bCs/>
          <w:i/>
          <w:iCs/>
        </w:rPr>
        <w:t>предупреждения и профилактики коррупции.</w:t>
      </w:r>
      <w:r w:rsidR="00BF4264">
        <w:rPr>
          <w:bCs/>
          <w:i/>
          <w:iCs/>
        </w:rPr>
        <w:t xml:space="preserve"> </w:t>
      </w:r>
      <w:r w:rsidRPr="00160223">
        <w:rPr>
          <w:i/>
          <w:color w:val="2F2C2D"/>
          <w:shd w:val="clear" w:color="auto" w:fill="FFFFFF"/>
        </w:rPr>
        <w:t xml:space="preserve">Информацию о возможных фактах коррупции в </w:t>
      </w:r>
      <w:r w:rsidR="009842C6" w:rsidRPr="009842C6">
        <w:rPr>
          <w:i/>
          <w:color w:val="2F2C2D"/>
          <w:shd w:val="clear" w:color="auto" w:fill="FFFFFF"/>
        </w:rPr>
        <w:t>ПАО «Россети Сибирь»</w:t>
      </w:r>
      <w:r w:rsidRPr="00160223">
        <w:rPr>
          <w:i/>
          <w:color w:val="2F2C2D"/>
          <w:shd w:val="clear" w:color="auto" w:fill="FFFFFF"/>
        </w:rPr>
        <w:t>, а также дочерних зависимых обществах и их филиалах можно сообщить, заполнив </w:t>
      </w:r>
      <w:hyperlink r:id="rId21"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 xml:space="preserve">660021, г. Красноярск, ул. Бограда, 144а, </w:t>
      </w:r>
      <w:r w:rsidR="009842C6" w:rsidRPr="009842C6">
        <w:rPr>
          <w:i/>
          <w:color w:val="2F2C2D"/>
          <w:shd w:val="clear" w:color="auto" w:fill="FFFFFF"/>
        </w:rPr>
        <w:t>ПАО</w:t>
      </w:r>
      <w:r w:rsidR="009842C6">
        <w:rPr>
          <w:i/>
          <w:color w:val="2F2C2D"/>
          <w:shd w:val="clear" w:color="auto" w:fill="FFFFFF"/>
        </w:rPr>
        <w:t> </w:t>
      </w:r>
      <w:r w:rsidR="009842C6" w:rsidRPr="009842C6">
        <w:rPr>
          <w:i/>
          <w:color w:val="2F2C2D"/>
          <w:shd w:val="clear" w:color="auto" w:fill="FFFFFF"/>
        </w:rPr>
        <w:t>«Россети Сибирь»</w:t>
      </w:r>
      <w:r w:rsidRPr="004E678B">
        <w:rPr>
          <w:i/>
          <w:color w:val="2F2C2D"/>
          <w:shd w:val="clear" w:color="auto" w:fill="FFFFFF"/>
        </w:rPr>
        <w:t>.</w:t>
      </w:r>
    </w:p>
    <w:p w:rsidR="00313CEA" w:rsidRPr="00D41097" w:rsidRDefault="00313CEA" w:rsidP="00313CEA"/>
    <w:p w:rsidR="00313CEA" w:rsidRDefault="00313CEA" w:rsidP="00313CEA">
      <w:pPr>
        <w:spacing w:after="0"/>
        <w:jc w:val="left"/>
      </w:pPr>
      <w:r>
        <w:br w:type="page"/>
      </w:r>
    </w:p>
    <w:p w:rsidR="00313CEA" w:rsidRPr="00EF6612" w:rsidRDefault="00313CEA" w:rsidP="00313CEA">
      <w:pPr>
        <w:pStyle w:val="21"/>
        <w:tabs>
          <w:tab w:val="clear" w:pos="576"/>
        </w:tabs>
        <w:ind w:left="0" w:firstLine="0"/>
        <w:rPr>
          <w:sz w:val="24"/>
          <w:szCs w:val="24"/>
        </w:rPr>
      </w:pPr>
      <w:bookmarkStart w:id="238" w:name="_Toc536483697"/>
      <w:bookmarkStart w:id="239" w:name="_Toc113527291"/>
      <w:bookmarkEnd w:id="203"/>
      <w:bookmarkEnd w:id="204"/>
      <w:bookmarkEnd w:id="213"/>
      <w:r w:rsidRPr="00D67D0A">
        <w:rPr>
          <w:sz w:val="24"/>
          <w:szCs w:val="24"/>
        </w:rPr>
        <w:lastRenderedPageBreak/>
        <w:t xml:space="preserve">ФОРМА </w:t>
      </w:r>
      <w:r w:rsidR="00E77EC2" w:rsidRPr="00D67D0A">
        <w:rPr>
          <w:sz w:val="24"/>
          <w:szCs w:val="24"/>
        </w:rPr>
        <w:t>6</w:t>
      </w:r>
      <w:r w:rsidRPr="00D67D0A">
        <w:rPr>
          <w:sz w:val="24"/>
          <w:szCs w:val="24"/>
        </w:rPr>
        <w:t>. АНКЕТА</w:t>
      </w:r>
      <w:r w:rsidRPr="00EF6612">
        <w:rPr>
          <w:sz w:val="24"/>
          <w:szCs w:val="24"/>
        </w:rPr>
        <w:t xml:space="preserve"> УЧАСТНИКА ЗАКУПКИ</w:t>
      </w:r>
      <w:bookmarkEnd w:id="238"/>
      <w:bookmarkEnd w:id="239"/>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2"/>
        <w:gridCol w:w="5404"/>
        <w:gridCol w:w="3535"/>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BF1DDE">
            <w:pPr>
              <w:widowControl w:val="0"/>
              <w:numPr>
                <w:ilvl w:val="0"/>
                <w:numId w:val="38"/>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BF1DDE">
            <w:pPr>
              <w:widowControl w:val="0"/>
              <w:numPr>
                <w:ilvl w:val="0"/>
                <w:numId w:val="38"/>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BF1DDE">
            <w:pPr>
              <w:widowControl w:val="0"/>
              <w:numPr>
                <w:ilvl w:val="0"/>
                <w:numId w:val="38"/>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BF1DDE">
            <w:pPr>
              <w:widowControl w:val="0"/>
              <w:numPr>
                <w:ilvl w:val="0"/>
                <w:numId w:val="38"/>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BF1DDE">
            <w:pPr>
              <w:widowControl w:val="0"/>
              <w:numPr>
                <w:ilvl w:val="0"/>
                <w:numId w:val="38"/>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BF1DDE">
            <w:pPr>
              <w:widowControl w:val="0"/>
              <w:numPr>
                <w:ilvl w:val="0"/>
                <w:numId w:val="38"/>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BF1DDE">
            <w:pPr>
              <w:widowControl w:val="0"/>
              <w:numPr>
                <w:ilvl w:val="0"/>
                <w:numId w:val="38"/>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BF1DDE">
            <w:pPr>
              <w:widowControl w:val="0"/>
              <w:numPr>
                <w:ilvl w:val="0"/>
                <w:numId w:val="38"/>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BF1DDE">
            <w:pPr>
              <w:widowControl w:val="0"/>
              <w:numPr>
                <w:ilvl w:val="0"/>
                <w:numId w:val="38"/>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BF1DDE">
            <w:pPr>
              <w:widowControl w:val="0"/>
              <w:numPr>
                <w:ilvl w:val="0"/>
                <w:numId w:val="38"/>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BF1DDE">
            <w:pPr>
              <w:widowControl w:val="0"/>
              <w:numPr>
                <w:ilvl w:val="0"/>
                <w:numId w:val="38"/>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BF1DDE">
            <w:pPr>
              <w:widowControl w:val="0"/>
              <w:numPr>
                <w:ilvl w:val="0"/>
                <w:numId w:val="38"/>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BF1DDE">
            <w:pPr>
              <w:widowControl w:val="0"/>
              <w:numPr>
                <w:ilvl w:val="0"/>
                <w:numId w:val="38"/>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BF1DDE">
            <w:pPr>
              <w:widowControl w:val="0"/>
              <w:numPr>
                <w:ilvl w:val="0"/>
                <w:numId w:val="38"/>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BF1DDE">
            <w:pPr>
              <w:widowControl w:val="0"/>
              <w:numPr>
                <w:ilvl w:val="0"/>
                <w:numId w:val="38"/>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BF1DDE">
            <w:pPr>
              <w:widowControl w:val="0"/>
              <w:numPr>
                <w:ilvl w:val="0"/>
                <w:numId w:val="38"/>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BF1DDE">
            <w:pPr>
              <w:widowControl w:val="0"/>
              <w:numPr>
                <w:ilvl w:val="0"/>
                <w:numId w:val="38"/>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BF1DDE">
            <w:pPr>
              <w:widowControl w:val="0"/>
              <w:numPr>
                <w:ilvl w:val="0"/>
                <w:numId w:val="38"/>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BF1DDE">
            <w:pPr>
              <w:widowControl w:val="0"/>
              <w:numPr>
                <w:ilvl w:val="0"/>
                <w:numId w:val="38"/>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BF1DDE">
            <w:pPr>
              <w:widowControl w:val="0"/>
              <w:numPr>
                <w:ilvl w:val="0"/>
                <w:numId w:val="38"/>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BF1DDE">
            <w:pPr>
              <w:widowControl w:val="0"/>
              <w:numPr>
                <w:ilvl w:val="0"/>
                <w:numId w:val="38"/>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BF1DDE">
            <w:pPr>
              <w:widowControl w:val="0"/>
              <w:numPr>
                <w:ilvl w:val="0"/>
                <w:numId w:val="38"/>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r>
      <w:r w:rsidRPr="00BB1F38">
        <w:rPr>
          <w:b/>
        </w:rPr>
        <w:lastRenderedPageBreak/>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2"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23" w:history="1">
        <w:r w:rsidRPr="00BB1F38">
          <w:t>Конвенцию</w:t>
        </w:r>
      </w:hyperlink>
      <w:r w:rsidRPr="00BB1F38">
        <w:t xml:space="preserve"> ООН против коррупции в 2006 году (8 марта 2006 года принят Федеральный </w:t>
      </w:r>
      <w:hyperlink r:id="rId24"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w:t>
      </w:r>
      <w:r w:rsidRPr="00BB1F38">
        <w:lastRenderedPageBreak/>
        <w:t xml:space="preserve">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40" w:name="Par54"/>
      <w:bookmarkEnd w:id="240"/>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w:t>
      </w:r>
      <w:r w:rsidRPr="00BB1F38">
        <w:lastRenderedPageBreak/>
        <w:t>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41" w:name="_Toc307936265"/>
      <w:bookmarkStart w:id="242" w:name="_Toc255987075"/>
      <w:bookmarkStart w:id="243" w:name="_Toc298234713"/>
      <w:bookmarkStart w:id="244" w:name="_Toc536483699"/>
      <w:bookmarkStart w:id="245" w:name="_Toc113527292"/>
      <w:r w:rsidRPr="00D67D0A">
        <w:rPr>
          <w:sz w:val="24"/>
          <w:szCs w:val="24"/>
        </w:rPr>
        <w:lastRenderedPageBreak/>
        <w:t xml:space="preserve">ФОРМА </w:t>
      </w:r>
      <w:r w:rsidR="00E77EC2" w:rsidRPr="00D67D0A">
        <w:rPr>
          <w:sz w:val="24"/>
          <w:szCs w:val="24"/>
        </w:rPr>
        <w:t>7</w:t>
      </w:r>
      <w:r w:rsidRPr="00D67D0A">
        <w:rPr>
          <w:caps/>
          <w:sz w:val="24"/>
          <w:szCs w:val="24"/>
        </w:rPr>
        <w:t xml:space="preserve">. </w:t>
      </w:r>
      <w:bookmarkEnd w:id="241"/>
      <w:bookmarkEnd w:id="242"/>
      <w:bookmarkEnd w:id="243"/>
      <w:r w:rsidRPr="00D67D0A">
        <w:rPr>
          <w:caps/>
          <w:sz w:val="24"/>
          <w:szCs w:val="24"/>
        </w:rPr>
        <w:t>Справка о наличии конфликта интересов и/или связей, носящих характер</w:t>
      </w:r>
      <w:r w:rsidRPr="00830083">
        <w:rPr>
          <w:caps/>
          <w:sz w:val="24"/>
          <w:szCs w:val="24"/>
        </w:rPr>
        <w:t xml:space="preserve"> аффилированности с работниками Заказчика/Организатора закупки</w:t>
      </w:r>
      <w:bookmarkEnd w:id="244"/>
      <w:bookmarkEnd w:id="245"/>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BF1DDE">
      <w:pPr>
        <w:numPr>
          <w:ilvl w:val="0"/>
          <w:numId w:val="41"/>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BF1DDE">
      <w:pPr>
        <w:numPr>
          <w:ilvl w:val="0"/>
          <w:numId w:val="41"/>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BF1DDE">
      <w:pPr>
        <w:numPr>
          <w:ilvl w:val="0"/>
          <w:numId w:val="41"/>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BF1DDE">
      <w:pPr>
        <w:numPr>
          <w:ilvl w:val="0"/>
          <w:numId w:val="41"/>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BF1DDE">
      <w:pPr>
        <w:numPr>
          <w:ilvl w:val="0"/>
          <w:numId w:val="41"/>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46" w:name="_Toc536483702"/>
      <w:bookmarkStart w:id="247" w:name="_Toc113527295"/>
      <w:r w:rsidRPr="00D67D0A">
        <w:rPr>
          <w:caps/>
          <w:sz w:val="24"/>
          <w:szCs w:val="24"/>
        </w:rPr>
        <w:lastRenderedPageBreak/>
        <w:t xml:space="preserve">ФОРМА </w:t>
      </w:r>
      <w:r w:rsidR="00E77EC2" w:rsidRPr="00D67D0A">
        <w:rPr>
          <w:caps/>
          <w:sz w:val="24"/>
          <w:szCs w:val="24"/>
        </w:rPr>
        <w:t>9</w:t>
      </w:r>
      <w:r w:rsidRPr="00D67D0A">
        <w:rPr>
          <w:caps/>
          <w:sz w:val="24"/>
          <w:szCs w:val="24"/>
        </w:rPr>
        <w:t>. Справка</w:t>
      </w:r>
      <w:r w:rsidRPr="007A2176">
        <w:rPr>
          <w:caps/>
          <w:sz w:val="24"/>
          <w:szCs w:val="24"/>
        </w:rPr>
        <w:t xml:space="preserve"> о цепочке собственников участника закупки, включая бенефициаров (в том числе конечных)</w:t>
      </w:r>
      <w:bookmarkEnd w:id="246"/>
      <w:bookmarkEnd w:id="247"/>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48" w:name="_Toc476225313"/>
            <w:bookmarkStart w:id="249" w:name="_Toc485198248"/>
            <w:bookmarkStart w:id="250" w:name="_Toc536483703"/>
            <w:bookmarkStart w:id="251" w:name="_Toc536567169"/>
            <w:bookmarkStart w:id="252" w:name="_Toc5779028"/>
            <w:bookmarkStart w:id="253" w:name="_Toc34052997"/>
            <w:bookmarkStart w:id="254" w:name="_Toc83597978"/>
            <w:bookmarkStart w:id="255" w:name="_Toc113527296"/>
            <w:bookmarkStart w:id="256" w:name="_Toc404866843"/>
            <w:r w:rsidRPr="00BB1F38">
              <w:rPr>
                <w:rFonts w:eastAsia="Calibri"/>
                <w:kern w:val="32"/>
                <w:sz w:val="20"/>
                <w:szCs w:val="22"/>
                <w:lang w:eastAsia="en-US"/>
              </w:rPr>
              <w:t>Данные о контрагенте</w:t>
            </w:r>
            <w:bookmarkEnd w:id="248"/>
            <w:bookmarkEnd w:id="249"/>
            <w:bookmarkEnd w:id="250"/>
            <w:bookmarkEnd w:id="251"/>
            <w:bookmarkEnd w:id="252"/>
            <w:bookmarkEnd w:id="253"/>
            <w:bookmarkEnd w:id="254"/>
            <w:bookmarkEnd w:id="255"/>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57" w:name="_Toc476225314"/>
            <w:bookmarkStart w:id="258" w:name="_Toc485198249"/>
            <w:bookmarkStart w:id="259" w:name="_Toc536483704"/>
            <w:bookmarkStart w:id="260" w:name="_Toc536567170"/>
            <w:bookmarkStart w:id="261" w:name="_Toc5779029"/>
            <w:bookmarkStart w:id="262" w:name="_Toc34052998"/>
            <w:bookmarkStart w:id="263" w:name="_Toc83597979"/>
            <w:bookmarkStart w:id="264" w:name="_Toc113527297"/>
            <w:r w:rsidRPr="00BB1F38">
              <w:rPr>
                <w:rFonts w:eastAsia="Calibri"/>
                <w:kern w:val="32"/>
                <w:sz w:val="18"/>
                <w:szCs w:val="18"/>
                <w:lang w:eastAsia="en-US"/>
              </w:rPr>
              <w:t>№</w:t>
            </w:r>
            <w:bookmarkEnd w:id="257"/>
            <w:bookmarkEnd w:id="258"/>
            <w:bookmarkEnd w:id="259"/>
            <w:bookmarkEnd w:id="260"/>
            <w:bookmarkEnd w:id="261"/>
            <w:bookmarkEnd w:id="262"/>
            <w:bookmarkEnd w:id="263"/>
            <w:bookmarkEnd w:id="264"/>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5" w:name="_Toc476225315"/>
            <w:bookmarkStart w:id="266" w:name="_Toc485198250"/>
            <w:bookmarkStart w:id="267" w:name="_Toc536483705"/>
            <w:bookmarkStart w:id="268" w:name="_Toc536567171"/>
            <w:bookmarkStart w:id="269" w:name="_Toc5779030"/>
            <w:bookmarkStart w:id="270" w:name="_Toc34052999"/>
            <w:bookmarkStart w:id="271" w:name="_Toc83597980"/>
            <w:bookmarkStart w:id="272" w:name="_Toc113527298"/>
            <w:r w:rsidRPr="00BB1F38">
              <w:rPr>
                <w:rFonts w:eastAsia="Calibri"/>
                <w:kern w:val="32"/>
                <w:sz w:val="18"/>
                <w:szCs w:val="18"/>
                <w:lang w:eastAsia="en-US"/>
              </w:rPr>
              <w:t>Вид контрагента</w:t>
            </w:r>
            <w:bookmarkEnd w:id="265"/>
            <w:bookmarkEnd w:id="266"/>
            <w:bookmarkEnd w:id="267"/>
            <w:bookmarkEnd w:id="268"/>
            <w:bookmarkEnd w:id="269"/>
            <w:bookmarkEnd w:id="270"/>
            <w:bookmarkEnd w:id="271"/>
            <w:bookmarkEnd w:id="272"/>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3" w:name="_Toc476225316"/>
            <w:bookmarkStart w:id="274" w:name="_Toc485198251"/>
            <w:bookmarkStart w:id="275" w:name="_Toc536483706"/>
            <w:bookmarkStart w:id="276" w:name="_Toc536567172"/>
            <w:bookmarkStart w:id="277" w:name="_Toc5779031"/>
            <w:bookmarkStart w:id="278" w:name="_Toc34053000"/>
            <w:bookmarkStart w:id="279" w:name="_Toc83597981"/>
            <w:bookmarkStart w:id="280" w:name="_Toc113527299"/>
            <w:r w:rsidRPr="00BB1F38">
              <w:rPr>
                <w:rFonts w:eastAsia="Calibri"/>
                <w:kern w:val="32"/>
                <w:sz w:val="18"/>
                <w:szCs w:val="18"/>
                <w:lang w:eastAsia="en-US"/>
              </w:rPr>
              <w:t>Тип контрагента</w:t>
            </w:r>
            <w:bookmarkEnd w:id="273"/>
            <w:bookmarkEnd w:id="274"/>
            <w:bookmarkEnd w:id="275"/>
            <w:bookmarkEnd w:id="276"/>
            <w:bookmarkEnd w:id="277"/>
            <w:bookmarkEnd w:id="278"/>
            <w:bookmarkEnd w:id="279"/>
            <w:bookmarkEnd w:id="280"/>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1" w:name="_Toc476225317"/>
            <w:bookmarkStart w:id="282" w:name="_Toc485198252"/>
            <w:bookmarkStart w:id="283" w:name="_Toc536483707"/>
            <w:bookmarkStart w:id="284" w:name="_Toc536567173"/>
            <w:bookmarkStart w:id="285" w:name="_Toc5779032"/>
            <w:bookmarkStart w:id="286" w:name="_Toc34053001"/>
            <w:bookmarkStart w:id="287" w:name="_Toc83597982"/>
            <w:bookmarkStart w:id="288" w:name="_Toc113527300"/>
            <w:r w:rsidRPr="00BB1F38">
              <w:rPr>
                <w:rFonts w:eastAsia="Calibri"/>
                <w:kern w:val="32"/>
                <w:sz w:val="18"/>
                <w:szCs w:val="18"/>
                <w:lang w:eastAsia="en-US"/>
              </w:rPr>
              <w:t>Тип публичности</w:t>
            </w:r>
            <w:bookmarkEnd w:id="281"/>
            <w:bookmarkEnd w:id="282"/>
            <w:bookmarkEnd w:id="283"/>
            <w:bookmarkEnd w:id="284"/>
            <w:bookmarkEnd w:id="285"/>
            <w:bookmarkEnd w:id="286"/>
            <w:bookmarkEnd w:id="287"/>
            <w:bookmarkEnd w:id="288"/>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9" w:name="_Toc476225318"/>
            <w:bookmarkStart w:id="290" w:name="_Toc485198253"/>
            <w:bookmarkStart w:id="291" w:name="_Toc536483708"/>
            <w:bookmarkStart w:id="292" w:name="_Toc536567174"/>
            <w:bookmarkStart w:id="293" w:name="_Toc5779033"/>
            <w:bookmarkStart w:id="294" w:name="_Toc34053002"/>
            <w:bookmarkStart w:id="295" w:name="_Toc83597983"/>
            <w:bookmarkStart w:id="296" w:name="_Toc113527301"/>
            <w:r w:rsidRPr="00BB1F38">
              <w:rPr>
                <w:rFonts w:eastAsia="Calibri"/>
                <w:kern w:val="32"/>
                <w:sz w:val="18"/>
                <w:szCs w:val="18"/>
                <w:lang w:eastAsia="en-US"/>
              </w:rPr>
              <w:t>ИНН контрагента</w:t>
            </w:r>
            <w:bookmarkEnd w:id="289"/>
            <w:bookmarkEnd w:id="290"/>
            <w:bookmarkEnd w:id="291"/>
            <w:bookmarkEnd w:id="292"/>
            <w:bookmarkEnd w:id="293"/>
            <w:bookmarkEnd w:id="294"/>
            <w:bookmarkEnd w:id="295"/>
            <w:bookmarkEnd w:id="29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19"/>
            <w:bookmarkStart w:id="298" w:name="_Toc485198254"/>
            <w:bookmarkStart w:id="299" w:name="_Toc536483709"/>
            <w:bookmarkStart w:id="300" w:name="_Toc536567175"/>
            <w:bookmarkStart w:id="301" w:name="_Toc5779034"/>
            <w:bookmarkStart w:id="302" w:name="_Toc34053003"/>
            <w:bookmarkStart w:id="303" w:name="_Toc83597984"/>
            <w:bookmarkStart w:id="304" w:name="_Toc113527302"/>
            <w:r w:rsidRPr="00BB1F38">
              <w:rPr>
                <w:rFonts w:eastAsia="Calibri"/>
                <w:kern w:val="32"/>
                <w:sz w:val="18"/>
                <w:szCs w:val="18"/>
                <w:lang w:eastAsia="en-US"/>
              </w:rPr>
              <w:t>Регистрационный номер контрагента</w:t>
            </w:r>
            <w:bookmarkEnd w:id="297"/>
            <w:bookmarkEnd w:id="298"/>
            <w:bookmarkEnd w:id="299"/>
            <w:bookmarkEnd w:id="300"/>
            <w:bookmarkEnd w:id="301"/>
            <w:bookmarkEnd w:id="302"/>
            <w:bookmarkEnd w:id="303"/>
            <w:bookmarkEnd w:id="304"/>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5" w:name="_Toc476225320"/>
            <w:bookmarkStart w:id="306" w:name="_Toc485198255"/>
            <w:bookmarkStart w:id="307" w:name="_Toc536483710"/>
            <w:bookmarkStart w:id="308" w:name="_Toc536567176"/>
            <w:bookmarkStart w:id="309" w:name="_Toc5779035"/>
            <w:bookmarkStart w:id="310" w:name="_Toc34053004"/>
            <w:bookmarkStart w:id="311" w:name="_Toc83597985"/>
            <w:bookmarkStart w:id="312" w:name="_Toc113527303"/>
            <w:r w:rsidRPr="00BB1F38">
              <w:rPr>
                <w:rFonts w:eastAsia="Calibri"/>
                <w:kern w:val="32"/>
                <w:sz w:val="18"/>
                <w:szCs w:val="18"/>
                <w:lang w:eastAsia="en-US"/>
              </w:rPr>
              <w:t>Контрагент является филиалом</w:t>
            </w:r>
            <w:bookmarkEnd w:id="305"/>
            <w:bookmarkEnd w:id="306"/>
            <w:bookmarkEnd w:id="307"/>
            <w:bookmarkEnd w:id="308"/>
            <w:bookmarkEnd w:id="309"/>
            <w:bookmarkEnd w:id="310"/>
            <w:bookmarkEnd w:id="311"/>
            <w:bookmarkEnd w:id="312"/>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3" w:name="_Toc476225321"/>
            <w:bookmarkStart w:id="314" w:name="_Toc485198256"/>
            <w:bookmarkStart w:id="315" w:name="_Toc536483711"/>
            <w:bookmarkStart w:id="316" w:name="_Toc536567177"/>
            <w:bookmarkStart w:id="317" w:name="_Toc5779036"/>
            <w:bookmarkStart w:id="318" w:name="_Toc34053005"/>
            <w:bookmarkStart w:id="319" w:name="_Toc83597986"/>
            <w:bookmarkStart w:id="320" w:name="_Toc113527304"/>
            <w:r w:rsidRPr="00BB1F38">
              <w:rPr>
                <w:rFonts w:eastAsia="Calibri"/>
                <w:kern w:val="32"/>
                <w:sz w:val="18"/>
                <w:szCs w:val="18"/>
                <w:lang w:eastAsia="en-US"/>
              </w:rPr>
              <w:t>ОГРН/ ОГРНИП контрагента</w:t>
            </w:r>
            <w:bookmarkEnd w:id="313"/>
            <w:bookmarkEnd w:id="314"/>
            <w:bookmarkEnd w:id="315"/>
            <w:bookmarkEnd w:id="316"/>
            <w:bookmarkEnd w:id="317"/>
            <w:bookmarkEnd w:id="318"/>
            <w:bookmarkEnd w:id="319"/>
            <w:bookmarkEnd w:id="320"/>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21" w:name="_Toc476225322"/>
            <w:bookmarkStart w:id="322" w:name="_Toc485198257"/>
            <w:bookmarkStart w:id="323" w:name="_Toc536483712"/>
            <w:bookmarkStart w:id="324" w:name="_Toc536567178"/>
            <w:bookmarkStart w:id="325" w:name="_Toc5779037"/>
            <w:bookmarkStart w:id="326" w:name="_Toc34053006"/>
            <w:bookmarkStart w:id="327" w:name="_Toc83597987"/>
            <w:bookmarkStart w:id="328" w:name="_Toc113527305"/>
            <w:r w:rsidRPr="00BB1F38">
              <w:rPr>
                <w:rFonts w:eastAsia="Calibri"/>
                <w:kern w:val="32"/>
                <w:sz w:val="18"/>
                <w:szCs w:val="18"/>
                <w:lang w:eastAsia="en-US"/>
              </w:rPr>
              <w:t>Адрес регистрации контрагента</w:t>
            </w:r>
            <w:bookmarkEnd w:id="321"/>
            <w:bookmarkEnd w:id="322"/>
            <w:bookmarkEnd w:id="323"/>
            <w:bookmarkEnd w:id="324"/>
            <w:bookmarkEnd w:id="325"/>
            <w:bookmarkEnd w:id="326"/>
            <w:bookmarkEnd w:id="327"/>
            <w:bookmarkEnd w:id="328"/>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29" w:name="_Toc476225323"/>
            <w:bookmarkStart w:id="330" w:name="_Toc485198258"/>
            <w:bookmarkStart w:id="331" w:name="_Toc536483713"/>
            <w:bookmarkStart w:id="332" w:name="_Toc536567179"/>
            <w:bookmarkStart w:id="333" w:name="_Toc5779038"/>
            <w:bookmarkStart w:id="334" w:name="_Toc34053007"/>
            <w:bookmarkStart w:id="335" w:name="_Toc83597988"/>
            <w:bookmarkStart w:id="336" w:name="_Toc113527306"/>
            <w:r w:rsidRPr="00BB1F38">
              <w:rPr>
                <w:rFonts w:eastAsia="Calibri"/>
                <w:kern w:val="32"/>
                <w:sz w:val="18"/>
                <w:szCs w:val="18"/>
                <w:lang w:eastAsia="en-US"/>
              </w:rPr>
              <w:t>Организационно-правовая форма контрагента</w:t>
            </w:r>
            <w:bookmarkEnd w:id="329"/>
            <w:bookmarkEnd w:id="330"/>
            <w:bookmarkEnd w:id="331"/>
            <w:bookmarkEnd w:id="332"/>
            <w:bookmarkEnd w:id="333"/>
            <w:bookmarkEnd w:id="334"/>
            <w:bookmarkEnd w:id="335"/>
            <w:bookmarkEnd w:id="33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37" w:name="_Toc476225324"/>
            <w:bookmarkStart w:id="338" w:name="_Toc485198259"/>
            <w:bookmarkStart w:id="339" w:name="_Toc536483714"/>
            <w:bookmarkStart w:id="340" w:name="_Toc536567180"/>
            <w:bookmarkStart w:id="341" w:name="_Toc5779039"/>
            <w:bookmarkStart w:id="342" w:name="_Toc34053008"/>
            <w:bookmarkStart w:id="343" w:name="_Toc83597989"/>
            <w:bookmarkStart w:id="344" w:name="_Toc113527307"/>
            <w:r w:rsidRPr="00BB1F38">
              <w:rPr>
                <w:rFonts w:eastAsia="Calibri"/>
                <w:kern w:val="32"/>
                <w:sz w:val="18"/>
                <w:szCs w:val="18"/>
                <w:lang w:eastAsia="en-US"/>
              </w:rPr>
              <w:t>Наименование контрагента</w:t>
            </w:r>
            <w:bookmarkEnd w:id="337"/>
            <w:bookmarkEnd w:id="338"/>
            <w:bookmarkEnd w:id="339"/>
            <w:bookmarkEnd w:id="340"/>
            <w:bookmarkEnd w:id="341"/>
            <w:bookmarkEnd w:id="342"/>
            <w:bookmarkEnd w:id="343"/>
            <w:bookmarkEnd w:id="344"/>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45" w:name="_Toc476225325"/>
            <w:bookmarkStart w:id="346" w:name="_Toc485198260"/>
            <w:bookmarkStart w:id="347" w:name="_Toc536483715"/>
            <w:bookmarkStart w:id="348" w:name="_Toc536567181"/>
            <w:bookmarkStart w:id="349" w:name="_Toc5779040"/>
            <w:bookmarkStart w:id="350" w:name="_Toc34053009"/>
            <w:bookmarkStart w:id="351" w:name="_Toc83597990"/>
            <w:bookmarkStart w:id="352" w:name="_Toc113527308"/>
            <w:r w:rsidRPr="00BB1F38">
              <w:rPr>
                <w:rFonts w:eastAsia="Calibri"/>
                <w:kern w:val="32"/>
                <w:sz w:val="18"/>
                <w:szCs w:val="18"/>
                <w:lang w:eastAsia="en-US"/>
              </w:rPr>
              <w:t>Код ОКВЭД</w:t>
            </w:r>
            <w:bookmarkEnd w:id="345"/>
            <w:bookmarkEnd w:id="346"/>
            <w:bookmarkEnd w:id="347"/>
            <w:bookmarkEnd w:id="348"/>
            <w:bookmarkEnd w:id="349"/>
            <w:bookmarkEnd w:id="350"/>
            <w:bookmarkEnd w:id="351"/>
            <w:bookmarkEnd w:id="352"/>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53" w:name="_Toc476225326"/>
            <w:bookmarkStart w:id="354" w:name="_Toc485198261"/>
            <w:bookmarkStart w:id="355" w:name="_Toc536483716"/>
            <w:bookmarkStart w:id="356" w:name="_Toc536567182"/>
            <w:bookmarkStart w:id="357" w:name="_Toc5779041"/>
            <w:bookmarkStart w:id="358" w:name="_Toc34053010"/>
            <w:bookmarkStart w:id="359" w:name="_Toc83597991"/>
            <w:bookmarkStart w:id="360" w:name="_Toc113527309"/>
            <w:r w:rsidRPr="00BB1F38">
              <w:rPr>
                <w:rFonts w:eastAsia="Calibri"/>
                <w:kern w:val="32"/>
                <w:sz w:val="18"/>
                <w:szCs w:val="18"/>
                <w:lang w:eastAsia="en-US"/>
              </w:rPr>
              <w:t>ФИО руководителя</w:t>
            </w:r>
            <w:bookmarkEnd w:id="353"/>
            <w:bookmarkEnd w:id="354"/>
            <w:bookmarkEnd w:id="355"/>
            <w:bookmarkEnd w:id="356"/>
            <w:bookmarkEnd w:id="357"/>
            <w:bookmarkEnd w:id="358"/>
            <w:bookmarkEnd w:id="359"/>
            <w:bookmarkEnd w:id="360"/>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61" w:name="_Toc476225327"/>
            <w:bookmarkStart w:id="362" w:name="_Toc485198262"/>
            <w:bookmarkStart w:id="363" w:name="_Toc536483717"/>
            <w:bookmarkStart w:id="364" w:name="_Toc536567183"/>
            <w:bookmarkStart w:id="365" w:name="_Toc5779042"/>
            <w:bookmarkStart w:id="366" w:name="_Toc34053011"/>
            <w:bookmarkStart w:id="367" w:name="_Toc83597992"/>
            <w:bookmarkStart w:id="368" w:name="_Toc113527310"/>
            <w:r w:rsidRPr="00BB1F38">
              <w:rPr>
                <w:rFonts w:eastAsia="Calibri"/>
                <w:kern w:val="32"/>
                <w:sz w:val="18"/>
                <w:szCs w:val="18"/>
                <w:lang w:eastAsia="en-US"/>
              </w:rPr>
              <w:t>Серия и номер документа, удостоверяющего личность руководителя</w:t>
            </w:r>
            <w:bookmarkEnd w:id="361"/>
            <w:bookmarkEnd w:id="362"/>
            <w:bookmarkEnd w:id="363"/>
            <w:bookmarkEnd w:id="364"/>
            <w:bookmarkEnd w:id="365"/>
            <w:bookmarkEnd w:id="366"/>
            <w:bookmarkEnd w:id="367"/>
            <w:bookmarkEnd w:id="368"/>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69" w:name="_Toc476225328"/>
            <w:bookmarkStart w:id="370" w:name="_Toc485198263"/>
            <w:bookmarkStart w:id="371" w:name="_Toc536483718"/>
            <w:bookmarkStart w:id="372" w:name="_Toc536567184"/>
            <w:bookmarkStart w:id="373" w:name="_Toc5779043"/>
            <w:bookmarkStart w:id="374" w:name="_Toc34053012"/>
            <w:bookmarkStart w:id="375" w:name="_Toc83597993"/>
            <w:bookmarkStart w:id="376" w:name="_Toc113527311"/>
            <w:r w:rsidRPr="00BB1F38">
              <w:rPr>
                <w:rFonts w:eastAsia="Calibri"/>
                <w:kern w:val="32"/>
                <w:sz w:val="18"/>
                <w:szCs w:val="18"/>
                <w:lang w:eastAsia="en-US"/>
              </w:rPr>
              <w:t>Адрес сайта, с раскрытием информации о цепочке собственников</w:t>
            </w:r>
            <w:bookmarkEnd w:id="369"/>
            <w:bookmarkEnd w:id="370"/>
            <w:bookmarkEnd w:id="371"/>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77" w:name="_Toc476225329"/>
            <w:bookmarkStart w:id="378" w:name="_Toc485198264"/>
            <w:bookmarkStart w:id="379" w:name="_Toc536483719"/>
            <w:bookmarkStart w:id="380" w:name="_Toc536567185"/>
            <w:bookmarkStart w:id="381" w:name="_Toc5779044"/>
            <w:bookmarkStart w:id="382" w:name="_Toc34053013"/>
            <w:bookmarkStart w:id="383" w:name="_Toc83597994"/>
            <w:bookmarkStart w:id="384" w:name="_Toc113527312"/>
            <w:r w:rsidRPr="00BB1F38">
              <w:rPr>
                <w:rFonts w:eastAsia="Calibri"/>
                <w:kern w:val="32"/>
                <w:sz w:val="18"/>
                <w:szCs w:val="18"/>
                <w:lang w:eastAsia="en-US"/>
              </w:rPr>
              <w:t>Оффшорная зона</w:t>
            </w:r>
            <w:bookmarkEnd w:id="377"/>
            <w:bookmarkEnd w:id="378"/>
            <w:bookmarkEnd w:id="379"/>
            <w:bookmarkEnd w:id="380"/>
            <w:bookmarkEnd w:id="381"/>
            <w:bookmarkEnd w:id="382"/>
            <w:bookmarkEnd w:id="383"/>
            <w:bookmarkEnd w:id="384"/>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85" w:name="_Toc476225330"/>
            <w:bookmarkStart w:id="386" w:name="_Toc485198265"/>
            <w:bookmarkStart w:id="387" w:name="_Toc536483720"/>
            <w:bookmarkStart w:id="388" w:name="_Toc536567186"/>
            <w:bookmarkStart w:id="389" w:name="_Toc5779045"/>
            <w:bookmarkStart w:id="390" w:name="_Toc34053014"/>
            <w:bookmarkStart w:id="391" w:name="_Toc83597995"/>
            <w:bookmarkStart w:id="392" w:name="_Toc113527313"/>
            <w:r w:rsidRPr="00BB1F38">
              <w:rPr>
                <w:rFonts w:eastAsia="Calibri"/>
                <w:kern w:val="32"/>
                <w:sz w:val="18"/>
                <w:szCs w:val="18"/>
                <w:lang w:eastAsia="en-US"/>
              </w:rPr>
              <w:t>0</w:t>
            </w:r>
            <w:bookmarkEnd w:id="385"/>
            <w:bookmarkEnd w:id="386"/>
            <w:bookmarkEnd w:id="387"/>
            <w:bookmarkEnd w:id="388"/>
            <w:bookmarkEnd w:id="389"/>
            <w:bookmarkEnd w:id="390"/>
            <w:bookmarkEnd w:id="391"/>
            <w:bookmarkEnd w:id="392"/>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3" w:name="_Toc476225331"/>
            <w:bookmarkStart w:id="394" w:name="_Toc485198266"/>
            <w:bookmarkStart w:id="395" w:name="_Toc536483721"/>
            <w:bookmarkStart w:id="396" w:name="_Toc536567187"/>
            <w:bookmarkStart w:id="397" w:name="_Toc5779046"/>
            <w:bookmarkStart w:id="398" w:name="_Toc34053015"/>
            <w:bookmarkStart w:id="399" w:name="_Toc83597996"/>
            <w:bookmarkStart w:id="400" w:name="_Toc113527314"/>
            <w:r w:rsidRPr="00BB1F38">
              <w:rPr>
                <w:rFonts w:eastAsia="Calibri"/>
                <w:kern w:val="32"/>
                <w:sz w:val="18"/>
                <w:szCs w:val="18"/>
                <w:lang w:eastAsia="en-US"/>
              </w:rPr>
              <w:t>1</w:t>
            </w:r>
            <w:bookmarkEnd w:id="393"/>
            <w:bookmarkEnd w:id="394"/>
            <w:bookmarkEnd w:id="395"/>
            <w:bookmarkEnd w:id="396"/>
            <w:bookmarkEnd w:id="397"/>
            <w:bookmarkEnd w:id="398"/>
            <w:bookmarkEnd w:id="399"/>
            <w:bookmarkEnd w:id="400"/>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01" w:name="_Toc476225332"/>
            <w:bookmarkStart w:id="402" w:name="_Toc485198267"/>
            <w:bookmarkStart w:id="403" w:name="_Toc536483722"/>
            <w:bookmarkStart w:id="404" w:name="_Toc536567188"/>
            <w:bookmarkStart w:id="405" w:name="_Toc5779047"/>
            <w:bookmarkStart w:id="406" w:name="_Toc34053016"/>
            <w:bookmarkStart w:id="407" w:name="_Toc83597997"/>
            <w:bookmarkStart w:id="408" w:name="_Toc113527315"/>
            <w:r w:rsidRPr="00BB1F38">
              <w:rPr>
                <w:rFonts w:eastAsia="Calibri"/>
                <w:kern w:val="32"/>
                <w:sz w:val="18"/>
                <w:szCs w:val="18"/>
                <w:lang w:eastAsia="en-US"/>
              </w:rPr>
              <w:t>2</w:t>
            </w:r>
            <w:bookmarkEnd w:id="401"/>
            <w:bookmarkEnd w:id="402"/>
            <w:bookmarkEnd w:id="403"/>
            <w:bookmarkEnd w:id="404"/>
            <w:bookmarkEnd w:id="405"/>
            <w:bookmarkEnd w:id="406"/>
            <w:bookmarkEnd w:id="407"/>
            <w:bookmarkEnd w:id="408"/>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09" w:name="_Toc476225333"/>
            <w:bookmarkStart w:id="410" w:name="_Toc485198268"/>
            <w:bookmarkStart w:id="411" w:name="_Toc536483723"/>
            <w:bookmarkStart w:id="412" w:name="_Toc536567189"/>
            <w:bookmarkStart w:id="413" w:name="_Toc5779048"/>
            <w:bookmarkStart w:id="414" w:name="_Toc34053017"/>
            <w:bookmarkStart w:id="415" w:name="_Toc83597998"/>
            <w:bookmarkStart w:id="416" w:name="_Toc113527316"/>
            <w:r w:rsidRPr="00BB1F38">
              <w:rPr>
                <w:rFonts w:eastAsia="Calibri"/>
                <w:kern w:val="32"/>
                <w:sz w:val="18"/>
                <w:szCs w:val="18"/>
                <w:lang w:eastAsia="en-US"/>
              </w:rPr>
              <w:t>3</w:t>
            </w:r>
            <w:bookmarkEnd w:id="409"/>
            <w:bookmarkEnd w:id="410"/>
            <w:bookmarkEnd w:id="411"/>
            <w:bookmarkEnd w:id="412"/>
            <w:bookmarkEnd w:id="413"/>
            <w:bookmarkEnd w:id="414"/>
            <w:bookmarkEnd w:id="415"/>
            <w:bookmarkEnd w:id="41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17" w:name="_Toc476225334"/>
            <w:bookmarkStart w:id="418" w:name="_Toc485198269"/>
            <w:bookmarkStart w:id="419" w:name="_Toc536483724"/>
            <w:bookmarkStart w:id="420" w:name="_Toc536567190"/>
            <w:bookmarkStart w:id="421" w:name="_Toc5779049"/>
            <w:bookmarkStart w:id="422" w:name="_Toc34053018"/>
            <w:bookmarkStart w:id="423" w:name="_Toc83597999"/>
            <w:bookmarkStart w:id="424" w:name="_Toc113527317"/>
            <w:r w:rsidRPr="00BB1F38">
              <w:rPr>
                <w:rFonts w:eastAsia="Calibri"/>
                <w:kern w:val="32"/>
                <w:sz w:val="18"/>
                <w:szCs w:val="18"/>
                <w:lang w:eastAsia="en-US"/>
              </w:rPr>
              <w:t>4</w:t>
            </w:r>
            <w:bookmarkEnd w:id="417"/>
            <w:bookmarkEnd w:id="418"/>
            <w:bookmarkEnd w:id="419"/>
            <w:bookmarkEnd w:id="420"/>
            <w:bookmarkEnd w:id="421"/>
            <w:bookmarkEnd w:id="422"/>
            <w:bookmarkEnd w:id="423"/>
            <w:bookmarkEnd w:id="424"/>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25" w:name="_Toc476225335"/>
            <w:bookmarkStart w:id="426" w:name="_Toc485198270"/>
            <w:bookmarkStart w:id="427" w:name="_Toc536483725"/>
            <w:bookmarkStart w:id="428" w:name="_Toc536567191"/>
            <w:bookmarkStart w:id="429" w:name="_Toc5779050"/>
            <w:bookmarkStart w:id="430" w:name="_Toc34053019"/>
            <w:bookmarkStart w:id="431" w:name="_Toc83598000"/>
            <w:bookmarkStart w:id="432" w:name="_Toc113527318"/>
            <w:r w:rsidRPr="00BB1F38">
              <w:rPr>
                <w:rFonts w:eastAsia="Calibri"/>
                <w:kern w:val="32"/>
                <w:sz w:val="18"/>
                <w:szCs w:val="18"/>
                <w:lang w:eastAsia="en-US"/>
              </w:rPr>
              <w:t>5</w:t>
            </w:r>
            <w:bookmarkEnd w:id="425"/>
            <w:bookmarkEnd w:id="426"/>
            <w:bookmarkEnd w:id="427"/>
            <w:bookmarkEnd w:id="428"/>
            <w:bookmarkEnd w:id="429"/>
            <w:bookmarkEnd w:id="430"/>
            <w:bookmarkEnd w:id="431"/>
            <w:bookmarkEnd w:id="432"/>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33" w:name="_Toc476225336"/>
            <w:bookmarkStart w:id="434" w:name="_Toc485198271"/>
            <w:bookmarkStart w:id="435" w:name="_Toc536483726"/>
            <w:bookmarkStart w:id="436" w:name="_Toc536567192"/>
            <w:bookmarkStart w:id="437" w:name="_Toc5779051"/>
            <w:bookmarkStart w:id="438" w:name="_Toc34053020"/>
            <w:bookmarkStart w:id="439" w:name="_Toc83598001"/>
            <w:bookmarkStart w:id="440" w:name="_Toc113527319"/>
            <w:r w:rsidRPr="00BB1F38">
              <w:rPr>
                <w:rFonts w:eastAsia="Calibri"/>
                <w:kern w:val="32"/>
                <w:sz w:val="18"/>
                <w:szCs w:val="18"/>
                <w:lang w:eastAsia="en-US"/>
              </w:rPr>
              <w:t>6</w:t>
            </w:r>
            <w:bookmarkEnd w:id="433"/>
            <w:bookmarkEnd w:id="434"/>
            <w:bookmarkEnd w:id="435"/>
            <w:bookmarkEnd w:id="436"/>
            <w:bookmarkEnd w:id="437"/>
            <w:bookmarkEnd w:id="438"/>
            <w:bookmarkEnd w:id="439"/>
            <w:bookmarkEnd w:id="440"/>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41" w:name="_Toc476225337"/>
            <w:bookmarkStart w:id="442" w:name="_Toc485198272"/>
            <w:bookmarkStart w:id="443" w:name="_Toc536483727"/>
            <w:bookmarkStart w:id="444" w:name="_Toc536567193"/>
            <w:bookmarkStart w:id="445" w:name="_Toc5779052"/>
            <w:bookmarkStart w:id="446" w:name="_Toc34053021"/>
            <w:bookmarkStart w:id="447" w:name="_Toc83598002"/>
            <w:bookmarkStart w:id="448" w:name="_Toc113527320"/>
            <w:r w:rsidRPr="00BB1F38">
              <w:rPr>
                <w:rFonts w:eastAsia="Calibri"/>
                <w:kern w:val="32"/>
                <w:sz w:val="18"/>
                <w:szCs w:val="18"/>
                <w:lang w:eastAsia="en-US"/>
              </w:rPr>
              <w:t>7</w:t>
            </w:r>
            <w:bookmarkEnd w:id="441"/>
            <w:bookmarkEnd w:id="442"/>
            <w:bookmarkEnd w:id="443"/>
            <w:bookmarkEnd w:id="444"/>
            <w:bookmarkEnd w:id="445"/>
            <w:bookmarkEnd w:id="446"/>
            <w:bookmarkEnd w:id="447"/>
            <w:bookmarkEnd w:id="448"/>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49" w:name="_Toc476225338"/>
            <w:bookmarkStart w:id="450" w:name="_Toc485198273"/>
            <w:bookmarkStart w:id="451" w:name="_Toc536483728"/>
            <w:bookmarkStart w:id="452" w:name="_Toc536567194"/>
            <w:bookmarkStart w:id="453" w:name="_Toc5779053"/>
            <w:bookmarkStart w:id="454" w:name="_Toc34053022"/>
            <w:bookmarkStart w:id="455" w:name="_Toc83598003"/>
            <w:bookmarkStart w:id="456" w:name="_Toc113527321"/>
            <w:r w:rsidRPr="00BB1F38">
              <w:rPr>
                <w:rFonts w:eastAsia="Calibri"/>
                <w:kern w:val="32"/>
                <w:sz w:val="18"/>
                <w:szCs w:val="18"/>
                <w:lang w:eastAsia="en-US"/>
              </w:rPr>
              <w:t>8</w:t>
            </w:r>
            <w:bookmarkEnd w:id="449"/>
            <w:bookmarkEnd w:id="450"/>
            <w:bookmarkEnd w:id="451"/>
            <w:bookmarkEnd w:id="452"/>
            <w:bookmarkEnd w:id="453"/>
            <w:bookmarkEnd w:id="454"/>
            <w:bookmarkEnd w:id="455"/>
            <w:bookmarkEnd w:id="45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57" w:name="_Toc476225339"/>
            <w:bookmarkStart w:id="458" w:name="_Toc485198274"/>
            <w:bookmarkStart w:id="459" w:name="_Toc536483729"/>
            <w:bookmarkStart w:id="460" w:name="_Toc536567195"/>
            <w:bookmarkStart w:id="461" w:name="_Toc5779054"/>
            <w:bookmarkStart w:id="462" w:name="_Toc34053023"/>
            <w:bookmarkStart w:id="463" w:name="_Toc83598004"/>
            <w:bookmarkStart w:id="464" w:name="_Toc113527322"/>
            <w:r w:rsidRPr="00BB1F38">
              <w:rPr>
                <w:rFonts w:eastAsia="Calibri"/>
                <w:kern w:val="32"/>
                <w:sz w:val="18"/>
                <w:szCs w:val="18"/>
                <w:lang w:eastAsia="en-US"/>
              </w:rPr>
              <w:t>9</w:t>
            </w:r>
            <w:bookmarkEnd w:id="457"/>
            <w:bookmarkEnd w:id="458"/>
            <w:bookmarkEnd w:id="459"/>
            <w:bookmarkEnd w:id="460"/>
            <w:bookmarkEnd w:id="461"/>
            <w:bookmarkEnd w:id="462"/>
            <w:bookmarkEnd w:id="463"/>
            <w:bookmarkEnd w:id="464"/>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40"/>
            <w:bookmarkStart w:id="466" w:name="_Toc485198275"/>
            <w:bookmarkStart w:id="467" w:name="_Toc536483730"/>
            <w:bookmarkStart w:id="468" w:name="_Toc536567196"/>
            <w:bookmarkStart w:id="469" w:name="_Toc5779055"/>
            <w:bookmarkStart w:id="470" w:name="_Toc34053024"/>
            <w:bookmarkStart w:id="471" w:name="_Toc83598005"/>
            <w:bookmarkStart w:id="472" w:name="_Toc113527323"/>
            <w:r w:rsidRPr="00BB1F38">
              <w:rPr>
                <w:rFonts w:eastAsia="Calibri"/>
                <w:kern w:val="32"/>
                <w:sz w:val="18"/>
                <w:szCs w:val="18"/>
                <w:lang w:eastAsia="en-US"/>
              </w:rPr>
              <w:t>10</w:t>
            </w:r>
            <w:bookmarkEnd w:id="465"/>
            <w:bookmarkEnd w:id="466"/>
            <w:bookmarkEnd w:id="467"/>
            <w:bookmarkEnd w:id="468"/>
            <w:bookmarkEnd w:id="469"/>
            <w:bookmarkEnd w:id="470"/>
            <w:bookmarkEnd w:id="471"/>
            <w:bookmarkEnd w:id="472"/>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3" w:name="_Toc476225341"/>
            <w:bookmarkStart w:id="474" w:name="_Toc485198276"/>
            <w:bookmarkStart w:id="475" w:name="_Toc536483731"/>
            <w:bookmarkStart w:id="476" w:name="_Toc536567197"/>
            <w:bookmarkStart w:id="477" w:name="_Toc5779056"/>
            <w:bookmarkStart w:id="478" w:name="_Toc34053025"/>
            <w:bookmarkStart w:id="479" w:name="_Toc83598006"/>
            <w:bookmarkStart w:id="480" w:name="_Toc113527324"/>
            <w:r w:rsidRPr="00BB1F38">
              <w:rPr>
                <w:rFonts w:eastAsia="Calibri"/>
                <w:kern w:val="32"/>
                <w:sz w:val="18"/>
                <w:szCs w:val="18"/>
                <w:lang w:eastAsia="en-US"/>
              </w:rPr>
              <w:t>11</w:t>
            </w:r>
            <w:bookmarkEnd w:id="473"/>
            <w:bookmarkEnd w:id="474"/>
            <w:bookmarkEnd w:id="475"/>
            <w:bookmarkEnd w:id="476"/>
            <w:bookmarkEnd w:id="477"/>
            <w:bookmarkEnd w:id="478"/>
            <w:bookmarkEnd w:id="479"/>
            <w:bookmarkEnd w:id="480"/>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1" w:name="_Toc476225342"/>
            <w:bookmarkStart w:id="482" w:name="_Toc485198277"/>
            <w:bookmarkStart w:id="483" w:name="_Toc536483732"/>
            <w:bookmarkStart w:id="484" w:name="_Toc536567198"/>
            <w:bookmarkStart w:id="485" w:name="_Toc5779057"/>
            <w:bookmarkStart w:id="486" w:name="_Toc34053026"/>
            <w:bookmarkStart w:id="487" w:name="_Toc83598007"/>
            <w:bookmarkStart w:id="488" w:name="_Toc113527325"/>
            <w:r w:rsidRPr="00BB1F38">
              <w:rPr>
                <w:rFonts w:eastAsia="Calibri"/>
                <w:kern w:val="32"/>
                <w:sz w:val="18"/>
                <w:szCs w:val="18"/>
                <w:lang w:eastAsia="en-US"/>
              </w:rPr>
              <w:t>12</w:t>
            </w:r>
            <w:bookmarkEnd w:id="481"/>
            <w:bookmarkEnd w:id="482"/>
            <w:bookmarkEnd w:id="483"/>
            <w:bookmarkEnd w:id="484"/>
            <w:bookmarkEnd w:id="485"/>
            <w:bookmarkEnd w:id="486"/>
            <w:bookmarkEnd w:id="487"/>
            <w:bookmarkEnd w:id="488"/>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9" w:name="_Toc476225343"/>
            <w:bookmarkStart w:id="490" w:name="_Toc485198278"/>
            <w:bookmarkStart w:id="491" w:name="_Toc536483733"/>
            <w:bookmarkStart w:id="492" w:name="_Toc536567199"/>
            <w:bookmarkStart w:id="493" w:name="_Toc5779058"/>
            <w:bookmarkStart w:id="494" w:name="_Toc34053027"/>
            <w:bookmarkStart w:id="495" w:name="_Toc83598008"/>
            <w:bookmarkStart w:id="496" w:name="_Toc113527326"/>
            <w:r w:rsidRPr="00BB1F38">
              <w:rPr>
                <w:rFonts w:eastAsia="Calibri"/>
                <w:kern w:val="32"/>
                <w:sz w:val="18"/>
                <w:szCs w:val="18"/>
                <w:lang w:eastAsia="en-US"/>
              </w:rPr>
              <w:t>13</w:t>
            </w:r>
            <w:bookmarkEnd w:id="489"/>
            <w:bookmarkEnd w:id="490"/>
            <w:bookmarkEnd w:id="491"/>
            <w:bookmarkEnd w:id="492"/>
            <w:bookmarkEnd w:id="493"/>
            <w:bookmarkEnd w:id="494"/>
            <w:bookmarkEnd w:id="495"/>
            <w:bookmarkEnd w:id="496"/>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7" w:name="_Toc476225344"/>
            <w:bookmarkStart w:id="498" w:name="_Toc485198279"/>
            <w:bookmarkStart w:id="499" w:name="_Toc536483734"/>
            <w:bookmarkStart w:id="500" w:name="_Toc536567200"/>
            <w:bookmarkStart w:id="501" w:name="_Toc5779059"/>
            <w:bookmarkStart w:id="502" w:name="_Toc34053028"/>
            <w:bookmarkStart w:id="503" w:name="_Toc83598009"/>
            <w:bookmarkStart w:id="504" w:name="_Toc113527327"/>
            <w:r w:rsidRPr="00BB1F38">
              <w:rPr>
                <w:rFonts w:eastAsia="Calibri"/>
                <w:kern w:val="32"/>
                <w:sz w:val="18"/>
                <w:szCs w:val="18"/>
                <w:lang w:eastAsia="en-US"/>
              </w:rPr>
              <w:t>14</w:t>
            </w:r>
            <w:bookmarkEnd w:id="497"/>
            <w:bookmarkEnd w:id="498"/>
            <w:bookmarkEnd w:id="499"/>
            <w:bookmarkEnd w:id="500"/>
            <w:bookmarkEnd w:id="501"/>
            <w:bookmarkEnd w:id="502"/>
            <w:bookmarkEnd w:id="503"/>
            <w:bookmarkEnd w:id="504"/>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45"/>
            <w:bookmarkStart w:id="506" w:name="_Toc485198280"/>
            <w:bookmarkStart w:id="507" w:name="_Toc536483735"/>
            <w:bookmarkStart w:id="508" w:name="_Toc536567201"/>
            <w:bookmarkStart w:id="509" w:name="_Toc5779060"/>
            <w:bookmarkStart w:id="510" w:name="_Toc34053029"/>
            <w:bookmarkStart w:id="511" w:name="_Toc83598010"/>
            <w:bookmarkStart w:id="512" w:name="_Toc113527328"/>
            <w:r w:rsidRPr="00BB1F38">
              <w:rPr>
                <w:rFonts w:eastAsia="Calibri"/>
                <w:kern w:val="32"/>
                <w:sz w:val="18"/>
                <w:szCs w:val="18"/>
                <w:lang w:eastAsia="en-US"/>
              </w:rPr>
              <w:t>15</w:t>
            </w:r>
            <w:bookmarkEnd w:id="505"/>
            <w:bookmarkEnd w:id="506"/>
            <w:bookmarkEnd w:id="507"/>
            <w:bookmarkEnd w:id="508"/>
            <w:bookmarkEnd w:id="509"/>
            <w:bookmarkEnd w:id="510"/>
            <w:bookmarkEnd w:id="511"/>
            <w:bookmarkEnd w:id="512"/>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513" w:name="_Toc476225346"/>
            <w:bookmarkStart w:id="514" w:name="_Toc485198281"/>
            <w:bookmarkStart w:id="515" w:name="_Toc536483736"/>
            <w:bookmarkStart w:id="516" w:name="_Toc536567202"/>
            <w:bookmarkStart w:id="517" w:name="_Toc5779061"/>
            <w:bookmarkStart w:id="518" w:name="_Toc34053030"/>
            <w:bookmarkStart w:id="519" w:name="_Toc83598011"/>
            <w:bookmarkStart w:id="520" w:name="_Toc113527329"/>
            <w:r w:rsidRPr="00BB1F38">
              <w:rPr>
                <w:rFonts w:eastAsia="Calibri"/>
                <w:kern w:val="32"/>
                <w:sz w:val="20"/>
                <w:szCs w:val="22"/>
                <w:lang w:eastAsia="en-US"/>
              </w:rPr>
              <w:t>Данные о собственниках</w:t>
            </w:r>
            <w:bookmarkEnd w:id="513"/>
            <w:bookmarkEnd w:id="514"/>
            <w:bookmarkEnd w:id="515"/>
            <w:bookmarkEnd w:id="516"/>
            <w:bookmarkEnd w:id="517"/>
            <w:bookmarkEnd w:id="518"/>
            <w:bookmarkEnd w:id="519"/>
            <w:bookmarkEnd w:id="520"/>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1" w:name="_Toc476225347"/>
            <w:bookmarkStart w:id="522" w:name="_Toc485198282"/>
            <w:bookmarkStart w:id="523" w:name="_Toc536483737"/>
            <w:bookmarkStart w:id="524" w:name="_Toc536567203"/>
            <w:bookmarkStart w:id="525" w:name="_Toc5779062"/>
            <w:bookmarkStart w:id="526" w:name="_Toc34053031"/>
            <w:bookmarkStart w:id="527" w:name="_Toc83598012"/>
            <w:bookmarkStart w:id="528" w:name="_Toc113527330"/>
            <w:r w:rsidRPr="00BB1F38">
              <w:rPr>
                <w:rFonts w:eastAsia="Calibri"/>
                <w:kern w:val="32"/>
                <w:sz w:val="18"/>
                <w:szCs w:val="18"/>
                <w:lang w:eastAsia="en-US"/>
              </w:rPr>
              <w:t>№</w:t>
            </w:r>
            <w:bookmarkEnd w:id="521"/>
            <w:bookmarkEnd w:id="522"/>
            <w:bookmarkEnd w:id="523"/>
            <w:bookmarkEnd w:id="524"/>
            <w:bookmarkEnd w:id="525"/>
            <w:bookmarkEnd w:id="526"/>
            <w:bookmarkEnd w:id="527"/>
            <w:bookmarkEnd w:id="528"/>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529" w:name="_Toc476225348"/>
            <w:bookmarkStart w:id="530" w:name="_Toc485198283"/>
            <w:bookmarkStart w:id="531" w:name="_Toc536483738"/>
            <w:bookmarkStart w:id="532" w:name="_Toc536567204"/>
            <w:bookmarkStart w:id="533" w:name="_Toc5779063"/>
            <w:bookmarkStart w:id="534" w:name="_Toc34053032"/>
            <w:bookmarkStart w:id="535" w:name="_Toc83598013"/>
            <w:bookmarkStart w:id="536" w:name="_Toc113527331"/>
            <w:r w:rsidRPr="00BB1F38">
              <w:rPr>
                <w:rFonts w:eastAsia="Calibri"/>
                <w:kern w:val="32"/>
                <w:sz w:val="18"/>
                <w:szCs w:val="18"/>
                <w:lang w:eastAsia="en-US"/>
              </w:rPr>
              <w:t>Тип  организации</w:t>
            </w:r>
            <w:bookmarkEnd w:id="529"/>
            <w:bookmarkEnd w:id="530"/>
            <w:bookmarkEnd w:id="531"/>
            <w:bookmarkEnd w:id="532"/>
            <w:bookmarkEnd w:id="533"/>
            <w:bookmarkEnd w:id="534"/>
            <w:bookmarkEnd w:id="535"/>
            <w:bookmarkEnd w:id="53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537" w:name="_Toc476225349"/>
            <w:bookmarkStart w:id="538" w:name="_Toc485198284"/>
            <w:bookmarkStart w:id="539" w:name="_Toc536483739"/>
            <w:bookmarkStart w:id="540" w:name="_Toc536567205"/>
            <w:bookmarkStart w:id="541" w:name="_Toc5779064"/>
            <w:bookmarkStart w:id="542" w:name="_Toc34053033"/>
            <w:bookmarkStart w:id="543" w:name="_Toc83598014"/>
            <w:bookmarkStart w:id="544" w:name="_Toc113527332"/>
            <w:r w:rsidRPr="00BB1F38">
              <w:rPr>
                <w:rFonts w:eastAsia="Calibri"/>
                <w:kern w:val="32"/>
                <w:sz w:val="18"/>
                <w:szCs w:val="18"/>
                <w:lang w:eastAsia="en-US"/>
              </w:rPr>
              <w:t>Тип публичности</w:t>
            </w:r>
            <w:bookmarkEnd w:id="537"/>
            <w:bookmarkEnd w:id="538"/>
            <w:bookmarkEnd w:id="539"/>
            <w:bookmarkEnd w:id="540"/>
            <w:bookmarkEnd w:id="541"/>
            <w:bookmarkEnd w:id="542"/>
            <w:bookmarkEnd w:id="543"/>
            <w:bookmarkEnd w:id="544"/>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545" w:name="_Toc476225350"/>
            <w:bookmarkStart w:id="546" w:name="_Toc485198285"/>
            <w:bookmarkStart w:id="547" w:name="_Toc536483740"/>
            <w:bookmarkStart w:id="548" w:name="_Toc536567206"/>
            <w:bookmarkStart w:id="549" w:name="_Toc5779065"/>
            <w:bookmarkStart w:id="550" w:name="_Toc34053034"/>
            <w:bookmarkStart w:id="551" w:name="_Toc83598015"/>
            <w:bookmarkStart w:id="552" w:name="_Toc113527333"/>
            <w:r w:rsidRPr="00BB1F38">
              <w:rPr>
                <w:rFonts w:eastAsia="Calibri"/>
                <w:kern w:val="32"/>
                <w:sz w:val="18"/>
                <w:szCs w:val="18"/>
                <w:lang w:eastAsia="en-US"/>
              </w:rPr>
              <w:t>ИНН собственника</w:t>
            </w:r>
            <w:bookmarkEnd w:id="545"/>
            <w:bookmarkEnd w:id="546"/>
            <w:bookmarkEnd w:id="547"/>
            <w:bookmarkEnd w:id="548"/>
            <w:bookmarkEnd w:id="549"/>
            <w:bookmarkEnd w:id="550"/>
            <w:bookmarkEnd w:id="551"/>
            <w:bookmarkEnd w:id="552"/>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553" w:name="_Toc476225351"/>
            <w:bookmarkStart w:id="554" w:name="_Toc485198286"/>
            <w:bookmarkStart w:id="555" w:name="_Toc536483741"/>
            <w:bookmarkStart w:id="556" w:name="_Toc536567207"/>
            <w:bookmarkStart w:id="557" w:name="_Toc5779066"/>
            <w:bookmarkStart w:id="558" w:name="_Toc34053035"/>
            <w:bookmarkStart w:id="559" w:name="_Toc83598016"/>
            <w:bookmarkStart w:id="560" w:name="_Toc113527334"/>
            <w:r w:rsidRPr="00BB1F38">
              <w:rPr>
                <w:rFonts w:eastAsia="Calibri"/>
                <w:kern w:val="32"/>
                <w:sz w:val="18"/>
                <w:szCs w:val="18"/>
                <w:lang w:eastAsia="en-US"/>
              </w:rPr>
              <w:t>Регистрационный номер собственника</w:t>
            </w:r>
            <w:bookmarkEnd w:id="553"/>
            <w:bookmarkEnd w:id="554"/>
            <w:bookmarkEnd w:id="555"/>
            <w:bookmarkEnd w:id="556"/>
            <w:bookmarkEnd w:id="557"/>
            <w:bookmarkEnd w:id="558"/>
            <w:bookmarkEnd w:id="559"/>
            <w:bookmarkEnd w:id="560"/>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561" w:name="_Toc476225352"/>
            <w:bookmarkStart w:id="562" w:name="_Toc485198287"/>
            <w:bookmarkStart w:id="563" w:name="_Toc536483742"/>
            <w:bookmarkStart w:id="564" w:name="_Toc536567208"/>
            <w:bookmarkStart w:id="565" w:name="_Toc5779067"/>
            <w:bookmarkStart w:id="566" w:name="_Toc34053036"/>
            <w:bookmarkStart w:id="567" w:name="_Toc83598017"/>
            <w:bookmarkStart w:id="568" w:name="_Toc113527335"/>
            <w:r w:rsidRPr="00BB1F38">
              <w:rPr>
                <w:rFonts w:eastAsia="Calibri"/>
                <w:kern w:val="32"/>
                <w:sz w:val="18"/>
                <w:szCs w:val="18"/>
                <w:lang w:eastAsia="en-US"/>
              </w:rPr>
              <w:t>ОГРН собственника</w:t>
            </w:r>
            <w:bookmarkEnd w:id="561"/>
            <w:bookmarkEnd w:id="562"/>
            <w:bookmarkEnd w:id="563"/>
            <w:bookmarkEnd w:id="564"/>
            <w:bookmarkEnd w:id="565"/>
            <w:bookmarkEnd w:id="566"/>
            <w:bookmarkEnd w:id="567"/>
            <w:bookmarkEnd w:id="568"/>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569" w:name="_Toc476225353"/>
            <w:bookmarkStart w:id="570" w:name="_Toc485198288"/>
            <w:bookmarkStart w:id="571" w:name="_Toc536483743"/>
            <w:bookmarkStart w:id="572" w:name="_Toc536567209"/>
            <w:bookmarkStart w:id="573" w:name="_Toc5779068"/>
            <w:bookmarkStart w:id="574" w:name="_Toc34053037"/>
            <w:bookmarkStart w:id="575" w:name="_Toc83598018"/>
            <w:bookmarkStart w:id="576" w:name="_Toc113527336"/>
            <w:r w:rsidRPr="00BB1F38">
              <w:rPr>
                <w:rFonts w:eastAsia="Calibri"/>
                <w:kern w:val="32"/>
                <w:sz w:val="18"/>
                <w:szCs w:val="18"/>
                <w:lang w:eastAsia="en-US"/>
              </w:rPr>
              <w:t>Организационно-правовая форма собственника</w:t>
            </w:r>
            <w:bookmarkEnd w:id="569"/>
            <w:bookmarkEnd w:id="570"/>
            <w:bookmarkEnd w:id="571"/>
            <w:bookmarkEnd w:id="572"/>
            <w:bookmarkEnd w:id="573"/>
            <w:bookmarkEnd w:id="574"/>
            <w:bookmarkEnd w:id="575"/>
            <w:bookmarkEnd w:id="576"/>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577" w:name="_Toc476225354"/>
            <w:bookmarkStart w:id="578" w:name="_Toc485198289"/>
            <w:bookmarkStart w:id="579" w:name="_Toc536483744"/>
            <w:bookmarkStart w:id="580" w:name="_Toc536567210"/>
            <w:bookmarkStart w:id="581" w:name="_Toc5779069"/>
            <w:bookmarkStart w:id="582" w:name="_Toc34053038"/>
            <w:bookmarkStart w:id="583" w:name="_Toc83598019"/>
            <w:bookmarkStart w:id="584" w:name="_Toc113527337"/>
            <w:r w:rsidRPr="00BB1F38">
              <w:rPr>
                <w:rFonts w:eastAsia="Calibri"/>
                <w:kern w:val="32"/>
                <w:sz w:val="18"/>
                <w:szCs w:val="18"/>
                <w:lang w:eastAsia="en-US"/>
              </w:rPr>
              <w:t>Наименование собственника</w:t>
            </w:r>
            <w:bookmarkEnd w:id="577"/>
            <w:bookmarkEnd w:id="578"/>
            <w:bookmarkEnd w:id="579"/>
            <w:bookmarkEnd w:id="580"/>
            <w:bookmarkEnd w:id="581"/>
            <w:bookmarkEnd w:id="582"/>
            <w:bookmarkEnd w:id="583"/>
            <w:bookmarkEnd w:id="584"/>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585" w:name="_Toc476225355"/>
            <w:bookmarkStart w:id="586" w:name="_Toc485198290"/>
            <w:bookmarkStart w:id="587" w:name="_Toc536483745"/>
            <w:bookmarkStart w:id="588" w:name="_Toc536567211"/>
            <w:bookmarkStart w:id="589" w:name="_Toc5779070"/>
            <w:bookmarkStart w:id="590" w:name="_Toc34053039"/>
            <w:bookmarkStart w:id="591" w:name="_Toc83598020"/>
            <w:bookmarkStart w:id="592" w:name="_Toc113527338"/>
            <w:r w:rsidRPr="00BB1F38">
              <w:rPr>
                <w:rFonts w:eastAsia="Calibri"/>
                <w:kern w:val="32"/>
                <w:sz w:val="18"/>
                <w:szCs w:val="18"/>
                <w:lang w:eastAsia="en-US"/>
              </w:rPr>
              <w:t>Адрес регистрации контрагента</w:t>
            </w:r>
            <w:bookmarkEnd w:id="585"/>
            <w:bookmarkEnd w:id="586"/>
            <w:bookmarkEnd w:id="587"/>
            <w:bookmarkEnd w:id="588"/>
            <w:bookmarkEnd w:id="589"/>
            <w:bookmarkEnd w:id="590"/>
            <w:bookmarkEnd w:id="591"/>
            <w:bookmarkEnd w:id="592"/>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593" w:name="_Toc476225356"/>
            <w:bookmarkStart w:id="594" w:name="_Toc485198291"/>
            <w:bookmarkStart w:id="595" w:name="_Toc536483746"/>
            <w:bookmarkStart w:id="596" w:name="_Toc536567212"/>
            <w:bookmarkStart w:id="597" w:name="_Toc5779071"/>
            <w:bookmarkStart w:id="598" w:name="_Toc34053040"/>
            <w:bookmarkStart w:id="599" w:name="_Toc83598021"/>
            <w:bookmarkStart w:id="600" w:name="_Toc113527339"/>
            <w:r w:rsidRPr="00BB1F38">
              <w:rPr>
                <w:rFonts w:eastAsia="Calibri"/>
                <w:kern w:val="32"/>
                <w:sz w:val="18"/>
                <w:szCs w:val="18"/>
                <w:lang w:eastAsia="en-US"/>
              </w:rPr>
              <w:t>Серия и номер документа, удостоверяющего личность (для физ. лиц)</w:t>
            </w:r>
            <w:bookmarkEnd w:id="593"/>
            <w:bookmarkEnd w:id="594"/>
            <w:bookmarkEnd w:id="595"/>
            <w:bookmarkEnd w:id="596"/>
            <w:bookmarkEnd w:id="597"/>
            <w:bookmarkEnd w:id="598"/>
            <w:bookmarkEnd w:id="599"/>
            <w:bookmarkEnd w:id="600"/>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601" w:name="_Toc476225357"/>
            <w:bookmarkStart w:id="602" w:name="_Toc485198292"/>
            <w:bookmarkStart w:id="603" w:name="_Toc536483747"/>
            <w:bookmarkStart w:id="604" w:name="_Toc536567213"/>
            <w:bookmarkStart w:id="605" w:name="_Toc5779072"/>
            <w:bookmarkStart w:id="606" w:name="_Toc34053041"/>
            <w:bookmarkStart w:id="607" w:name="_Toc83598022"/>
            <w:bookmarkStart w:id="608" w:name="_Toc113527340"/>
            <w:r w:rsidRPr="00BB1F38">
              <w:rPr>
                <w:rFonts w:eastAsia="Calibri"/>
                <w:kern w:val="32"/>
                <w:sz w:val="18"/>
                <w:szCs w:val="18"/>
                <w:lang w:eastAsia="en-US"/>
              </w:rPr>
              <w:t>Тип собственника</w:t>
            </w:r>
            <w:bookmarkEnd w:id="601"/>
            <w:bookmarkEnd w:id="602"/>
            <w:bookmarkEnd w:id="603"/>
            <w:bookmarkEnd w:id="604"/>
            <w:bookmarkEnd w:id="605"/>
            <w:bookmarkEnd w:id="606"/>
            <w:bookmarkEnd w:id="607"/>
            <w:bookmarkEnd w:id="608"/>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609" w:name="_Toc476225358"/>
            <w:bookmarkStart w:id="610" w:name="_Toc485198293"/>
            <w:bookmarkStart w:id="611" w:name="_Toc536483748"/>
            <w:bookmarkStart w:id="612" w:name="_Toc536567214"/>
            <w:bookmarkStart w:id="613" w:name="_Toc5779073"/>
            <w:bookmarkStart w:id="614" w:name="_Toc34053042"/>
            <w:bookmarkStart w:id="615" w:name="_Toc83598023"/>
            <w:bookmarkStart w:id="616" w:name="_Toc113527341"/>
            <w:r w:rsidRPr="00315EBE">
              <w:rPr>
                <w:rFonts w:eastAsia="Calibri"/>
                <w:kern w:val="32"/>
                <w:sz w:val="18"/>
                <w:szCs w:val="18"/>
                <w:lang w:eastAsia="en-US"/>
              </w:rPr>
              <w:t>Адрес сайта, с раскрытием информации о цепочке собственников</w:t>
            </w:r>
            <w:bookmarkEnd w:id="609"/>
            <w:bookmarkEnd w:id="610"/>
            <w:bookmarkEnd w:id="611"/>
            <w:bookmarkEnd w:id="612"/>
            <w:bookmarkEnd w:id="613"/>
            <w:bookmarkEnd w:id="614"/>
            <w:bookmarkEnd w:id="615"/>
            <w:bookmarkEnd w:id="61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617" w:name="_Toc536483749"/>
            <w:bookmarkStart w:id="618" w:name="_Toc536567215"/>
            <w:bookmarkStart w:id="619" w:name="_Toc5779074"/>
            <w:bookmarkStart w:id="620" w:name="_Toc34053043"/>
            <w:bookmarkStart w:id="621" w:name="_Toc83598024"/>
            <w:bookmarkStart w:id="622" w:name="_Toc113527342"/>
            <w:r w:rsidRPr="00315EBE">
              <w:rPr>
                <w:rFonts w:eastAsia="Calibri"/>
                <w:kern w:val="32"/>
                <w:sz w:val="18"/>
                <w:szCs w:val="18"/>
                <w:lang w:eastAsia="en-US"/>
              </w:rPr>
              <w:t>Размер доли (для участников/ акционеров/ бенефициаров)</w:t>
            </w:r>
            <w:bookmarkEnd w:id="617"/>
            <w:bookmarkEnd w:id="618"/>
            <w:bookmarkEnd w:id="619"/>
            <w:bookmarkEnd w:id="620"/>
            <w:bookmarkEnd w:id="621"/>
            <w:bookmarkEnd w:id="622"/>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623" w:name="_Toc476225359"/>
            <w:bookmarkStart w:id="624" w:name="_Toc485198294"/>
            <w:bookmarkStart w:id="625" w:name="_Toc536483750"/>
            <w:bookmarkStart w:id="626" w:name="_Toc536567216"/>
            <w:bookmarkStart w:id="627" w:name="_Toc5779075"/>
            <w:bookmarkStart w:id="628" w:name="_Toc34053044"/>
            <w:bookmarkStart w:id="629" w:name="_Toc83598025"/>
            <w:bookmarkStart w:id="630" w:name="_Toc113527343"/>
            <w:r w:rsidRPr="00BB1F38">
              <w:rPr>
                <w:rFonts w:eastAsia="Calibri"/>
                <w:kern w:val="32"/>
                <w:sz w:val="18"/>
                <w:szCs w:val="18"/>
                <w:lang w:eastAsia="en-US"/>
              </w:rPr>
              <w:t>Информация о подтверждающих документах (наименование, реквизиты и т.д.)</w:t>
            </w:r>
            <w:bookmarkEnd w:id="623"/>
            <w:bookmarkEnd w:id="624"/>
            <w:bookmarkEnd w:id="625"/>
            <w:bookmarkEnd w:id="626"/>
            <w:bookmarkEnd w:id="627"/>
            <w:bookmarkEnd w:id="628"/>
            <w:bookmarkEnd w:id="629"/>
            <w:bookmarkEnd w:id="630"/>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631" w:name="_Toc476225360"/>
            <w:bookmarkStart w:id="632" w:name="_Toc485198295"/>
            <w:bookmarkStart w:id="633" w:name="_Toc536483751"/>
            <w:bookmarkStart w:id="634" w:name="_Toc536567217"/>
            <w:bookmarkStart w:id="635" w:name="_Toc5779076"/>
            <w:bookmarkStart w:id="636" w:name="_Toc34053045"/>
            <w:bookmarkStart w:id="637" w:name="_Toc83598026"/>
            <w:bookmarkStart w:id="638" w:name="_Toc113527344"/>
            <w:r w:rsidRPr="00BB1F38">
              <w:rPr>
                <w:rFonts w:eastAsia="Calibri"/>
                <w:kern w:val="32"/>
                <w:sz w:val="18"/>
                <w:szCs w:val="18"/>
                <w:lang w:eastAsia="en-US"/>
              </w:rPr>
              <w:t>Оффшорная зона</w:t>
            </w:r>
            <w:bookmarkEnd w:id="631"/>
            <w:bookmarkEnd w:id="632"/>
            <w:bookmarkEnd w:id="633"/>
            <w:bookmarkEnd w:id="634"/>
            <w:bookmarkEnd w:id="635"/>
            <w:bookmarkEnd w:id="636"/>
            <w:bookmarkEnd w:id="637"/>
            <w:bookmarkEnd w:id="638"/>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639" w:name="_Toc476225361"/>
            <w:bookmarkStart w:id="640" w:name="_Toc485198296"/>
            <w:bookmarkStart w:id="641" w:name="_Toc536483752"/>
            <w:bookmarkStart w:id="642" w:name="_Toc536567218"/>
            <w:bookmarkStart w:id="643" w:name="_Toc5779077"/>
            <w:bookmarkStart w:id="644" w:name="_Toc34053046"/>
            <w:bookmarkStart w:id="645" w:name="_Toc83598027"/>
            <w:bookmarkStart w:id="646" w:name="_Toc113527345"/>
            <w:r w:rsidRPr="00BB1F38">
              <w:rPr>
                <w:rFonts w:eastAsia="Calibri"/>
                <w:kern w:val="32"/>
                <w:sz w:val="18"/>
                <w:szCs w:val="18"/>
                <w:lang w:eastAsia="en-US"/>
              </w:rPr>
              <w:t>1</w:t>
            </w:r>
            <w:bookmarkEnd w:id="639"/>
            <w:bookmarkEnd w:id="640"/>
            <w:bookmarkEnd w:id="641"/>
            <w:bookmarkEnd w:id="642"/>
            <w:bookmarkEnd w:id="643"/>
            <w:bookmarkEnd w:id="644"/>
            <w:bookmarkEnd w:id="645"/>
            <w:bookmarkEnd w:id="646"/>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647" w:name="_Toc476225362"/>
            <w:bookmarkStart w:id="648" w:name="_Toc485198297"/>
            <w:bookmarkStart w:id="649" w:name="_Toc536483753"/>
            <w:bookmarkStart w:id="650" w:name="_Toc536567219"/>
            <w:bookmarkStart w:id="651" w:name="_Toc5779078"/>
            <w:bookmarkStart w:id="652" w:name="_Toc34053047"/>
            <w:bookmarkStart w:id="653" w:name="_Toc83598028"/>
            <w:bookmarkStart w:id="654" w:name="_Toc113527346"/>
            <w:r w:rsidRPr="00BB1F38">
              <w:rPr>
                <w:rFonts w:eastAsia="Calibri"/>
                <w:kern w:val="32"/>
                <w:sz w:val="18"/>
                <w:szCs w:val="18"/>
                <w:lang w:eastAsia="en-US"/>
              </w:rPr>
              <w:t>2</w:t>
            </w:r>
            <w:bookmarkEnd w:id="647"/>
            <w:bookmarkEnd w:id="648"/>
            <w:bookmarkEnd w:id="649"/>
            <w:bookmarkEnd w:id="650"/>
            <w:bookmarkEnd w:id="651"/>
            <w:bookmarkEnd w:id="652"/>
            <w:bookmarkEnd w:id="653"/>
            <w:bookmarkEnd w:id="654"/>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655" w:name="_Toc476225363"/>
            <w:bookmarkStart w:id="656" w:name="_Toc485198298"/>
            <w:bookmarkStart w:id="657" w:name="_Toc536483754"/>
            <w:bookmarkStart w:id="658" w:name="_Toc536567220"/>
            <w:bookmarkStart w:id="659" w:name="_Toc5779079"/>
            <w:bookmarkStart w:id="660" w:name="_Toc34053048"/>
            <w:bookmarkStart w:id="661" w:name="_Toc83598029"/>
            <w:bookmarkStart w:id="662" w:name="_Toc113527347"/>
            <w:r w:rsidRPr="00BB1F38">
              <w:rPr>
                <w:rFonts w:eastAsia="Calibri"/>
                <w:kern w:val="32"/>
                <w:sz w:val="18"/>
                <w:szCs w:val="18"/>
                <w:lang w:eastAsia="en-US"/>
              </w:rPr>
              <w:t>3</w:t>
            </w:r>
            <w:bookmarkEnd w:id="655"/>
            <w:bookmarkEnd w:id="656"/>
            <w:bookmarkEnd w:id="657"/>
            <w:bookmarkEnd w:id="658"/>
            <w:bookmarkEnd w:id="659"/>
            <w:bookmarkEnd w:id="660"/>
            <w:bookmarkEnd w:id="661"/>
            <w:bookmarkEnd w:id="662"/>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663" w:name="_Toc476225364"/>
            <w:bookmarkStart w:id="664" w:name="_Toc485198299"/>
            <w:bookmarkStart w:id="665" w:name="_Toc536483755"/>
            <w:bookmarkStart w:id="666" w:name="_Toc536567221"/>
            <w:bookmarkStart w:id="667" w:name="_Toc5779080"/>
            <w:bookmarkStart w:id="668" w:name="_Toc34053049"/>
            <w:bookmarkStart w:id="669" w:name="_Toc83598030"/>
            <w:bookmarkStart w:id="670" w:name="_Toc113527348"/>
            <w:r w:rsidRPr="00BB1F38">
              <w:rPr>
                <w:rFonts w:eastAsia="Calibri"/>
                <w:kern w:val="32"/>
                <w:sz w:val="18"/>
                <w:szCs w:val="18"/>
                <w:lang w:eastAsia="en-US"/>
              </w:rPr>
              <w:t>4</w:t>
            </w:r>
            <w:bookmarkEnd w:id="663"/>
            <w:bookmarkEnd w:id="664"/>
            <w:bookmarkEnd w:id="665"/>
            <w:bookmarkEnd w:id="666"/>
            <w:bookmarkEnd w:id="667"/>
            <w:bookmarkEnd w:id="668"/>
            <w:bookmarkEnd w:id="669"/>
            <w:bookmarkEnd w:id="670"/>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671" w:name="_Toc476225365"/>
            <w:bookmarkStart w:id="672" w:name="_Toc485198300"/>
            <w:bookmarkStart w:id="673" w:name="_Toc536483756"/>
            <w:bookmarkStart w:id="674" w:name="_Toc536567222"/>
            <w:bookmarkStart w:id="675" w:name="_Toc5779081"/>
            <w:bookmarkStart w:id="676" w:name="_Toc34053050"/>
            <w:bookmarkStart w:id="677" w:name="_Toc83598031"/>
            <w:bookmarkStart w:id="678" w:name="_Toc113527349"/>
            <w:r w:rsidRPr="00BB1F38">
              <w:rPr>
                <w:rFonts w:eastAsia="Calibri"/>
                <w:kern w:val="32"/>
                <w:sz w:val="18"/>
                <w:szCs w:val="18"/>
                <w:lang w:eastAsia="en-US"/>
              </w:rPr>
              <w:t>5</w:t>
            </w:r>
            <w:bookmarkEnd w:id="671"/>
            <w:bookmarkEnd w:id="672"/>
            <w:bookmarkEnd w:id="673"/>
            <w:bookmarkEnd w:id="674"/>
            <w:bookmarkEnd w:id="675"/>
            <w:bookmarkEnd w:id="676"/>
            <w:bookmarkEnd w:id="677"/>
            <w:bookmarkEnd w:id="678"/>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679" w:name="_Toc476225366"/>
            <w:bookmarkStart w:id="680" w:name="_Toc485198301"/>
            <w:bookmarkStart w:id="681" w:name="_Toc536483757"/>
            <w:bookmarkStart w:id="682" w:name="_Toc536567223"/>
            <w:bookmarkStart w:id="683" w:name="_Toc5779082"/>
            <w:bookmarkStart w:id="684" w:name="_Toc34053051"/>
            <w:bookmarkStart w:id="685" w:name="_Toc83598032"/>
            <w:bookmarkStart w:id="686" w:name="_Toc113527350"/>
            <w:r w:rsidRPr="00BB1F38">
              <w:rPr>
                <w:rFonts w:eastAsia="Calibri"/>
                <w:kern w:val="32"/>
                <w:sz w:val="18"/>
                <w:szCs w:val="18"/>
                <w:lang w:eastAsia="en-US"/>
              </w:rPr>
              <w:t>6</w:t>
            </w:r>
            <w:bookmarkEnd w:id="679"/>
            <w:bookmarkEnd w:id="680"/>
            <w:bookmarkEnd w:id="681"/>
            <w:bookmarkEnd w:id="682"/>
            <w:bookmarkEnd w:id="683"/>
            <w:bookmarkEnd w:id="684"/>
            <w:bookmarkEnd w:id="685"/>
            <w:bookmarkEnd w:id="686"/>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687" w:name="_Toc476225367"/>
            <w:bookmarkStart w:id="688" w:name="_Toc485198302"/>
            <w:bookmarkStart w:id="689" w:name="_Toc536483758"/>
            <w:bookmarkStart w:id="690" w:name="_Toc536567224"/>
            <w:bookmarkStart w:id="691" w:name="_Toc5779083"/>
            <w:bookmarkStart w:id="692" w:name="_Toc34053052"/>
            <w:bookmarkStart w:id="693" w:name="_Toc83598033"/>
            <w:bookmarkStart w:id="694" w:name="_Toc113527351"/>
            <w:r w:rsidRPr="00BB1F38">
              <w:rPr>
                <w:rFonts w:eastAsia="Calibri"/>
                <w:kern w:val="32"/>
                <w:sz w:val="18"/>
                <w:szCs w:val="18"/>
                <w:lang w:eastAsia="en-US"/>
              </w:rPr>
              <w:t>7</w:t>
            </w:r>
            <w:bookmarkEnd w:id="687"/>
            <w:bookmarkEnd w:id="688"/>
            <w:bookmarkEnd w:id="689"/>
            <w:bookmarkEnd w:id="690"/>
            <w:bookmarkEnd w:id="691"/>
            <w:bookmarkEnd w:id="692"/>
            <w:bookmarkEnd w:id="693"/>
            <w:bookmarkEnd w:id="6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695" w:name="_Toc476225368"/>
            <w:bookmarkStart w:id="696" w:name="_Toc485198303"/>
            <w:bookmarkStart w:id="697" w:name="_Toc536483759"/>
            <w:bookmarkStart w:id="698" w:name="_Toc536567225"/>
            <w:bookmarkStart w:id="699" w:name="_Toc5779084"/>
            <w:bookmarkStart w:id="700" w:name="_Toc34053053"/>
            <w:bookmarkStart w:id="701" w:name="_Toc83598034"/>
            <w:bookmarkStart w:id="702" w:name="_Toc113527352"/>
            <w:r w:rsidRPr="00BB1F38">
              <w:rPr>
                <w:rFonts w:eastAsia="Calibri"/>
                <w:kern w:val="32"/>
                <w:sz w:val="18"/>
                <w:szCs w:val="18"/>
                <w:lang w:eastAsia="en-US"/>
              </w:rPr>
              <w:t>8</w:t>
            </w:r>
            <w:bookmarkEnd w:id="695"/>
            <w:bookmarkEnd w:id="696"/>
            <w:bookmarkEnd w:id="697"/>
            <w:bookmarkEnd w:id="698"/>
            <w:bookmarkEnd w:id="699"/>
            <w:bookmarkEnd w:id="700"/>
            <w:bookmarkEnd w:id="701"/>
            <w:bookmarkEnd w:id="702"/>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703" w:name="_Toc476225369"/>
            <w:bookmarkStart w:id="704" w:name="_Toc485198304"/>
            <w:bookmarkStart w:id="705" w:name="_Toc536483760"/>
            <w:bookmarkStart w:id="706" w:name="_Toc536567226"/>
            <w:bookmarkStart w:id="707" w:name="_Toc5779085"/>
            <w:bookmarkStart w:id="708" w:name="_Toc34053054"/>
            <w:bookmarkStart w:id="709" w:name="_Toc83598035"/>
            <w:bookmarkStart w:id="710" w:name="_Toc113527353"/>
            <w:r w:rsidRPr="00BB1F38">
              <w:rPr>
                <w:rFonts w:eastAsia="Calibri"/>
                <w:kern w:val="32"/>
                <w:sz w:val="18"/>
                <w:szCs w:val="18"/>
                <w:lang w:eastAsia="en-US"/>
              </w:rPr>
              <w:t>9</w:t>
            </w:r>
            <w:bookmarkEnd w:id="703"/>
            <w:bookmarkEnd w:id="704"/>
            <w:bookmarkEnd w:id="705"/>
            <w:bookmarkEnd w:id="706"/>
            <w:bookmarkEnd w:id="707"/>
            <w:bookmarkEnd w:id="708"/>
            <w:bookmarkEnd w:id="709"/>
            <w:bookmarkEnd w:id="710"/>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711" w:name="_Toc476225370"/>
            <w:bookmarkStart w:id="712" w:name="_Toc485198305"/>
            <w:bookmarkStart w:id="713" w:name="_Toc536483761"/>
            <w:bookmarkStart w:id="714" w:name="_Toc536567227"/>
            <w:bookmarkStart w:id="715" w:name="_Toc5779086"/>
            <w:bookmarkStart w:id="716" w:name="_Toc34053055"/>
            <w:bookmarkStart w:id="717" w:name="_Toc83598036"/>
            <w:bookmarkStart w:id="718" w:name="_Toc113527354"/>
            <w:r w:rsidRPr="00BB1F38">
              <w:rPr>
                <w:rFonts w:eastAsia="Calibri"/>
                <w:kern w:val="32"/>
                <w:sz w:val="18"/>
                <w:szCs w:val="18"/>
                <w:lang w:eastAsia="en-US"/>
              </w:rPr>
              <w:t>10</w:t>
            </w:r>
            <w:bookmarkEnd w:id="711"/>
            <w:bookmarkEnd w:id="712"/>
            <w:bookmarkEnd w:id="713"/>
            <w:bookmarkEnd w:id="714"/>
            <w:bookmarkEnd w:id="715"/>
            <w:bookmarkEnd w:id="716"/>
            <w:bookmarkEnd w:id="717"/>
            <w:bookmarkEnd w:id="718"/>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719" w:name="_Toc476225371"/>
            <w:bookmarkStart w:id="720" w:name="_Toc485198306"/>
            <w:bookmarkStart w:id="721" w:name="_Toc536483762"/>
            <w:bookmarkStart w:id="722" w:name="_Toc536567228"/>
            <w:bookmarkStart w:id="723" w:name="_Toc5779087"/>
            <w:bookmarkStart w:id="724" w:name="_Toc34053056"/>
            <w:bookmarkStart w:id="725" w:name="_Toc83598037"/>
            <w:bookmarkStart w:id="726" w:name="_Toc113527355"/>
            <w:r w:rsidRPr="00BB1F38">
              <w:rPr>
                <w:rFonts w:eastAsia="Calibri"/>
                <w:kern w:val="32"/>
                <w:sz w:val="18"/>
                <w:szCs w:val="18"/>
                <w:lang w:eastAsia="en-US"/>
              </w:rPr>
              <w:t>11</w:t>
            </w:r>
            <w:bookmarkEnd w:id="719"/>
            <w:bookmarkEnd w:id="720"/>
            <w:bookmarkEnd w:id="721"/>
            <w:bookmarkEnd w:id="722"/>
            <w:bookmarkEnd w:id="723"/>
            <w:bookmarkEnd w:id="724"/>
            <w:bookmarkEnd w:id="725"/>
            <w:bookmarkEnd w:id="726"/>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727" w:name="_Toc476225372"/>
            <w:bookmarkStart w:id="728" w:name="_Toc485198307"/>
            <w:bookmarkStart w:id="729" w:name="_Toc536483763"/>
            <w:bookmarkStart w:id="730" w:name="_Toc536567229"/>
            <w:bookmarkStart w:id="731" w:name="_Toc5779088"/>
            <w:bookmarkStart w:id="732" w:name="_Toc34053057"/>
            <w:bookmarkStart w:id="733" w:name="_Toc83598038"/>
            <w:bookmarkStart w:id="734" w:name="_Toc113527356"/>
            <w:r w:rsidRPr="00315EBE">
              <w:rPr>
                <w:rFonts w:eastAsia="Calibri"/>
                <w:kern w:val="32"/>
                <w:sz w:val="18"/>
                <w:szCs w:val="18"/>
                <w:lang w:eastAsia="en-US"/>
              </w:rPr>
              <w:t>12</w:t>
            </w:r>
            <w:bookmarkEnd w:id="727"/>
            <w:bookmarkEnd w:id="728"/>
            <w:bookmarkEnd w:id="729"/>
            <w:bookmarkEnd w:id="730"/>
            <w:bookmarkEnd w:id="731"/>
            <w:bookmarkEnd w:id="732"/>
            <w:bookmarkEnd w:id="733"/>
            <w:bookmarkEnd w:id="734"/>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735" w:name="_Toc536483764"/>
            <w:bookmarkStart w:id="736" w:name="_Toc536567230"/>
            <w:bookmarkStart w:id="737" w:name="_Toc5779089"/>
            <w:bookmarkStart w:id="738" w:name="_Toc34053058"/>
            <w:bookmarkStart w:id="739" w:name="_Toc83598039"/>
            <w:bookmarkStart w:id="740" w:name="_Toc113527357"/>
            <w:r w:rsidRPr="00315EBE">
              <w:rPr>
                <w:rFonts w:eastAsia="Calibri"/>
                <w:kern w:val="32"/>
                <w:sz w:val="18"/>
                <w:szCs w:val="18"/>
                <w:lang w:eastAsia="en-US"/>
              </w:rPr>
              <w:t>13</w:t>
            </w:r>
            <w:bookmarkEnd w:id="735"/>
            <w:bookmarkEnd w:id="736"/>
            <w:bookmarkEnd w:id="737"/>
            <w:bookmarkEnd w:id="738"/>
            <w:bookmarkEnd w:id="739"/>
            <w:bookmarkEnd w:id="740"/>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741" w:name="_Toc536483765"/>
            <w:bookmarkStart w:id="742" w:name="_Toc536567231"/>
            <w:bookmarkStart w:id="743" w:name="_Toc5779090"/>
            <w:bookmarkStart w:id="744" w:name="_Toc34053059"/>
            <w:bookmarkStart w:id="745" w:name="_Toc83598040"/>
            <w:bookmarkStart w:id="746" w:name="_Toc113527358"/>
            <w:r>
              <w:rPr>
                <w:rFonts w:eastAsia="Calibri"/>
                <w:kern w:val="32"/>
                <w:sz w:val="18"/>
                <w:szCs w:val="18"/>
                <w:lang w:eastAsia="en-US"/>
              </w:rPr>
              <w:t>14</w:t>
            </w:r>
            <w:bookmarkEnd w:id="741"/>
            <w:bookmarkEnd w:id="742"/>
            <w:bookmarkEnd w:id="743"/>
            <w:bookmarkEnd w:id="744"/>
            <w:bookmarkEnd w:id="745"/>
            <w:bookmarkEnd w:id="746"/>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747" w:name="_Toc536483766"/>
            <w:bookmarkStart w:id="748" w:name="_Toc536567232"/>
            <w:bookmarkStart w:id="749" w:name="_Toc5779091"/>
            <w:bookmarkStart w:id="750" w:name="_Toc34053060"/>
            <w:bookmarkStart w:id="751" w:name="_Toc83598041"/>
            <w:bookmarkStart w:id="752" w:name="_Toc113527359"/>
            <w:r>
              <w:rPr>
                <w:rFonts w:eastAsia="Calibri"/>
                <w:kern w:val="32"/>
                <w:sz w:val="18"/>
                <w:szCs w:val="18"/>
                <w:lang w:eastAsia="en-US"/>
              </w:rPr>
              <w:t>15</w:t>
            </w:r>
            <w:bookmarkEnd w:id="747"/>
            <w:bookmarkEnd w:id="748"/>
            <w:bookmarkEnd w:id="749"/>
            <w:bookmarkEnd w:id="750"/>
            <w:bookmarkEnd w:id="751"/>
            <w:bookmarkEnd w:id="752"/>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753" w:name="_Toc476225375"/>
      <w:bookmarkStart w:id="754" w:name="_Toc485198310"/>
      <w:bookmarkStart w:id="755" w:name="_Toc536483767"/>
      <w:bookmarkStart w:id="756" w:name="_Toc536567233"/>
      <w:bookmarkStart w:id="757" w:name="_Toc5779092"/>
      <w:bookmarkStart w:id="758" w:name="_Toc34053061"/>
      <w:bookmarkStart w:id="759" w:name="_Toc83598042"/>
      <w:bookmarkStart w:id="760" w:name="_Toc113527360"/>
      <w:bookmarkEnd w:id="256"/>
      <w:r w:rsidRPr="00BB1F38">
        <w:rPr>
          <w:b/>
          <w:bCs/>
          <w:kern w:val="32"/>
          <w:sz w:val="18"/>
          <w:szCs w:val="18"/>
          <w:lang w:eastAsia="en-US"/>
        </w:rPr>
        <w:t>Инструкция по заполнению:</w:t>
      </w:r>
      <w:bookmarkEnd w:id="753"/>
      <w:bookmarkEnd w:id="754"/>
      <w:bookmarkEnd w:id="755"/>
      <w:bookmarkEnd w:id="756"/>
      <w:bookmarkEnd w:id="757"/>
      <w:bookmarkEnd w:id="758"/>
      <w:bookmarkEnd w:id="759"/>
      <w:bookmarkEnd w:id="760"/>
    </w:p>
    <w:p w:rsidR="00313CEA" w:rsidRPr="00BB1F38" w:rsidRDefault="00313CEA" w:rsidP="00313CEA">
      <w:pPr>
        <w:keepNext/>
        <w:contextualSpacing/>
        <w:outlineLvl w:val="0"/>
        <w:rPr>
          <w:b/>
          <w:bCs/>
          <w:kern w:val="32"/>
          <w:sz w:val="18"/>
          <w:szCs w:val="18"/>
          <w:lang w:eastAsia="en-US"/>
        </w:rPr>
      </w:pPr>
      <w:bookmarkStart w:id="761" w:name="_Toc476225376"/>
      <w:bookmarkStart w:id="762" w:name="_Toc485198311"/>
      <w:bookmarkStart w:id="763" w:name="_Toc536483768"/>
      <w:bookmarkStart w:id="764" w:name="_Toc536567234"/>
      <w:bookmarkStart w:id="765" w:name="_Toc5779093"/>
      <w:bookmarkStart w:id="766" w:name="_Toc34053062"/>
      <w:bookmarkStart w:id="767" w:name="_Toc83598043"/>
      <w:bookmarkStart w:id="768" w:name="_Toc113527361"/>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761"/>
      <w:bookmarkEnd w:id="762"/>
      <w:bookmarkEnd w:id="763"/>
      <w:bookmarkEnd w:id="764"/>
      <w:bookmarkEnd w:id="765"/>
      <w:bookmarkEnd w:id="766"/>
      <w:bookmarkEnd w:id="767"/>
      <w:bookmarkEnd w:id="768"/>
    </w:p>
    <w:p w:rsidR="00313CEA" w:rsidRPr="00BB1F38" w:rsidRDefault="00313CEA" w:rsidP="00313CEA">
      <w:pPr>
        <w:rPr>
          <w:rFonts w:eastAsia="Calibri"/>
          <w:sz w:val="18"/>
          <w:szCs w:val="18"/>
          <w:lang w:eastAsia="en-US"/>
        </w:rPr>
      </w:pPr>
      <w:r w:rsidRPr="00BB1F38">
        <w:rPr>
          <w:rFonts w:eastAsia="Calibri"/>
          <w:sz w:val="18"/>
          <w:szCs w:val="18"/>
          <w:lang w:eastAsia="en-US"/>
        </w:rPr>
        <w:t>Обязательность заполнения тех или иных полей</w:t>
      </w:r>
      <w:r w:rsidR="00BF4264">
        <w:rPr>
          <w:rFonts w:eastAsia="Calibri"/>
          <w:sz w:val="18"/>
          <w:szCs w:val="18"/>
          <w:lang w:eastAsia="en-US"/>
        </w:rPr>
        <w:t xml:space="preserve"> </w:t>
      </w:r>
      <w:r w:rsidRPr="00BB1F38">
        <w:rPr>
          <w:rFonts w:eastAsia="Calibri"/>
          <w:sz w:val="18"/>
          <w:szCs w:val="18"/>
          <w:lang w:eastAsia="en-US"/>
        </w:rPr>
        <w:t xml:space="preserve">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lastRenderedPageBreak/>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769" w:name="_Toc404866844"/>
    </w:p>
    <w:p w:rsidR="00313CEA" w:rsidRPr="00BB1F38" w:rsidRDefault="00313CEA" w:rsidP="00313CEA">
      <w:pPr>
        <w:keepNext/>
        <w:contextualSpacing/>
        <w:outlineLvl w:val="0"/>
        <w:rPr>
          <w:b/>
          <w:bCs/>
          <w:kern w:val="32"/>
          <w:sz w:val="18"/>
          <w:szCs w:val="18"/>
          <w:lang w:eastAsia="en-US"/>
        </w:rPr>
      </w:pPr>
      <w:bookmarkStart w:id="770" w:name="_Toc476225377"/>
      <w:bookmarkStart w:id="771" w:name="_Toc485198312"/>
      <w:bookmarkStart w:id="772" w:name="_Toc536483769"/>
      <w:bookmarkStart w:id="773" w:name="_Toc536567235"/>
      <w:bookmarkStart w:id="774" w:name="_Toc5779094"/>
      <w:bookmarkStart w:id="775" w:name="_Toc34053063"/>
      <w:bookmarkStart w:id="776" w:name="_Toc83598044"/>
      <w:bookmarkStart w:id="777" w:name="_Toc113527362"/>
      <w:r w:rsidRPr="00BB1F38">
        <w:rPr>
          <w:b/>
          <w:bCs/>
          <w:kern w:val="32"/>
          <w:sz w:val="18"/>
          <w:szCs w:val="18"/>
          <w:lang w:eastAsia="en-US"/>
        </w:rPr>
        <w:t>Условия раскрытия информации до конечного бенефициара</w:t>
      </w:r>
      <w:bookmarkEnd w:id="769"/>
      <w:bookmarkEnd w:id="770"/>
      <w:bookmarkEnd w:id="771"/>
      <w:bookmarkEnd w:id="772"/>
      <w:bookmarkEnd w:id="773"/>
      <w:bookmarkEnd w:id="774"/>
      <w:bookmarkEnd w:id="775"/>
      <w:bookmarkEnd w:id="776"/>
      <w:bookmarkEnd w:id="777"/>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778" w:name="_Toc404866845"/>
      <w:bookmarkStart w:id="779"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780" w:name="_Toc476225378"/>
      <w:bookmarkStart w:id="781" w:name="_Toc485198313"/>
      <w:bookmarkStart w:id="782" w:name="_Toc536483770"/>
      <w:bookmarkStart w:id="783" w:name="_Toc536567236"/>
      <w:bookmarkStart w:id="784" w:name="_Toc5779095"/>
      <w:bookmarkStart w:id="785" w:name="_Toc34053064"/>
      <w:bookmarkStart w:id="786" w:name="_Toc83598045"/>
      <w:bookmarkStart w:id="787" w:name="_Toc113527363"/>
      <w:r w:rsidRPr="00BB1F38">
        <w:rPr>
          <w:b/>
          <w:bCs/>
          <w:kern w:val="32"/>
          <w:sz w:val="20"/>
          <w:lang w:eastAsia="en-US"/>
        </w:rPr>
        <w:t>Правила заполнения листа «Данные контрагента».</w:t>
      </w:r>
      <w:bookmarkEnd w:id="778"/>
      <w:bookmarkEnd w:id="780"/>
      <w:bookmarkEnd w:id="781"/>
      <w:bookmarkEnd w:id="782"/>
      <w:bookmarkEnd w:id="783"/>
      <w:bookmarkEnd w:id="784"/>
      <w:bookmarkEnd w:id="785"/>
      <w:bookmarkEnd w:id="786"/>
      <w:bookmarkEnd w:id="787"/>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779"/>
      <w:r w:rsidRPr="00BB1F38">
        <w:rPr>
          <w:rFonts w:eastAsia="Calibri"/>
          <w:sz w:val="20"/>
          <w:lang w:eastAsia="en-US"/>
        </w:rPr>
        <w:t xml:space="preserve"> и субподрядчиках:</w:t>
      </w:r>
    </w:p>
    <w:p w:rsidR="00313CEA" w:rsidRPr="00BB1F38" w:rsidRDefault="00313CEA" w:rsidP="00BF1DDE">
      <w:pPr>
        <w:numPr>
          <w:ilvl w:val="0"/>
          <w:numId w:val="43"/>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BF1DDE">
      <w:pPr>
        <w:numPr>
          <w:ilvl w:val="0"/>
          <w:numId w:val="43"/>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BF1DDE">
      <w:pPr>
        <w:numPr>
          <w:ilvl w:val="0"/>
          <w:numId w:val="43"/>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BF1DDE">
      <w:pPr>
        <w:numPr>
          <w:ilvl w:val="0"/>
          <w:numId w:val="43"/>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BF1DDE">
      <w:pPr>
        <w:numPr>
          <w:ilvl w:val="0"/>
          <w:numId w:val="43"/>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BF1DDE">
      <w:pPr>
        <w:numPr>
          <w:ilvl w:val="0"/>
          <w:numId w:val="43"/>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BF1DDE">
      <w:pPr>
        <w:numPr>
          <w:ilvl w:val="0"/>
          <w:numId w:val="43"/>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BF1DDE">
      <w:pPr>
        <w:numPr>
          <w:ilvl w:val="0"/>
          <w:numId w:val="43"/>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BF1DDE">
      <w:pPr>
        <w:numPr>
          <w:ilvl w:val="0"/>
          <w:numId w:val="43"/>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BF1DDE">
      <w:pPr>
        <w:numPr>
          <w:ilvl w:val="0"/>
          <w:numId w:val="43"/>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BF1DDE">
      <w:pPr>
        <w:numPr>
          <w:ilvl w:val="0"/>
          <w:numId w:val="43"/>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BF1DDE">
      <w:pPr>
        <w:numPr>
          <w:ilvl w:val="0"/>
          <w:numId w:val="43"/>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BF1DDE">
      <w:pPr>
        <w:numPr>
          <w:ilvl w:val="0"/>
          <w:numId w:val="44"/>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BF1DDE">
      <w:pPr>
        <w:numPr>
          <w:ilvl w:val="0"/>
          <w:numId w:val="44"/>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BF1DDE">
      <w:pPr>
        <w:numPr>
          <w:ilvl w:val="0"/>
          <w:numId w:val="44"/>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BF1DDE">
      <w:pPr>
        <w:numPr>
          <w:ilvl w:val="0"/>
          <w:numId w:val="44"/>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BF1DDE">
      <w:pPr>
        <w:numPr>
          <w:ilvl w:val="0"/>
          <w:numId w:val="44"/>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BF1DDE">
      <w:pPr>
        <w:numPr>
          <w:ilvl w:val="0"/>
          <w:numId w:val="43"/>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BF1DDE">
      <w:pPr>
        <w:numPr>
          <w:ilvl w:val="0"/>
          <w:numId w:val="43"/>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BF1DDE">
      <w:pPr>
        <w:numPr>
          <w:ilvl w:val="0"/>
          <w:numId w:val="43"/>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BF1DDE">
      <w:pPr>
        <w:numPr>
          <w:ilvl w:val="0"/>
          <w:numId w:val="43"/>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788" w:name="_Toc404866846"/>
    </w:p>
    <w:p w:rsidR="00313CEA" w:rsidRPr="00BB1F38" w:rsidRDefault="00313CEA" w:rsidP="00313CEA">
      <w:pPr>
        <w:keepNext/>
        <w:tabs>
          <w:tab w:val="left" w:pos="426"/>
        </w:tabs>
        <w:contextualSpacing/>
        <w:outlineLvl w:val="0"/>
        <w:rPr>
          <w:b/>
          <w:bCs/>
          <w:kern w:val="32"/>
          <w:sz w:val="20"/>
          <w:lang w:eastAsia="en-US"/>
        </w:rPr>
      </w:pPr>
      <w:bookmarkStart w:id="789" w:name="_Toc476225379"/>
      <w:bookmarkStart w:id="790" w:name="_Toc485198314"/>
      <w:bookmarkStart w:id="791" w:name="_Toc536483771"/>
      <w:bookmarkStart w:id="792" w:name="_Toc536567237"/>
      <w:bookmarkStart w:id="793" w:name="_Toc5779096"/>
      <w:bookmarkStart w:id="794" w:name="_Toc34053065"/>
      <w:bookmarkStart w:id="795" w:name="_Toc83598046"/>
      <w:bookmarkStart w:id="796" w:name="_Toc113527364"/>
      <w:r w:rsidRPr="00BB1F38">
        <w:rPr>
          <w:b/>
          <w:bCs/>
          <w:kern w:val="32"/>
          <w:sz w:val="20"/>
          <w:lang w:eastAsia="en-US"/>
        </w:rPr>
        <w:t>Правила заполнения листа «Данные о собственниках»</w:t>
      </w:r>
      <w:bookmarkEnd w:id="788"/>
      <w:bookmarkEnd w:id="789"/>
      <w:bookmarkEnd w:id="790"/>
      <w:bookmarkEnd w:id="791"/>
      <w:bookmarkEnd w:id="792"/>
      <w:bookmarkEnd w:id="793"/>
      <w:bookmarkEnd w:id="794"/>
      <w:bookmarkEnd w:id="795"/>
      <w:bookmarkEnd w:id="796"/>
    </w:p>
    <w:p w:rsidR="00313CEA" w:rsidRPr="00BB1F38" w:rsidRDefault="00313CEA" w:rsidP="00BF1DDE">
      <w:pPr>
        <w:numPr>
          <w:ilvl w:val="0"/>
          <w:numId w:val="45"/>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lastRenderedPageBreak/>
        <w:t>Иной формат записи или неполная запись (например: "1.") не допускаются.</w:t>
      </w:r>
    </w:p>
    <w:p w:rsidR="00313CEA" w:rsidRPr="00BB1F38" w:rsidRDefault="00313CEA" w:rsidP="00BF1DDE">
      <w:pPr>
        <w:numPr>
          <w:ilvl w:val="0"/>
          <w:numId w:val="45"/>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BF1DDE">
      <w:pPr>
        <w:numPr>
          <w:ilvl w:val="0"/>
          <w:numId w:val="45"/>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BF1DDE">
      <w:pPr>
        <w:numPr>
          <w:ilvl w:val="0"/>
          <w:numId w:val="45"/>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BF1DDE">
      <w:pPr>
        <w:numPr>
          <w:ilvl w:val="0"/>
          <w:numId w:val="45"/>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BF1DDE">
      <w:pPr>
        <w:numPr>
          <w:ilvl w:val="0"/>
          <w:numId w:val="45"/>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BF1DDE">
      <w:pPr>
        <w:numPr>
          <w:ilvl w:val="0"/>
          <w:numId w:val="45"/>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BF1DDE">
      <w:pPr>
        <w:numPr>
          <w:ilvl w:val="0"/>
          <w:numId w:val="45"/>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BF1DDE">
      <w:pPr>
        <w:numPr>
          <w:ilvl w:val="0"/>
          <w:numId w:val="45"/>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BF1DDE">
      <w:pPr>
        <w:numPr>
          <w:ilvl w:val="0"/>
          <w:numId w:val="45"/>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BF1DDE">
      <w:pPr>
        <w:numPr>
          <w:ilvl w:val="0"/>
          <w:numId w:val="45"/>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BF1DDE">
      <w:pPr>
        <w:numPr>
          <w:ilvl w:val="0"/>
          <w:numId w:val="45"/>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BF1DDE">
      <w:pPr>
        <w:numPr>
          <w:ilvl w:val="0"/>
          <w:numId w:val="45"/>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BF1DDE">
      <w:pPr>
        <w:numPr>
          <w:ilvl w:val="0"/>
          <w:numId w:val="45"/>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BF1DDE">
      <w:pPr>
        <w:numPr>
          <w:ilvl w:val="0"/>
          <w:numId w:val="45"/>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797" w:name="_Toc536483772"/>
      <w:bookmarkStart w:id="798" w:name="_Toc113527365"/>
      <w:r w:rsidRPr="00D67D0A">
        <w:rPr>
          <w:caps/>
          <w:sz w:val="24"/>
          <w:szCs w:val="24"/>
        </w:rPr>
        <w:lastRenderedPageBreak/>
        <w:t xml:space="preserve">ФОРМА </w:t>
      </w:r>
      <w:r w:rsidR="00E77EC2" w:rsidRPr="00D67D0A">
        <w:rPr>
          <w:caps/>
          <w:sz w:val="24"/>
          <w:szCs w:val="24"/>
        </w:rPr>
        <w:t>10</w:t>
      </w:r>
      <w:r w:rsidRPr="00D67D0A">
        <w:rPr>
          <w:caps/>
          <w:sz w:val="24"/>
          <w:szCs w:val="24"/>
        </w:rPr>
        <w:t>. Согласие на обработку персональных данных</w:t>
      </w:r>
      <w:bookmarkEnd w:id="797"/>
      <w:bookmarkEnd w:id="798"/>
    </w:p>
    <w:p w:rsidR="006131B4" w:rsidRDefault="006131B4" w:rsidP="00313CEA">
      <w:pPr>
        <w:tabs>
          <w:tab w:val="left" w:pos="0"/>
          <w:tab w:val="num" w:pos="1134"/>
        </w:tabs>
        <w:ind w:firstLine="567"/>
        <w:jc w:val="center"/>
        <w:outlineLvl w:val="1"/>
        <w:rPr>
          <w:b/>
          <w:snapToGrid w:val="0"/>
          <w:sz w:val="26"/>
          <w:szCs w:val="26"/>
        </w:rPr>
      </w:pPr>
      <w:bookmarkStart w:id="799" w:name="_Toc536483773"/>
    </w:p>
    <w:p w:rsidR="00313CEA" w:rsidRPr="00DA7A7E" w:rsidRDefault="00313CEA" w:rsidP="00313CEA">
      <w:pPr>
        <w:tabs>
          <w:tab w:val="left" w:pos="0"/>
          <w:tab w:val="num" w:pos="1134"/>
        </w:tabs>
        <w:ind w:firstLine="567"/>
        <w:jc w:val="center"/>
        <w:outlineLvl w:val="1"/>
        <w:rPr>
          <w:b/>
          <w:snapToGrid w:val="0"/>
          <w:sz w:val="26"/>
          <w:szCs w:val="26"/>
        </w:rPr>
      </w:pPr>
      <w:bookmarkStart w:id="800" w:name="_Toc536567239"/>
      <w:bookmarkStart w:id="801" w:name="_Toc5779098"/>
      <w:bookmarkStart w:id="802" w:name="_Toc34053067"/>
      <w:bookmarkStart w:id="803" w:name="_Toc83598048"/>
      <w:bookmarkStart w:id="804" w:name="_Toc113527366"/>
      <w:r w:rsidRPr="00315EBE">
        <w:rPr>
          <w:b/>
          <w:snapToGrid w:val="0"/>
          <w:sz w:val="26"/>
          <w:szCs w:val="26"/>
        </w:rPr>
        <w:t xml:space="preserve">Согласие на обработку персональных </w:t>
      </w:r>
      <w:r w:rsidRPr="00DA7A7E">
        <w:rPr>
          <w:b/>
          <w:snapToGrid w:val="0"/>
          <w:sz w:val="26"/>
          <w:szCs w:val="26"/>
        </w:rPr>
        <w:t>данных</w:t>
      </w:r>
      <w:bookmarkEnd w:id="799"/>
      <w:bookmarkEnd w:id="800"/>
      <w:bookmarkEnd w:id="801"/>
      <w:bookmarkEnd w:id="802"/>
      <w:r w:rsidR="0093776B" w:rsidRPr="00DA7A7E">
        <w:rPr>
          <w:b/>
          <w:snapToGrid w:val="0"/>
          <w:sz w:val="26"/>
          <w:szCs w:val="26"/>
        </w:rPr>
        <w:t xml:space="preserve"> участника закупочной процедуры</w:t>
      </w:r>
      <w:bookmarkEnd w:id="803"/>
      <w:bookmarkEnd w:id="804"/>
    </w:p>
    <w:p w:rsidR="00313CEA" w:rsidRPr="00DA7A7E" w:rsidRDefault="00313CEA" w:rsidP="00313CEA">
      <w:pPr>
        <w:tabs>
          <w:tab w:val="left" w:pos="0"/>
        </w:tabs>
        <w:ind w:firstLine="567"/>
        <w:jc w:val="center"/>
        <w:rPr>
          <w:b/>
          <w:snapToGrid w:val="0"/>
          <w:sz w:val="26"/>
          <w:szCs w:val="26"/>
        </w:rPr>
      </w:pPr>
      <w:r w:rsidRPr="00DA7A7E">
        <w:rPr>
          <w:b/>
          <w:snapToGrid w:val="0"/>
          <w:sz w:val="26"/>
          <w:szCs w:val="26"/>
        </w:rPr>
        <w:t>от «_____» ____________ 20____ г.</w:t>
      </w:r>
    </w:p>
    <w:p w:rsidR="00313CEA" w:rsidRPr="00DA7A7E" w:rsidRDefault="00313CEA" w:rsidP="00313CEA">
      <w:pPr>
        <w:ind w:firstLine="567"/>
        <w:rPr>
          <w:snapToGrid w:val="0"/>
          <w:sz w:val="26"/>
          <w:szCs w:val="26"/>
        </w:rPr>
      </w:pPr>
    </w:p>
    <w:p w:rsidR="00313CEA" w:rsidRPr="00DA7A7E" w:rsidRDefault="00313CEA" w:rsidP="00313CEA">
      <w:pPr>
        <w:autoSpaceDE w:val="0"/>
        <w:autoSpaceDN w:val="0"/>
        <w:adjustRightInd w:val="0"/>
        <w:ind w:firstLine="708"/>
        <w:rPr>
          <w:snapToGrid w:val="0"/>
          <w:sz w:val="26"/>
          <w:szCs w:val="26"/>
        </w:rPr>
      </w:pPr>
      <w:r w:rsidRPr="00DA7A7E">
        <w:rPr>
          <w:snapToGrid w:val="0"/>
          <w:sz w:val="26"/>
          <w:szCs w:val="26"/>
        </w:rPr>
        <w:t>Настоящим, ________________________________________________________,</w:t>
      </w:r>
    </w:p>
    <w:p w:rsidR="00313CEA" w:rsidRPr="00DA7A7E" w:rsidRDefault="00313CEA" w:rsidP="00313CEA">
      <w:pPr>
        <w:autoSpaceDE w:val="0"/>
        <w:autoSpaceDN w:val="0"/>
        <w:adjustRightInd w:val="0"/>
        <w:ind w:firstLine="567"/>
        <w:jc w:val="center"/>
        <w:rPr>
          <w:b/>
          <w:i/>
          <w:snapToGrid w:val="0"/>
          <w:sz w:val="22"/>
          <w:szCs w:val="22"/>
        </w:rPr>
      </w:pPr>
      <w:r w:rsidRPr="00DA7A7E">
        <w:rPr>
          <w:b/>
          <w:i/>
          <w:snapToGrid w:val="0"/>
          <w:sz w:val="22"/>
          <w:szCs w:val="22"/>
        </w:rPr>
        <w:t>(указывается</w:t>
      </w:r>
      <w:r w:rsidR="00E666AE" w:rsidRPr="00DA7A7E">
        <w:rPr>
          <w:b/>
          <w:i/>
          <w:snapToGrid w:val="0"/>
          <w:sz w:val="22"/>
          <w:szCs w:val="22"/>
        </w:rPr>
        <w:t xml:space="preserve"> </w:t>
      </w:r>
      <w:r w:rsidRPr="00DA7A7E">
        <w:rPr>
          <w:b/>
          <w:i/>
          <w:snapToGrid w:val="0"/>
          <w:sz w:val="22"/>
          <w:szCs w:val="22"/>
        </w:rPr>
        <w:t>полное наименование участника закупочной процедуры</w:t>
      </w:r>
    </w:p>
    <w:p w:rsidR="001A0D7D" w:rsidRPr="00DA7A7E" w:rsidRDefault="00313CEA" w:rsidP="00313CEA">
      <w:pPr>
        <w:autoSpaceDE w:val="0"/>
        <w:autoSpaceDN w:val="0"/>
        <w:adjustRightInd w:val="0"/>
        <w:ind w:firstLine="567"/>
        <w:jc w:val="center"/>
        <w:rPr>
          <w:b/>
          <w:i/>
          <w:snapToGrid w:val="0"/>
          <w:sz w:val="22"/>
          <w:szCs w:val="22"/>
        </w:rPr>
      </w:pPr>
      <w:r w:rsidRPr="00DA7A7E">
        <w:rPr>
          <w:b/>
          <w:i/>
          <w:snapToGrid w:val="0"/>
          <w:sz w:val="22"/>
          <w:szCs w:val="22"/>
        </w:rPr>
        <w:t>______________________________________________________________________________________</w:t>
      </w:r>
    </w:p>
    <w:p w:rsidR="00313CEA" w:rsidRPr="00DA7A7E" w:rsidRDefault="00313CEA" w:rsidP="00313CEA">
      <w:pPr>
        <w:autoSpaceDE w:val="0"/>
        <w:autoSpaceDN w:val="0"/>
        <w:adjustRightInd w:val="0"/>
        <w:ind w:firstLine="567"/>
        <w:jc w:val="center"/>
        <w:rPr>
          <w:snapToGrid w:val="0"/>
        </w:rPr>
      </w:pPr>
      <w:r w:rsidRPr="00DA7A7E">
        <w:rPr>
          <w:b/>
          <w:i/>
          <w:snapToGrid w:val="0"/>
          <w:sz w:val="22"/>
          <w:szCs w:val="22"/>
        </w:rPr>
        <w:t>(потенциального контрагента), контрагента)</w:t>
      </w:r>
    </w:p>
    <w:p w:rsidR="00313CEA" w:rsidRPr="00DA7A7E" w:rsidRDefault="00313CEA" w:rsidP="00313CEA">
      <w:pPr>
        <w:autoSpaceDE w:val="0"/>
        <w:autoSpaceDN w:val="0"/>
        <w:adjustRightInd w:val="0"/>
        <w:ind w:firstLine="709"/>
        <w:rPr>
          <w:snapToGrid w:val="0"/>
        </w:rPr>
      </w:pPr>
      <w:r w:rsidRPr="00DA7A7E">
        <w:rPr>
          <w:snapToGrid w:val="0"/>
        </w:rPr>
        <w:t>Адрес регистрации: _______________________________________________________,</w:t>
      </w:r>
    </w:p>
    <w:p w:rsidR="00313CEA" w:rsidRPr="00DA7A7E" w:rsidRDefault="00313CEA" w:rsidP="00313CEA">
      <w:pPr>
        <w:autoSpaceDE w:val="0"/>
        <w:autoSpaceDN w:val="0"/>
        <w:adjustRightInd w:val="0"/>
        <w:ind w:left="708" w:firstLine="1"/>
        <w:rPr>
          <w:b/>
          <w:i/>
          <w:snapToGrid w:val="0"/>
          <w:sz w:val="22"/>
          <w:szCs w:val="22"/>
        </w:rPr>
      </w:pPr>
      <w:r w:rsidRPr="00DA7A7E">
        <w:rPr>
          <w:snapToGrid w:val="0"/>
        </w:rPr>
        <w:t xml:space="preserve">Свидетельство о регистрации: ______________________________________________ </w:t>
      </w:r>
      <w:r w:rsidRPr="00DA7A7E">
        <w:rPr>
          <w:b/>
          <w:i/>
          <w:snapToGrid w:val="0"/>
          <w:sz w:val="22"/>
          <w:szCs w:val="22"/>
        </w:rPr>
        <w:t>ИНН__________________________</w:t>
      </w:r>
    </w:p>
    <w:p w:rsidR="00313CEA" w:rsidRPr="00DA7A7E" w:rsidRDefault="00313CEA" w:rsidP="00313CEA">
      <w:pPr>
        <w:autoSpaceDE w:val="0"/>
        <w:autoSpaceDN w:val="0"/>
        <w:adjustRightInd w:val="0"/>
        <w:ind w:firstLine="709"/>
        <w:rPr>
          <w:b/>
          <w:i/>
          <w:snapToGrid w:val="0"/>
          <w:sz w:val="22"/>
          <w:szCs w:val="22"/>
        </w:rPr>
      </w:pPr>
      <w:r w:rsidRPr="00DA7A7E">
        <w:rPr>
          <w:b/>
          <w:i/>
          <w:snapToGrid w:val="0"/>
          <w:sz w:val="22"/>
          <w:szCs w:val="22"/>
        </w:rPr>
        <w:t>КПП__________________________</w:t>
      </w:r>
    </w:p>
    <w:p w:rsidR="00313CEA" w:rsidRPr="00DA7A7E" w:rsidRDefault="00313CEA" w:rsidP="00313CEA">
      <w:pPr>
        <w:autoSpaceDE w:val="0"/>
        <w:autoSpaceDN w:val="0"/>
        <w:adjustRightInd w:val="0"/>
        <w:ind w:firstLine="708"/>
        <w:rPr>
          <w:snapToGrid w:val="0"/>
        </w:rPr>
      </w:pPr>
      <w:r w:rsidRPr="00DA7A7E">
        <w:rPr>
          <w:b/>
          <w:i/>
          <w:snapToGrid w:val="0"/>
          <w:sz w:val="22"/>
          <w:szCs w:val="22"/>
        </w:rPr>
        <w:t>ОГРН_________________________</w:t>
      </w:r>
      <w:r w:rsidRPr="00DA7A7E">
        <w:rPr>
          <w:snapToGrid w:val="0"/>
        </w:rPr>
        <w:t>,</w:t>
      </w:r>
    </w:p>
    <w:p w:rsidR="00313CEA" w:rsidRPr="00DA7A7E" w:rsidRDefault="00313CEA" w:rsidP="00313CEA">
      <w:pPr>
        <w:autoSpaceDE w:val="0"/>
        <w:autoSpaceDN w:val="0"/>
        <w:adjustRightInd w:val="0"/>
        <w:ind w:firstLine="567"/>
        <w:rPr>
          <w:b/>
          <w:i/>
          <w:snapToGrid w:val="0"/>
          <w:sz w:val="26"/>
          <w:szCs w:val="26"/>
        </w:rPr>
      </w:pPr>
      <w:r w:rsidRPr="00DA7A7E">
        <w:rPr>
          <w:snapToGrid w:val="0"/>
          <w:sz w:val="26"/>
          <w:szCs w:val="26"/>
        </w:rPr>
        <w:t>в лице</w:t>
      </w:r>
      <w:r w:rsidRPr="00DA7A7E">
        <w:rPr>
          <w:b/>
          <w:i/>
          <w:snapToGrid w:val="0"/>
          <w:sz w:val="26"/>
          <w:szCs w:val="26"/>
        </w:rPr>
        <w:t xml:space="preserve"> ___________________________________________________________________</w:t>
      </w:r>
    </w:p>
    <w:p w:rsidR="00313CEA" w:rsidRPr="00DA7A7E" w:rsidRDefault="00313CEA" w:rsidP="00313CEA">
      <w:pPr>
        <w:autoSpaceDE w:val="0"/>
        <w:autoSpaceDN w:val="0"/>
        <w:adjustRightInd w:val="0"/>
        <w:ind w:firstLine="540"/>
        <w:jc w:val="center"/>
        <w:rPr>
          <w:b/>
          <w:bCs/>
          <w:i/>
          <w:iCs/>
          <w:snapToGrid w:val="0"/>
          <w:sz w:val="22"/>
          <w:szCs w:val="22"/>
        </w:rPr>
      </w:pPr>
      <w:r w:rsidRPr="00DA7A7E">
        <w:rPr>
          <w:b/>
          <w:i/>
          <w:snapToGrid w:val="0"/>
          <w:sz w:val="22"/>
          <w:szCs w:val="22"/>
        </w:rPr>
        <w:t>(указывается Ф.И.О.,</w:t>
      </w:r>
      <w:r w:rsidRPr="00DA7A7E">
        <w:rPr>
          <w:b/>
          <w:bCs/>
          <w:i/>
          <w:iCs/>
          <w:snapToGrid w:val="0"/>
          <w:sz w:val="22"/>
          <w:szCs w:val="22"/>
        </w:rPr>
        <w:t xml:space="preserve"> адрес, номер основного документа, удостоверяющего его личность,</w:t>
      </w:r>
    </w:p>
    <w:p w:rsidR="00313CEA" w:rsidRPr="00DA7A7E" w:rsidRDefault="00313CEA" w:rsidP="00313CEA">
      <w:pPr>
        <w:ind w:firstLine="567"/>
        <w:rPr>
          <w:snapToGrid w:val="0"/>
          <w:sz w:val="20"/>
        </w:rPr>
      </w:pPr>
      <w:r w:rsidRPr="00DA7A7E">
        <w:rPr>
          <w:b/>
          <w:bCs/>
          <w:i/>
          <w:iCs/>
          <w:snapToGrid w:val="0"/>
          <w:sz w:val="22"/>
          <w:szCs w:val="22"/>
        </w:rPr>
        <w:t>_____________________________________________________________________________________,</w:t>
      </w:r>
    </w:p>
    <w:p w:rsidR="00313CEA" w:rsidRPr="00DA7A7E" w:rsidRDefault="00313CEA" w:rsidP="00313CEA">
      <w:pPr>
        <w:autoSpaceDE w:val="0"/>
        <w:autoSpaceDN w:val="0"/>
        <w:adjustRightInd w:val="0"/>
        <w:ind w:firstLine="540"/>
        <w:jc w:val="center"/>
        <w:rPr>
          <w:b/>
          <w:bCs/>
          <w:i/>
          <w:iCs/>
          <w:snapToGrid w:val="0"/>
          <w:sz w:val="22"/>
          <w:szCs w:val="22"/>
        </w:rPr>
      </w:pPr>
      <w:r w:rsidRPr="00DA7A7E">
        <w:rPr>
          <w:b/>
          <w:bCs/>
          <w:i/>
          <w:iCs/>
          <w:snapToGrid w:val="0"/>
          <w:sz w:val="22"/>
          <w:szCs w:val="22"/>
        </w:rPr>
        <w:t>сведения о дате выдачи указанного документа и выдавшем его органе)*</w:t>
      </w:r>
    </w:p>
    <w:p w:rsidR="00313CEA" w:rsidRPr="00DA7A7E" w:rsidRDefault="00313CEA" w:rsidP="00313CEA">
      <w:pPr>
        <w:autoSpaceDE w:val="0"/>
        <w:autoSpaceDN w:val="0"/>
        <w:adjustRightInd w:val="0"/>
        <w:ind w:firstLine="567"/>
        <w:rPr>
          <w:snapToGrid w:val="0"/>
          <w:sz w:val="26"/>
          <w:szCs w:val="26"/>
        </w:rPr>
      </w:pPr>
      <w:r w:rsidRPr="00DA7A7E">
        <w:rPr>
          <w:b/>
          <w:i/>
          <w:snapToGrid w:val="0"/>
          <w:sz w:val="26"/>
          <w:szCs w:val="26"/>
        </w:rPr>
        <w:t>действующего на основании _____________________________</w:t>
      </w:r>
      <w:r w:rsidRPr="00DA7A7E">
        <w:rPr>
          <w:i/>
          <w:snapToGrid w:val="0"/>
          <w:sz w:val="26"/>
          <w:szCs w:val="26"/>
        </w:rPr>
        <w:t>,</w:t>
      </w:r>
      <w:r w:rsidR="002B2F89" w:rsidRPr="00DA7A7E">
        <w:rPr>
          <w:i/>
          <w:snapToGrid w:val="0"/>
          <w:sz w:val="26"/>
          <w:szCs w:val="26"/>
        </w:rPr>
        <w:t xml:space="preserve"> </w:t>
      </w:r>
      <w:r w:rsidRPr="00DA7A7E">
        <w:rPr>
          <w:snapToGrid w:val="0"/>
          <w:sz w:val="26"/>
          <w:szCs w:val="26"/>
        </w:rPr>
        <w:t xml:space="preserve">дает свое согласие </w:t>
      </w:r>
      <w:r w:rsidR="002B2F89" w:rsidRPr="00DA7A7E">
        <w:rPr>
          <w:b/>
          <w:snapToGrid w:val="0"/>
          <w:sz w:val="26"/>
          <w:szCs w:val="26"/>
        </w:rPr>
        <w:t>ПАО «Россети Сибирь»</w:t>
      </w:r>
      <w:r w:rsidRPr="00DA7A7E">
        <w:rPr>
          <w:snapToGrid w:val="0"/>
          <w:sz w:val="26"/>
          <w:szCs w:val="26"/>
        </w:rPr>
        <w:t xml:space="preserve">, </w:t>
      </w:r>
      <w:r w:rsidRPr="002E5784">
        <w:rPr>
          <w:snapToGrid w:val="0"/>
          <w:sz w:val="26"/>
          <w:szCs w:val="26"/>
        </w:rPr>
        <w:t>зарегистрированному по адресу:</w:t>
      </w:r>
      <w:r w:rsidR="002B2F89" w:rsidRPr="002E5784">
        <w:rPr>
          <w:snapToGrid w:val="0"/>
          <w:sz w:val="26"/>
          <w:szCs w:val="26"/>
        </w:rPr>
        <w:t xml:space="preserve"> г. Красноярск, ул. Бограда 144</w:t>
      </w:r>
      <w:r w:rsidR="00177F9C" w:rsidRPr="002E5784">
        <w:rPr>
          <w:snapToGrid w:val="0"/>
          <w:sz w:val="26"/>
          <w:szCs w:val="26"/>
        </w:rPr>
        <w:t> </w:t>
      </w:r>
      <w:r w:rsidR="002B2F89" w:rsidRPr="002E5784">
        <w:rPr>
          <w:snapToGrid w:val="0"/>
          <w:sz w:val="26"/>
          <w:szCs w:val="26"/>
        </w:rPr>
        <w:t>А</w:t>
      </w:r>
      <w:r w:rsidRPr="002E5784">
        <w:rPr>
          <w:snapToGrid w:val="0"/>
          <w:sz w:val="26"/>
          <w:szCs w:val="26"/>
        </w:rPr>
        <w:t>,</w:t>
      </w:r>
      <w:r w:rsidR="002B2F89" w:rsidRPr="002E5784">
        <w:rPr>
          <w:snapToGrid w:val="0"/>
          <w:sz w:val="26"/>
          <w:szCs w:val="26"/>
        </w:rPr>
        <w:t xml:space="preserve"> </w:t>
      </w:r>
      <w:r w:rsidR="002B2F89" w:rsidRPr="002E5784">
        <w:rPr>
          <w:b/>
          <w:snapToGrid w:val="0"/>
          <w:sz w:val="26"/>
          <w:szCs w:val="26"/>
        </w:rPr>
        <w:t>Обществу под управлением ПАО «Россети Сибирь»</w:t>
      </w:r>
      <w:r w:rsidRPr="002E5784">
        <w:rPr>
          <w:b/>
          <w:i/>
          <w:snapToGrid w:val="0"/>
          <w:sz w:val="26"/>
          <w:szCs w:val="26"/>
        </w:rPr>
        <w:t xml:space="preserve">,** </w:t>
      </w:r>
      <w:r w:rsidRPr="002E5784">
        <w:rPr>
          <w:snapToGrid w:val="0"/>
          <w:sz w:val="26"/>
          <w:szCs w:val="26"/>
        </w:rPr>
        <w:t>и</w:t>
      </w:r>
      <w:r w:rsidR="00BF4264" w:rsidRPr="002E5784">
        <w:rPr>
          <w:snapToGrid w:val="0"/>
          <w:sz w:val="26"/>
          <w:szCs w:val="26"/>
        </w:rPr>
        <w:t xml:space="preserve"> </w:t>
      </w:r>
      <w:r w:rsidR="0048074A" w:rsidRPr="002E5784">
        <w:rPr>
          <w:b/>
          <w:bCs/>
          <w:snapToGrid w:val="0"/>
          <w:sz w:val="26"/>
          <w:szCs w:val="26"/>
        </w:rPr>
        <w:t>Публичному акционерному обществу «Федеральная сетевая компания - Россети»</w:t>
      </w:r>
      <w:r w:rsidRPr="002E5784">
        <w:rPr>
          <w:snapToGrid w:val="0"/>
          <w:sz w:val="26"/>
          <w:szCs w:val="26"/>
        </w:rPr>
        <w:t>, зарегистрированному по адресу: г. Москва, ул.</w:t>
      </w:r>
      <w:r w:rsidR="002B2F89" w:rsidRPr="002E5784">
        <w:rPr>
          <w:snapToGrid w:val="0"/>
          <w:sz w:val="26"/>
          <w:szCs w:val="26"/>
        </w:rPr>
        <w:t> </w:t>
      </w:r>
      <w:r w:rsidRPr="002E5784">
        <w:rPr>
          <w:snapToGrid w:val="0"/>
          <w:sz w:val="26"/>
          <w:szCs w:val="26"/>
        </w:rPr>
        <w:t>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00BF4264" w:rsidRPr="002E5784">
        <w:rPr>
          <w:snapToGrid w:val="0"/>
          <w:sz w:val="26"/>
          <w:szCs w:val="26"/>
        </w:rPr>
        <w:t xml:space="preserve"> </w:t>
      </w:r>
      <w:r w:rsidRPr="002E5784">
        <w:rPr>
          <w:snapToGrid w:val="0"/>
          <w:sz w:val="26"/>
          <w:szCs w:val="26"/>
        </w:rPr>
        <w:t>фамилия</w:t>
      </w:r>
      <w:r w:rsidRPr="00DA7A7E">
        <w:rPr>
          <w:snapToGrid w:val="0"/>
          <w:sz w:val="26"/>
          <w:szCs w:val="26"/>
        </w:rPr>
        <w:t xml:space="preserve">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13CEA" w:rsidRPr="00DA7A7E" w:rsidRDefault="00313CEA" w:rsidP="00313CEA">
      <w:pPr>
        <w:ind w:firstLine="709"/>
        <w:rPr>
          <w:snapToGrid w:val="0"/>
          <w:sz w:val="26"/>
          <w:szCs w:val="26"/>
        </w:rPr>
      </w:pPr>
      <w:r w:rsidRPr="00DA7A7E">
        <w:rPr>
          <w:snapToGrid w:val="0"/>
          <w:sz w:val="26"/>
          <w:szCs w:val="26"/>
        </w:rPr>
        <w:t xml:space="preserve">Цель обработки персональных данных: </w:t>
      </w:r>
      <w:r w:rsidRPr="00DA7A7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DA7A7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DA7A7E" w:rsidRDefault="00313CEA" w:rsidP="00313CEA">
      <w:pPr>
        <w:ind w:firstLine="709"/>
        <w:rPr>
          <w:snapToGrid w:val="0"/>
          <w:color w:val="000000"/>
          <w:sz w:val="26"/>
          <w:szCs w:val="26"/>
        </w:rPr>
      </w:pPr>
      <w:r w:rsidRPr="00DA7A7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DA7A7E">
        <w:rPr>
          <w:snapToGrid w:val="0"/>
          <w:color w:val="000000"/>
          <w:sz w:val="26"/>
          <w:szCs w:val="26"/>
        </w:rPr>
        <w:t xml:space="preserve">, либо отзыва настоящего согласия </w:t>
      </w:r>
      <w:r w:rsidRPr="00DA7A7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313CEA" w:rsidRPr="00DA7A7E" w:rsidRDefault="00313CEA" w:rsidP="00313CEA">
      <w:pPr>
        <w:ind w:firstLine="567"/>
        <w:rPr>
          <w:snapToGrid w:val="0"/>
          <w:color w:val="000000"/>
          <w:sz w:val="20"/>
        </w:rPr>
      </w:pPr>
      <w:r w:rsidRPr="00DA7A7E">
        <w:rPr>
          <w:snapToGrid w:val="0"/>
          <w:color w:val="000000"/>
          <w:sz w:val="20"/>
        </w:rPr>
        <w:t>_____________________________                                                                     ___________________________</w:t>
      </w:r>
    </w:p>
    <w:p w:rsidR="00313CEA" w:rsidRPr="00DA7A7E" w:rsidRDefault="00313CEA" w:rsidP="00313CEA">
      <w:pPr>
        <w:ind w:firstLine="567"/>
        <w:rPr>
          <w:snapToGrid w:val="0"/>
          <w:sz w:val="20"/>
        </w:rPr>
      </w:pPr>
      <w:r w:rsidRPr="00DA7A7E">
        <w:rPr>
          <w:snapToGrid w:val="0"/>
          <w:sz w:val="20"/>
        </w:rPr>
        <w:t>(Подпись субъекта персональных данных/                                                 (Ф.И.О. и должность подписавшего*)</w:t>
      </w:r>
    </w:p>
    <w:p w:rsidR="00313CEA" w:rsidRPr="00DA7A7E" w:rsidRDefault="00313CEA" w:rsidP="00313CEA">
      <w:pPr>
        <w:ind w:firstLine="567"/>
        <w:rPr>
          <w:snapToGrid w:val="0"/>
          <w:sz w:val="20"/>
        </w:rPr>
      </w:pPr>
      <w:r w:rsidRPr="00DA7A7E">
        <w:rPr>
          <w:snapToGrid w:val="0"/>
          <w:sz w:val="20"/>
        </w:rPr>
        <w:t xml:space="preserve">уполномоченного представителя)                                                </w:t>
      </w:r>
    </w:p>
    <w:p w:rsidR="00313CEA" w:rsidRPr="00DA7A7E" w:rsidRDefault="00313CEA" w:rsidP="00313CEA">
      <w:pPr>
        <w:ind w:firstLine="567"/>
        <w:rPr>
          <w:b/>
          <w:bCs/>
          <w:snapToGrid w:val="0"/>
          <w:sz w:val="20"/>
        </w:rPr>
      </w:pPr>
      <w:r w:rsidRPr="00DA7A7E">
        <w:rPr>
          <w:b/>
          <w:bCs/>
          <w:snapToGrid w:val="0"/>
          <w:sz w:val="20"/>
        </w:rPr>
        <w:t>М.П.</w:t>
      </w:r>
    </w:p>
    <w:p w:rsidR="00313CEA" w:rsidRPr="00DA7A7E" w:rsidRDefault="00313CEA" w:rsidP="00313CEA">
      <w:pPr>
        <w:ind w:firstLine="567"/>
        <w:rPr>
          <w:b/>
          <w:snapToGrid w:val="0"/>
          <w:sz w:val="14"/>
          <w:szCs w:val="14"/>
        </w:rPr>
      </w:pPr>
      <w:r w:rsidRPr="00DA7A7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DA7A7E" w:rsidRDefault="00313CEA" w:rsidP="00313CEA">
      <w:pPr>
        <w:ind w:firstLine="567"/>
        <w:rPr>
          <w:snapToGrid w:val="0"/>
          <w:sz w:val="14"/>
          <w:szCs w:val="14"/>
        </w:rPr>
      </w:pPr>
      <w:r w:rsidRPr="00DA7A7E">
        <w:rPr>
          <w:snapToGrid w:val="0"/>
          <w:sz w:val="14"/>
          <w:szCs w:val="14"/>
        </w:rPr>
        <w:t xml:space="preserve">** При заключении договоров </w:t>
      </w:r>
      <w:r w:rsidR="003C2185" w:rsidRPr="00DA7A7E">
        <w:rPr>
          <w:snapToGrid w:val="0"/>
          <w:sz w:val="14"/>
          <w:szCs w:val="14"/>
        </w:rPr>
        <w:t>ПАО «Россети Сибирь»/</w:t>
      </w:r>
      <w:r w:rsidRPr="00DA7A7E">
        <w:rPr>
          <w:snapToGrid w:val="0"/>
          <w:sz w:val="14"/>
          <w:szCs w:val="14"/>
        </w:rPr>
        <w:t xml:space="preserve"> </w:t>
      </w:r>
      <w:r w:rsidR="003C2185" w:rsidRPr="00DA7A7E">
        <w:rPr>
          <w:snapToGrid w:val="0"/>
          <w:sz w:val="14"/>
          <w:szCs w:val="14"/>
        </w:rPr>
        <w:t>Обществом под управлением ПАО «Россети Сибирь»</w:t>
      </w:r>
      <w:r w:rsidRPr="00DA7A7E">
        <w:rPr>
          <w:snapToGrid w:val="0"/>
          <w:sz w:val="14"/>
          <w:szCs w:val="1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DA7A7E">
        <w:rPr>
          <w:snapToGrid w:val="0"/>
          <w:sz w:val="14"/>
          <w:szCs w:val="1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w:t>
      </w:r>
      <w:r w:rsidR="003C2185" w:rsidRPr="00DA7A7E">
        <w:rPr>
          <w:snapToGrid w:val="0"/>
          <w:sz w:val="14"/>
          <w:szCs w:val="14"/>
        </w:rPr>
        <w:t>ПАО «Россети Сибирь», Общества под управлением ПАО «Россети Сибирь»</w:t>
      </w:r>
      <w:r w:rsidRPr="00DA7A7E">
        <w:rPr>
          <w:snapToGrid w:val="0"/>
          <w:sz w:val="14"/>
          <w:szCs w:val="14"/>
        </w:rPr>
        <w:t xml:space="preserve">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w:t>
      </w:r>
      <w:r w:rsidR="00FD775C" w:rsidRPr="00DA7A7E">
        <w:rPr>
          <w:snapToGrid w:val="0"/>
          <w:sz w:val="14"/>
          <w:szCs w:val="14"/>
        </w:rPr>
        <w:t>ПАО «Россети Сибирь», Обществу под управлением ПАО «Россети Сибирь»</w:t>
      </w:r>
      <w:r w:rsidRPr="00DA7A7E">
        <w:rPr>
          <w:snapToGrid w:val="0"/>
          <w:sz w:val="14"/>
          <w:szCs w:val="14"/>
        </w:rPr>
        <w:t xml:space="preserve"> и в уполномоченные</w:t>
      </w:r>
      <w:r w:rsidRPr="00315EBE">
        <w:rPr>
          <w:snapToGrid w:val="0"/>
          <w:sz w:val="14"/>
          <w:szCs w:val="14"/>
        </w:rPr>
        <w:t xml:space="preserve"> государственные органы указанных сведений.</w:t>
      </w:r>
    </w:p>
    <w:p w:rsidR="00313CEA" w:rsidRDefault="00313CEA" w:rsidP="00313CEA">
      <w:r>
        <w:br w:type="page"/>
      </w:r>
    </w:p>
    <w:p w:rsidR="00313CEA" w:rsidRDefault="00313CEA" w:rsidP="00313CEA">
      <w:pPr>
        <w:sectPr w:rsidR="00313CEA" w:rsidSect="00B301FE">
          <w:pgSz w:w="11906" w:h="16838" w:code="9"/>
          <w:pgMar w:top="902" w:right="567" w:bottom="1077" w:left="1134" w:header="709" w:footer="709" w:gutter="0"/>
          <w:cols w:space="708"/>
          <w:titlePg/>
          <w:docGrid w:linePitch="360"/>
        </w:sectPr>
      </w:pPr>
    </w:p>
    <w:p w:rsidR="00313CEA" w:rsidRPr="00D67D0A" w:rsidRDefault="00313CEA" w:rsidP="00313CEA">
      <w:pPr>
        <w:pStyle w:val="21"/>
        <w:pageBreakBefore/>
        <w:tabs>
          <w:tab w:val="clear" w:pos="576"/>
        </w:tabs>
        <w:spacing w:after="0"/>
        <w:ind w:left="567" w:firstLine="0"/>
        <w:rPr>
          <w:caps/>
          <w:sz w:val="24"/>
          <w:szCs w:val="24"/>
        </w:rPr>
      </w:pPr>
      <w:bookmarkStart w:id="805" w:name="_Toc536483782"/>
      <w:bookmarkStart w:id="806" w:name="_Toc113527375"/>
      <w:r w:rsidRPr="00D67D0A">
        <w:rPr>
          <w:caps/>
          <w:sz w:val="24"/>
          <w:szCs w:val="24"/>
        </w:rPr>
        <w:lastRenderedPageBreak/>
        <w:t>ФОРМА 1</w:t>
      </w:r>
      <w:r w:rsidR="00E77EC2" w:rsidRPr="00D67D0A">
        <w:rPr>
          <w:caps/>
          <w:sz w:val="24"/>
          <w:szCs w:val="24"/>
        </w:rPr>
        <w:t>3</w:t>
      </w:r>
      <w:r w:rsidRPr="00D67D0A">
        <w:rPr>
          <w:caps/>
          <w:sz w:val="24"/>
          <w:szCs w:val="24"/>
        </w:rPr>
        <w:t>. Сведения о распределении объемов поставок, работ (услуг) между участником и субподрядчиками (соисполнителями/сопоставщиками)</w:t>
      </w:r>
      <w:bookmarkEnd w:id="805"/>
      <w:bookmarkEnd w:id="806"/>
    </w:p>
    <w:p w:rsidR="00313CEA" w:rsidRPr="00D67D0A" w:rsidRDefault="00313CEA" w:rsidP="00313CEA">
      <w:pPr>
        <w:suppressAutoHyphens/>
        <w:ind w:right="34"/>
        <w:jc w:val="center"/>
        <w:outlineLvl w:val="1"/>
        <w:rPr>
          <w:b/>
          <w:bCs/>
          <w:iCs/>
          <w:sz w:val="22"/>
          <w:szCs w:val="22"/>
          <w:lang w:eastAsia="ar-SA"/>
        </w:rPr>
      </w:pPr>
      <w:bookmarkStart w:id="807" w:name="_Toc476225390"/>
      <w:bookmarkStart w:id="808" w:name="_Toc485198325"/>
    </w:p>
    <w:p w:rsidR="00EC6E70" w:rsidRPr="00D67D0A" w:rsidRDefault="00EC6E70" w:rsidP="00EC6E70">
      <w:pPr>
        <w:suppressAutoHyphens/>
        <w:ind w:right="34"/>
        <w:jc w:val="center"/>
        <w:outlineLvl w:val="1"/>
        <w:rPr>
          <w:bCs/>
          <w:lang w:eastAsia="ar-SA"/>
        </w:rPr>
      </w:pPr>
      <w:bookmarkStart w:id="809" w:name="_Toc536483783"/>
      <w:bookmarkStart w:id="810" w:name="_Toc5385564"/>
      <w:bookmarkStart w:id="811" w:name="_Toc5779108"/>
      <w:bookmarkStart w:id="812" w:name="_Toc34053077"/>
      <w:bookmarkStart w:id="813" w:name="_Toc83598058"/>
      <w:bookmarkStart w:id="814" w:name="_Toc113527376"/>
      <w:bookmarkEnd w:id="807"/>
      <w:bookmarkEnd w:id="808"/>
      <w:r w:rsidRPr="00D67D0A">
        <w:rPr>
          <w:b/>
          <w:bCs/>
          <w:iCs/>
          <w:lang w:eastAsia="ar-SA"/>
        </w:rPr>
        <w:t xml:space="preserve">Сведения о распределении выполнения объемов поставок, </w:t>
      </w:r>
      <w:bookmarkStart w:id="815" w:name="_Toc476225391"/>
      <w:bookmarkStart w:id="816" w:name="_Toc485198326"/>
      <w:r w:rsidRPr="00D67D0A">
        <w:rPr>
          <w:b/>
          <w:bCs/>
          <w:iCs/>
          <w:lang w:eastAsia="ar-SA"/>
        </w:rPr>
        <w:t>работ, услуг между участником и субподрядчиками</w:t>
      </w:r>
      <w:bookmarkEnd w:id="815"/>
      <w:bookmarkEnd w:id="816"/>
      <w:r w:rsidRPr="00D67D0A">
        <w:rPr>
          <w:b/>
          <w:bCs/>
          <w:iCs/>
          <w:lang w:eastAsia="ar-SA"/>
        </w:rPr>
        <w:t xml:space="preserve"> (соисполнителями/сопоставщиками)</w:t>
      </w:r>
      <w:bookmarkEnd w:id="809"/>
      <w:bookmarkEnd w:id="810"/>
      <w:bookmarkEnd w:id="811"/>
      <w:bookmarkEnd w:id="812"/>
      <w:bookmarkEnd w:id="813"/>
      <w:bookmarkEnd w:id="814"/>
    </w:p>
    <w:p w:rsidR="00EC6E70" w:rsidRPr="00D67D0A" w:rsidRDefault="00EC6E70" w:rsidP="00EC6E70">
      <w:pPr>
        <w:suppressAutoHyphens/>
        <w:ind w:right="34" w:firstLine="567"/>
        <w:jc w:val="left"/>
        <w:rPr>
          <w:b/>
          <w:sz w:val="22"/>
          <w:szCs w:val="22"/>
          <w:lang w:eastAsia="ar-SA"/>
        </w:rPr>
      </w:pPr>
    </w:p>
    <w:p w:rsidR="00EC6E70" w:rsidRPr="00D67D0A" w:rsidRDefault="00EC6E70" w:rsidP="00EC6E70">
      <w:pPr>
        <w:suppressAutoHyphens/>
        <w:ind w:right="34" w:firstLine="567"/>
        <w:jc w:val="left"/>
        <w:outlineLvl w:val="1"/>
        <w:rPr>
          <w:bCs/>
        </w:rPr>
      </w:pPr>
      <w:bookmarkStart w:id="817" w:name="_Toc476225392"/>
      <w:bookmarkStart w:id="818" w:name="_Toc485198327"/>
      <w:bookmarkStart w:id="819" w:name="_Toc536483784"/>
      <w:bookmarkStart w:id="820" w:name="_Toc5385565"/>
      <w:bookmarkStart w:id="821" w:name="_Toc5779109"/>
      <w:bookmarkStart w:id="822" w:name="_Toc34053078"/>
      <w:bookmarkStart w:id="823" w:name="_Toc83598059"/>
      <w:bookmarkStart w:id="824" w:name="_Toc113527377"/>
      <w:r w:rsidRPr="00D67D0A">
        <w:rPr>
          <w:bCs/>
        </w:rPr>
        <w:t>Способ и наименование</w:t>
      </w:r>
      <w:r w:rsidR="007A4304">
        <w:rPr>
          <w:bCs/>
        </w:rPr>
        <w:t xml:space="preserve"> закупки, с </w:t>
      </w:r>
      <w:r w:rsidR="007A4304" w:rsidRPr="007779BF">
        <w:rPr>
          <w:bCs/>
        </w:rPr>
        <w:t>указанием № на Э</w:t>
      </w:r>
      <w:r w:rsidRPr="007779BF">
        <w:rPr>
          <w:bCs/>
        </w:rPr>
        <w:t>П _________________</w:t>
      </w:r>
      <w:bookmarkEnd w:id="817"/>
      <w:bookmarkEnd w:id="818"/>
      <w:bookmarkEnd w:id="819"/>
      <w:bookmarkEnd w:id="820"/>
      <w:bookmarkEnd w:id="821"/>
      <w:bookmarkEnd w:id="822"/>
      <w:bookmarkEnd w:id="823"/>
      <w:bookmarkEnd w:id="824"/>
    </w:p>
    <w:p w:rsidR="00EC6E70" w:rsidRPr="00D67D0A" w:rsidRDefault="00EC6E70" w:rsidP="00EC6E70">
      <w:pPr>
        <w:suppressAutoHyphens/>
        <w:ind w:right="34" w:firstLine="567"/>
        <w:jc w:val="left"/>
        <w:outlineLvl w:val="1"/>
        <w:rPr>
          <w:iCs/>
          <w:sz w:val="22"/>
          <w:szCs w:val="28"/>
          <w:lang w:eastAsia="ar-SA"/>
        </w:rPr>
      </w:pPr>
      <w:bookmarkStart w:id="825" w:name="_Toc476225393"/>
      <w:bookmarkStart w:id="826" w:name="_Toc485198328"/>
      <w:bookmarkStart w:id="827" w:name="_Toc536483785"/>
      <w:bookmarkStart w:id="828" w:name="_Toc5385566"/>
      <w:bookmarkStart w:id="829" w:name="_Toc5779110"/>
      <w:bookmarkStart w:id="830" w:name="_Toc34053079"/>
      <w:bookmarkStart w:id="831" w:name="_Toc83598060"/>
      <w:bookmarkStart w:id="832" w:name="_Toc113527378"/>
      <w:r w:rsidRPr="00D67D0A">
        <w:rPr>
          <w:bCs/>
          <w:iCs/>
          <w:sz w:val="22"/>
          <w:szCs w:val="28"/>
          <w:lang w:eastAsia="ar-SA"/>
        </w:rPr>
        <w:t>Наименование и адрес участника  __________________________________________</w:t>
      </w:r>
      <w:bookmarkEnd w:id="825"/>
      <w:bookmarkEnd w:id="826"/>
      <w:bookmarkEnd w:id="827"/>
      <w:bookmarkEnd w:id="828"/>
      <w:bookmarkEnd w:id="829"/>
      <w:bookmarkEnd w:id="830"/>
      <w:bookmarkEnd w:id="831"/>
      <w:bookmarkEnd w:id="832"/>
    </w:p>
    <w:p w:rsidR="00EC6E70" w:rsidRPr="00D67D0A"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
        <w:gridCol w:w="2416"/>
        <w:gridCol w:w="2277"/>
        <w:gridCol w:w="1761"/>
        <w:gridCol w:w="1458"/>
        <w:gridCol w:w="1265"/>
      </w:tblGrid>
      <w:tr w:rsidR="00190805" w:rsidRPr="00D67D0A" w:rsidTr="00E82D1B">
        <w:trPr>
          <w:cantSplit/>
        </w:trPr>
        <w:tc>
          <w:tcPr>
            <w:tcW w:w="585" w:type="dxa"/>
            <w:vMerge w:val="restart"/>
            <w:vAlign w:val="center"/>
          </w:tcPr>
          <w:p w:rsidR="00190805" w:rsidRPr="00D67D0A" w:rsidRDefault="00190805" w:rsidP="00E82D1B">
            <w:pPr>
              <w:ind w:right="34"/>
              <w:jc w:val="center"/>
              <w:rPr>
                <w:sz w:val="20"/>
              </w:rPr>
            </w:pPr>
            <w:r w:rsidRPr="00D67D0A">
              <w:rPr>
                <w:sz w:val="20"/>
              </w:rPr>
              <w:t>№ п/п</w:t>
            </w:r>
          </w:p>
        </w:tc>
        <w:tc>
          <w:tcPr>
            <w:tcW w:w="2660" w:type="dxa"/>
            <w:vMerge w:val="restart"/>
            <w:vAlign w:val="center"/>
          </w:tcPr>
          <w:p w:rsidR="00190805" w:rsidRPr="00D67D0A" w:rsidRDefault="00190805" w:rsidP="00E82D1B">
            <w:pPr>
              <w:ind w:right="34"/>
              <w:jc w:val="center"/>
              <w:rPr>
                <w:sz w:val="20"/>
              </w:rPr>
            </w:pPr>
            <w:r w:rsidRPr="00D67D0A">
              <w:rPr>
                <w:sz w:val="20"/>
              </w:rPr>
              <w:t>Наименование поставок, работ, услуг</w:t>
            </w:r>
          </w:p>
        </w:tc>
        <w:tc>
          <w:tcPr>
            <w:tcW w:w="2483" w:type="dxa"/>
            <w:vMerge w:val="restart"/>
            <w:vAlign w:val="center"/>
          </w:tcPr>
          <w:p w:rsidR="00190805" w:rsidRPr="00D67D0A" w:rsidRDefault="00190805" w:rsidP="00E82D1B">
            <w:pPr>
              <w:ind w:right="34"/>
              <w:jc w:val="center"/>
              <w:rPr>
                <w:sz w:val="20"/>
              </w:rPr>
            </w:pPr>
            <w:r w:rsidRPr="00D67D0A">
              <w:rPr>
                <w:sz w:val="20"/>
              </w:rPr>
              <w:t>Наименование организации, выполняющий данный объем поставок, работ, услуг</w:t>
            </w:r>
          </w:p>
        </w:tc>
        <w:tc>
          <w:tcPr>
            <w:tcW w:w="1887" w:type="dxa"/>
            <w:vMerge w:val="restart"/>
            <w:vAlign w:val="center"/>
          </w:tcPr>
          <w:p w:rsidR="00190805" w:rsidRPr="00D67D0A" w:rsidRDefault="00190805" w:rsidP="00E82D1B">
            <w:pPr>
              <w:ind w:right="34"/>
              <w:jc w:val="center"/>
              <w:rPr>
                <w:sz w:val="20"/>
              </w:rPr>
            </w:pPr>
            <w:r w:rsidRPr="00D67D0A">
              <w:rPr>
                <w:sz w:val="20"/>
              </w:rPr>
              <w:t>Сроки выполнения поставок, работ, услуг</w:t>
            </w:r>
          </w:p>
        </w:tc>
        <w:tc>
          <w:tcPr>
            <w:tcW w:w="2806" w:type="dxa"/>
            <w:gridSpan w:val="2"/>
            <w:vAlign w:val="center"/>
          </w:tcPr>
          <w:p w:rsidR="00190805" w:rsidRPr="00D67D0A" w:rsidRDefault="00190805" w:rsidP="00E82D1B">
            <w:pPr>
              <w:ind w:right="34"/>
              <w:jc w:val="center"/>
              <w:rPr>
                <w:sz w:val="20"/>
              </w:rPr>
            </w:pPr>
            <w:r w:rsidRPr="00D67D0A">
              <w:rPr>
                <w:sz w:val="20"/>
              </w:rPr>
              <w:t>Стоимость поставок, работ, услуг</w:t>
            </w:r>
          </w:p>
        </w:tc>
      </w:tr>
      <w:tr w:rsidR="00190805" w:rsidRPr="00D67D0A" w:rsidTr="00E82D1B">
        <w:trPr>
          <w:cantSplit/>
        </w:trPr>
        <w:tc>
          <w:tcPr>
            <w:tcW w:w="585" w:type="dxa"/>
            <w:vMerge/>
            <w:vAlign w:val="center"/>
          </w:tcPr>
          <w:p w:rsidR="00190805" w:rsidRPr="00D67D0A" w:rsidRDefault="00190805" w:rsidP="00E82D1B">
            <w:pPr>
              <w:ind w:right="34"/>
              <w:jc w:val="center"/>
              <w:rPr>
                <w:sz w:val="20"/>
              </w:rPr>
            </w:pPr>
          </w:p>
        </w:tc>
        <w:tc>
          <w:tcPr>
            <w:tcW w:w="2660" w:type="dxa"/>
            <w:vMerge/>
            <w:vAlign w:val="center"/>
          </w:tcPr>
          <w:p w:rsidR="00190805" w:rsidRPr="00D67D0A" w:rsidRDefault="00190805" w:rsidP="00E82D1B">
            <w:pPr>
              <w:ind w:right="34"/>
              <w:jc w:val="center"/>
              <w:rPr>
                <w:sz w:val="20"/>
              </w:rPr>
            </w:pPr>
          </w:p>
        </w:tc>
        <w:tc>
          <w:tcPr>
            <w:tcW w:w="2483" w:type="dxa"/>
            <w:vMerge/>
            <w:vAlign w:val="center"/>
          </w:tcPr>
          <w:p w:rsidR="00190805" w:rsidRPr="00D67D0A" w:rsidRDefault="00190805" w:rsidP="00E82D1B">
            <w:pPr>
              <w:ind w:right="34"/>
              <w:jc w:val="center"/>
              <w:rPr>
                <w:sz w:val="20"/>
              </w:rPr>
            </w:pPr>
          </w:p>
        </w:tc>
        <w:tc>
          <w:tcPr>
            <w:tcW w:w="1887" w:type="dxa"/>
            <w:vMerge/>
            <w:vAlign w:val="center"/>
          </w:tcPr>
          <w:p w:rsidR="00190805" w:rsidRPr="00D67D0A" w:rsidRDefault="00190805" w:rsidP="00E82D1B">
            <w:pPr>
              <w:ind w:right="34"/>
              <w:jc w:val="center"/>
              <w:rPr>
                <w:sz w:val="20"/>
              </w:rPr>
            </w:pPr>
          </w:p>
        </w:tc>
        <w:tc>
          <w:tcPr>
            <w:tcW w:w="1509" w:type="dxa"/>
            <w:vAlign w:val="center"/>
          </w:tcPr>
          <w:p w:rsidR="00190805" w:rsidRPr="00D67D0A" w:rsidRDefault="00190805" w:rsidP="00E82D1B">
            <w:pPr>
              <w:ind w:right="34"/>
              <w:jc w:val="center"/>
              <w:rPr>
                <w:sz w:val="20"/>
              </w:rPr>
            </w:pPr>
            <w:r w:rsidRPr="00D67D0A">
              <w:rPr>
                <w:sz w:val="20"/>
              </w:rPr>
              <w:t>в денежном выражении, руб.</w:t>
            </w:r>
          </w:p>
          <w:p w:rsidR="00190805" w:rsidRPr="00D67D0A" w:rsidRDefault="00190805" w:rsidP="00E82D1B">
            <w:pPr>
              <w:ind w:right="34"/>
              <w:jc w:val="center"/>
              <w:rPr>
                <w:sz w:val="20"/>
              </w:rPr>
            </w:pPr>
            <w:r w:rsidRPr="00D67D0A">
              <w:rPr>
                <w:sz w:val="20"/>
              </w:rPr>
              <w:t>(без НДС)</w:t>
            </w:r>
          </w:p>
        </w:tc>
        <w:tc>
          <w:tcPr>
            <w:tcW w:w="1297" w:type="dxa"/>
            <w:vAlign w:val="center"/>
          </w:tcPr>
          <w:p w:rsidR="00190805" w:rsidRPr="00D67D0A" w:rsidRDefault="00190805" w:rsidP="00E82D1B">
            <w:pPr>
              <w:ind w:right="34"/>
              <w:jc w:val="center"/>
              <w:rPr>
                <w:sz w:val="20"/>
              </w:rPr>
            </w:pPr>
            <w:r w:rsidRPr="00D67D0A">
              <w:rPr>
                <w:sz w:val="20"/>
              </w:rPr>
              <w:t>в % от общей стоимости поставок, работ, услуг</w:t>
            </w:r>
          </w:p>
        </w:tc>
      </w:tr>
      <w:tr w:rsidR="00190805" w:rsidRPr="00D67D0A" w:rsidTr="00E82D1B">
        <w:tc>
          <w:tcPr>
            <w:tcW w:w="585" w:type="dxa"/>
          </w:tcPr>
          <w:p w:rsidR="00190805" w:rsidRPr="00D67D0A" w:rsidRDefault="00190805" w:rsidP="00E82D1B">
            <w:pPr>
              <w:tabs>
                <w:tab w:val="num" w:pos="0"/>
              </w:tabs>
              <w:suppressAutoHyphens/>
              <w:ind w:right="34" w:firstLine="567"/>
              <w:jc w:val="left"/>
              <w:rPr>
                <w:sz w:val="20"/>
                <w:lang w:eastAsia="ar-SA"/>
              </w:rPr>
            </w:pPr>
          </w:p>
        </w:tc>
        <w:tc>
          <w:tcPr>
            <w:tcW w:w="2660" w:type="dxa"/>
          </w:tcPr>
          <w:p w:rsidR="00190805" w:rsidRPr="00D67D0A" w:rsidRDefault="00190805" w:rsidP="00E82D1B">
            <w:pPr>
              <w:suppressAutoHyphens/>
              <w:ind w:left="57" w:right="34" w:firstLine="567"/>
              <w:jc w:val="left"/>
              <w:rPr>
                <w:sz w:val="20"/>
                <w:lang w:eastAsia="ar-SA"/>
              </w:rPr>
            </w:pPr>
          </w:p>
        </w:tc>
        <w:tc>
          <w:tcPr>
            <w:tcW w:w="2483" w:type="dxa"/>
          </w:tcPr>
          <w:p w:rsidR="00190805" w:rsidRPr="00D67D0A" w:rsidRDefault="00190805" w:rsidP="00E82D1B">
            <w:pPr>
              <w:suppressAutoHyphens/>
              <w:ind w:left="57" w:right="34" w:firstLine="567"/>
              <w:jc w:val="left"/>
              <w:rPr>
                <w:sz w:val="20"/>
                <w:lang w:eastAsia="ar-SA"/>
              </w:rPr>
            </w:pPr>
          </w:p>
        </w:tc>
        <w:tc>
          <w:tcPr>
            <w:tcW w:w="1887" w:type="dxa"/>
          </w:tcPr>
          <w:p w:rsidR="00190805" w:rsidRPr="00D67D0A" w:rsidRDefault="00190805" w:rsidP="00E82D1B">
            <w:pPr>
              <w:suppressAutoHyphens/>
              <w:ind w:left="57" w:right="34" w:firstLine="567"/>
              <w:jc w:val="left"/>
              <w:rPr>
                <w:sz w:val="20"/>
                <w:lang w:eastAsia="ar-SA"/>
              </w:rPr>
            </w:pPr>
          </w:p>
        </w:tc>
        <w:tc>
          <w:tcPr>
            <w:tcW w:w="1509" w:type="dxa"/>
          </w:tcPr>
          <w:p w:rsidR="00190805" w:rsidRPr="00D67D0A" w:rsidRDefault="00190805" w:rsidP="00E82D1B">
            <w:pPr>
              <w:suppressAutoHyphens/>
              <w:ind w:left="57" w:right="34" w:firstLine="567"/>
              <w:jc w:val="left"/>
              <w:rPr>
                <w:sz w:val="20"/>
                <w:lang w:eastAsia="ar-SA"/>
              </w:rPr>
            </w:pPr>
          </w:p>
        </w:tc>
        <w:tc>
          <w:tcPr>
            <w:tcW w:w="1297" w:type="dxa"/>
          </w:tcPr>
          <w:p w:rsidR="00190805" w:rsidRPr="00D67D0A" w:rsidRDefault="00190805" w:rsidP="00E82D1B">
            <w:pPr>
              <w:suppressAutoHyphens/>
              <w:ind w:left="57" w:right="34" w:firstLine="567"/>
              <w:jc w:val="left"/>
              <w:rPr>
                <w:sz w:val="20"/>
                <w:lang w:eastAsia="ar-SA"/>
              </w:rPr>
            </w:pPr>
          </w:p>
        </w:tc>
      </w:tr>
      <w:tr w:rsidR="00190805" w:rsidRPr="00D67D0A" w:rsidTr="00E82D1B">
        <w:tc>
          <w:tcPr>
            <w:tcW w:w="585" w:type="dxa"/>
          </w:tcPr>
          <w:p w:rsidR="00190805" w:rsidRPr="00D67D0A" w:rsidRDefault="00190805" w:rsidP="00E82D1B">
            <w:pPr>
              <w:tabs>
                <w:tab w:val="num" w:pos="0"/>
              </w:tabs>
              <w:suppressAutoHyphens/>
              <w:ind w:right="34" w:firstLine="567"/>
              <w:jc w:val="left"/>
              <w:rPr>
                <w:sz w:val="20"/>
                <w:lang w:eastAsia="ar-SA"/>
              </w:rPr>
            </w:pPr>
          </w:p>
        </w:tc>
        <w:tc>
          <w:tcPr>
            <w:tcW w:w="2660" w:type="dxa"/>
          </w:tcPr>
          <w:p w:rsidR="00190805" w:rsidRPr="00D67D0A" w:rsidRDefault="00190805" w:rsidP="00E82D1B">
            <w:pPr>
              <w:suppressAutoHyphens/>
              <w:ind w:left="57" w:right="34" w:firstLine="567"/>
              <w:jc w:val="left"/>
              <w:rPr>
                <w:sz w:val="20"/>
                <w:lang w:eastAsia="ar-SA"/>
              </w:rPr>
            </w:pPr>
          </w:p>
        </w:tc>
        <w:tc>
          <w:tcPr>
            <w:tcW w:w="2483" w:type="dxa"/>
          </w:tcPr>
          <w:p w:rsidR="00190805" w:rsidRPr="00D67D0A" w:rsidRDefault="00190805" w:rsidP="00E82D1B">
            <w:pPr>
              <w:suppressAutoHyphens/>
              <w:ind w:left="57" w:right="34" w:firstLine="567"/>
              <w:jc w:val="left"/>
              <w:rPr>
                <w:sz w:val="20"/>
                <w:lang w:eastAsia="ar-SA"/>
              </w:rPr>
            </w:pPr>
          </w:p>
        </w:tc>
        <w:tc>
          <w:tcPr>
            <w:tcW w:w="1887" w:type="dxa"/>
          </w:tcPr>
          <w:p w:rsidR="00190805" w:rsidRPr="00D67D0A" w:rsidRDefault="00190805" w:rsidP="00E82D1B">
            <w:pPr>
              <w:suppressAutoHyphens/>
              <w:ind w:left="57" w:right="34" w:firstLine="567"/>
              <w:jc w:val="left"/>
              <w:rPr>
                <w:sz w:val="20"/>
                <w:lang w:eastAsia="ar-SA"/>
              </w:rPr>
            </w:pPr>
          </w:p>
        </w:tc>
        <w:tc>
          <w:tcPr>
            <w:tcW w:w="1509" w:type="dxa"/>
          </w:tcPr>
          <w:p w:rsidR="00190805" w:rsidRPr="00D67D0A" w:rsidRDefault="00190805" w:rsidP="00E82D1B">
            <w:pPr>
              <w:suppressAutoHyphens/>
              <w:ind w:left="57" w:right="34" w:firstLine="567"/>
              <w:jc w:val="left"/>
              <w:rPr>
                <w:sz w:val="20"/>
                <w:lang w:eastAsia="ar-SA"/>
              </w:rPr>
            </w:pPr>
          </w:p>
        </w:tc>
        <w:tc>
          <w:tcPr>
            <w:tcW w:w="1297" w:type="dxa"/>
          </w:tcPr>
          <w:p w:rsidR="00190805" w:rsidRPr="00D67D0A" w:rsidRDefault="00190805" w:rsidP="00E82D1B">
            <w:pPr>
              <w:suppressAutoHyphens/>
              <w:ind w:left="57" w:right="34" w:firstLine="567"/>
              <w:jc w:val="left"/>
              <w:rPr>
                <w:sz w:val="20"/>
                <w:lang w:eastAsia="ar-SA"/>
              </w:rPr>
            </w:pPr>
          </w:p>
        </w:tc>
      </w:tr>
      <w:tr w:rsidR="00190805" w:rsidRPr="00D67D0A" w:rsidTr="00E82D1B">
        <w:tc>
          <w:tcPr>
            <w:tcW w:w="585" w:type="dxa"/>
          </w:tcPr>
          <w:p w:rsidR="00190805" w:rsidRPr="00D67D0A" w:rsidRDefault="00190805" w:rsidP="00E82D1B">
            <w:pPr>
              <w:suppressAutoHyphens/>
              <w:ind w:right="34" w:firstLine="567"/>
              <w:jc w:val="left"/>
              <w:rPr>
                <w:sz w:val="20"/>
                <w:lang w:eastAsia="ar-SA"/>
              </w:rPr>
            </w:pPr>
            <w:r w:rsidRPr="00D67D0A">
              <w:rPr>
                <w:bCs/>
                <w:sz w:val="20"/>
                <w:lang w:eastAsia="ar-SA"/>
              </w:rPr>
              <w:t>…</w:t>
            </w:r>
          </w:p>
        </w:tc>
        <w:tc>
          <w:tcPr>
            <w:tcW w:w="2660" w:type="dxa"/>
          </w:tcPr>
          <w:p w:rsidR="00190805" w:rsidRPr="00D67D0A" w:rsidRDefault="00190805" w:rsidP="00E82D1B">
            <w:pPr>
              <w:suppressAutoHyphens/>
              <w:ind w:left="57" w:right="34" w:firstLine="567"/>
              <w:jc w:val="left"/>
              <w:rPr>
                <w:sz w:val="20"/>
                <w:lang w:eastAsia="ar-SA"/>
              </w:rPr>
            </w:pPr>
          </w:p>
        </w:tc>
        <w:tc>
          <w:tcPr>
            <w:tcW w:w="2483" w:type="dxa"/>
          </w:tcPr>
          <w:p w:rsidR="00190805" w:rsidRPr="00D67D0A" w:rsidRDefault="00190805" w:rsidP="00E82D1B">
            <w:pPr>
              <w:suppressAutoHyphens/>
              <w:ind w:left="57" w:right="34" w:firstLine="567"/>
              <w:jc w:val="left"/>
              <w:rPr>
                <w:sz w:val="20"/>
                <w:lang w:eastAsia="ar-SA"/>
              </w:rPr>
            </w:pPr>
          </w:p>
        </w:tc>
        <w:tc>
          <w:tcPr>
            <w:tcW w:w="1887" w:type="dxa"/>
          </w:tcPr>
          <w:p w:rsidR="00190805" w:rsidRPr="00D67D0A" w:rsidRDefault="00190805" w:rsidP="00E82D1B">
            <w:pPr>
              <w:suppressAutoHyphens/>
              <w:ind w:left="57" w:right="34" w:firstLine="567"/>
              <w:jc w:val="left"/>
              <w:rPr>
                <w:sz w:val="20"/>
                <w:lang w:eastAsia="ar-SA"/>
              </w:rPr>
            </w:pPr>
          </w:p>
        </w:tc>
        <w:tc>
          <w:tcPr>
            <w:tcW w:w="1509" w:type="dxa"/>
          </w:tcPr>
          <w:p w:rsidR="00190805" w:rsidRPr="00D67D0A" w:rsidRDefault="00190805" w:rsidP="00E82D1B">
            <w:pPr>
              <w:suppressAutoHyphens/>
              <w:ind w:left="57" w:right="34" w:firstLine="567"/>
              <w:jc w:val="left"/>
              <w:rPr>
                <w:sz w:val="20"/>
                <w:lang w:eastAsia="ar-SA"/>
              </w:rPr>
            </w:pPr>
          </w:p>
        </w:tc>
        <w:tc>
          <w:tcPr>
            <w:tcW w:w="1297" w:type="dxa"/>
          </w:tcPr>
          <w:p w:rsidR="00190805" w:rsidRPr="00D67D0A" w:rsidRDefault="00190805" w:rsidP="00E82D1B">
            <w:pPr>
              <w:suppressAutoHyphens/>
              <w:ind w:left="57" w:right="34" w:firstLine="567"/>
              <w:jc w:val="left"/>
              <w:rPr>
                <w:sz w:val="20"/>
                <w:lang w:eastAsia="ar-SA"/>
              </w:rPr>
            </w:pPr>
          </w:p>
        </w:tc>
      </w:tr>
      <w:tr w:rsidR="00190805" w:rsidRPr="00D67D0A" w:rsidTr="00E82D1B">
        <w:tc>
          <w:tcPr>
            <w:tcW w:w="5728" w:type="dxa"/>
            <w:gridSpan w:val="3"/>
          </w:tcPr>
          <w:p w:rsidR="00190805" w:rsidRPr="00D67D0A" w:rsidRDefault="00190805" w:rsidP="00E82D1B">
            <w:pPr>
              <w:suppressAutoHyphens/>
              <w:ind w:left="57" w:right="34" w:firstLine="567"/>
              <w:jc w:val="left"/>
              <w:rPr>
                <w:b/>
                <w:sz w:val="20"/>
                <w:lang w:eastAsia="ar-SA"/>
              </w:rPr>
            </w:pPr>
            <w:r w:rsidRPr="00D67D0A">
              <w:rPr>
                <w:b/>
                <w:bCs/>
                <w:sz w:val="20"/>
                <w:lang w:eastAsia="ar-SA"/>
              </w:rPr>
              <w:t>ИТОГО</w:t>
            </w:r>
          </w:p>
        </w:tc>
        <w:tc>
          <w:tcPr>
            <w:tcW w:w="1887" w:type="dxa"/>
          </w:tcPr>
          <w:p w:rsidR="00190805" w:rsidRPr="00D67D0A" w:rsidRDefault="00190805" w:rsidP="00E82D1B">
            <w:pPr>
              <w:suppressAutoHyphens/>
              <w:ind w:left="57" w:right="34" w:firstLine="567"/>
              <w:jc w:val="left"/>
              <w:rPr>
                <w:b/>
                <w:sz w:val="20"/>
                <w:lang w:eastAsia="ar-SA"/>
              </w:rPr>
            </w:pPr>
          </w:p>
        </w:tc>
        <w:tc>
          <w:tcPr>
            <w:tcW w:w="1509" w:type="dxa"/>
          </w:tcPr>
          <w:p w:rsidR="00190805" w:rsidRPr="00D67D0A" w:rsidRDefault="00190805" w:rsidP="00E82D1B">
            <w:pPr>
              <w:suppressAutoHyphens/>
              <w:ind w:left="57" w:right="34" w:firstLine="567"/>
              <w:jc w:val="left"/>
              <w:rPr>
                <w:b/>
                <w:sz w:val="20"/>
                <w:lang w:eastAsia="ar-SA"/>
              </w:rPr>
            </w:pPr>
          </w:p>
        </w:tc>
        <w:tc>
          <w:tcPr>
            <w:tcW w:w="1297" w:type="dxa"/>
          </w:tcPr>
          <w:p w:rsidR="00190805" w:rsidRPr="00D67D0A" w:rsidRDefault="00190805" w:rsidP="00E82D1B">
            <w:pPr>
              <w:suppressAutoHyphens/>
              <w:ind w:left="57" w:right="34" w:hanging="23"/>
              <w:jc w:val="left"/>
              <w:rPr>
                <w:b/>
                <w:sz w:val="20"/>
                <w:lang w:eastAsia="ar-SA"/>
              </w:rPr>
            </w:pPr>
            <w:r w:rsidRPr="00D67D0A">
              <w:rPr>
                <w:b/>
                <w:bCs/>
                <w:sz w:val="20"/>
                <w:lang w:eastAsia="ar-SA"/>
              </w:rPr>
              <w:t>100%</w:t>
            </w:r>
          </w:p>
        </w:tc>
      </w:tr>
    </w:tbl>
    <w:p w:rsidR="00EC6E70" w:rsidRPr="00D67D0A" w:rsidRDefault="00EC6E70" w:rsidP="00EC6E70">
      <w:pPr>
        <w:ind w:right="34"/>
        <w:jc w:val="left"/>
        <w:rPr>
          <w:b/>
          <w:caps/>
          <w:snapToGrid w:val="0"/>
          <w:sz w:val="26"/>
        </w:rPr>
      </w:pPr>
    </w:p>
    <w:p w:rsidR="00EC6E70" w:rsidRPr="00D67D0A" w:rsidRDefault="00EC6E70" w:rsidP="00EC6E70">
      <w:pPr>
        <w:suppressAutoHyphens/>
        <w:ind w:right="34" w:firstLine="567"/>
        <w:jc w:val="left"/>
        <w:rPr>
          <w:sz w:val="22"/>
          <w:szCs w:val="28"/>
          <w:lang w:eastAsia="ar-SA"/>
        </w:rPr>
      </w:pPr>
      <w:r w:rsidRPr="00D67D0A">
        <w:rPr>
          <w:bCs/>
          <w:sz w:val="22"/>
          <w:szCs w:val="22"/>
          <w:lang w:eastAsia="ar-SA"/>
        </w:rPr>
        <w:t>____________________________________                 ______________________</w:t>
      </w:r>
    </w:p>
    <w:p w:rsidR="00EC6E70" w:rsidRPr="00D67D0A" w:rsidRDefault="00EC6E70" w:rsidP="00EC6E70">
      <w:pPr>
        <w:suppressAutoHyphens/>
        <w:ind w:right="34" w:firstLine="567"/>
        <w:jc w:val="left"/>
        <w:rPr>
          <w:sz w:val="20"/>
          <w:szCs w:val="22"/>
          <w:lang w:eastAsia="ar-SA"/>
        </w:rPr>
      </w:pPr>
      <w:r w:rsidRPr="00D67D0A">
        <w:rPr>
          <w:bCs/>
          <w:snapToGrid w:val="0"/>
          <w:sz w:val="18"/>
          <w:lang w:eastAsia="ar-SA"/>
        </w:rPr>
        <w:t xml:space="preserve">       (Подпись уполномоченного представителя)                          (Имя и должность подписавшего</w:t>
      </w:r>
      <w:r w:rsidRPr="00D67D0A">
        <w:rPr>
          <w:bCs/>
          <w:snapToGrid w:val="0"/>
          <w:sz w:val="20"/>
          <w:lang w:eastAsia="ar-SA"/>
        </w:rPr>
        <w:t>)</w:t>
      </w:r>
    </w:p>
    <w:p w:rsidR="00EC6E70" w:rsidRPr="00D67D0A" w:rsidRDefault="00EC6E70" w:rsidP="00EC6E70">
      <w:pPr>
        <w:suppressAutoHyphens/>
        <w:ind w:right="34" w:firstLine="567"/>
        <w:jc w:val="left"/>
        <w:rPr>
          <w:sz w:val="22"/>
          <w:szCs w:val="22"/>
          <w:lang w:eastAsia="ar-SA"/>
        </w:rPr>
      </w:pPr>
    </w:p>
    <w:p w:rsidR="00EC6E70" w:rsidRPr="00D67D0A" w:rsidRDefault="00EC6E70" w:rsidP="00EC6E70">
      <w:pPr>
        <w:suppressAutoHyphens/>
        <w:ind w:right="34" w:firstLine="567"/>
        <w:jc w:val="left"/>
        <w:rPr>
          <w:b/>
          <w:bCs/>
          <w:sz w:val="22"/>
          <w:szCs w:val="22"/>
          <w:lang w:eastAsia="ar-SA"/>
        </w:rPr>
      </w:pPr>
      <w:r w:rsidRPr="00D67D0A">
        <w:rPr>
          <w:b/>
          <w:bCs/>
          <w:sz w:val="22"/>
          <w:szCs w:val="22"/>
          <w:lang w:eastAsia="ar-SA"/>
        </w:rPr>
        <w:t>М.П.</w:t>
      </w:r>
    </w:p>
    <w:p w:rsidR="00EC6E70" w:rsidRPr="00D67D0A" w:rsidRDefault="00EC6E70" w:rsidP="00EC6E70">
      <w:pPr>
        <w:suppressAutoHyphens/>
        <w:ind w:right="34" w:firstLine="567"/>
        <w:jc w:val="left"/>
        <w:rPr>
          <w:b/>
          <w:bCs/>
          <w:sz w:val="22"/>
          <w:szCs w:val="22"/>
          <w:lang w:eastAsia="ar-SA"/>
        </w:rPr>
      </w:pPr>
    </w:p>
    <w:p w:rsidR="00EC6E70" w:rsidRPr="00D67D0A" w:rsidRDefault="00EC6E70" w:rsidP="00EC6E70">
      <w:pPr>
        <w:spacing w:after="0"/>
        <w:ind w:right="34"/>
        <w:jc w:val="left"/>
        <w:rPr>
          <w:b/>
          <w:sz w:val="20"/>
          <w:szCs w:val="20"/>
        </w:rPr>
      </w:pPr>
      <w:r w:rsidRPr="00D67D0A">
        <w:rPr>
          <w:b/>
          <w:sz w:val="20"/>
          <w:szCs w:val="20"/>
        </w:rPr>
        <w:t>Инструкции по заполнению:</w:t>
      </w:r>
    </w:p>
    <w:p w:rsidR="00EC6E70" w:rsidRPr="00D67D0A" w:rsidRDefault="00EC6E70" w:rsidP="00BF1DDE">
      <w:pPr>
        <w:widowControl w:val="0"/>
        <w:numPr>
          <w:ilvl w:val="3"/>
          <w:numId w:val="52"/>
        </w:numPr>
        <w:tabs>
          <w:tab w:val="left" w:pos="426"/>
        </w:tabs>
        <w:suppressAutoHyphens/>
        <w:spacing w:after="0"/>
        <w:ind w:left="0" w:right="34" w:firstLine="0"/>
        <w:rPr>
          <w:sz w:val="20"/>
          <w:szCs w:val="20"/>
        </w:rPr>
      </w:pPr>
      <w:r w:rsidRPr="00D67D0A">
        <w:rPr>
          <w:sz w:val="20"/>
          <w:szCs w:val="20"/>
        </w:rPr>
        <w:t>Участник приводит номер и дату письма о подаче оферты, приложением к которому является данная справка.</w:t>
      </w:r>
    </w:p>
    <w:p w:rsidR="00EC6E70" w:rsidRPr="00D67D0A" w:rsidRDefault="00EC6E70" w:rsidP="00BF1DDE">
      <w:pPr>
        <w:widowControl w:val="0"/>
        <w:numPr>
          <w:ilvl w:val="3"/>
          <w:numId w:val="52"/>
        </w:numPr>
        <w:tabs>
          <w:tab w:val="left" w:pos="426"/>
        </w:tabs>
        <w:suppressAutoHyphens/>
        <w:spacing w:after="0"/>
        <w:ind w:left="0" w:right="34" w:firstLine="0"/>
        <w:rPr>
          <w:sz w:val="20"/>
          <w:szCs w:val="20"/>
        </w:rPr>
      </w:pPr>
      <w:r w:rsidRPr="00D67D0A">
        <w:rPr>
          <w:sz w:val="20"/>
          <w:szCs w:val="20"/>
        </w:rPr>
        <w:t>Участник указывает свое фирменное наименование (в т.ч. организационно-правовую форму) и свой адрес.</w:t>
      </w:r>
    </w:p>
    <w:p w:rsidR="00EC6E70" w:rsidRPr="00D67D0A" w:rsidRDefault="00EC6E70" w:rsidP="00BF1DDE">
      <w:pPr>
        <w:widowControl w:val="0"/>
        <w:numPr>
          <w:ilvl w:val="3"/>
          <w:numId w:val="52"/>
        </w:numPr>
        <w:tabs>
          <w:tab w:val="left" w:pos="426"/>
        </w:tabs>
        <w:suppressAutoHyphens/>
        <w:spacing w:after="0"/>
        <w:ind w:left="0" w:right="34" w:firstLine="0"/>
        <w:rPr>
          <w:sz w:val="20"/>
          <w:szCs w:val="20"/>
        </w:rPr>
      </w:pPr>
      <w:r w:rsidRPr="00D67D0A">
        <w:rPr>
          <w:sz w:val="20"/>
          <w:szCs w:val="20"/>
        </w:rPr>
        <w:t>В данной форме участник указывает:</w:t>
      </w:r>
    </w:p>
    <w:p w:rsidR="00190805" w:rsidRPr="00D67D0A" w:rsidRDefault="00190805" w:rsidP="00190805">
      <w:pPr>
        <w:tabs>
          <w:tab w:val="left" w:pos="426"/>
        </w:tabs>
        <w:spacing w:after="0"/>
        <w:ind w:right="34"/>
        <w:rPr>
          <w:sz w:val="20"/>
          <w:szCs w:val="20"/>
          <w:lang w:val="x-none" w:eastAsia="x-none"/>
        </w:rPr>
      </w:pPr>
      <w:r w:rsidRPr="00D67D0A">
        <w:rPr>
          <w:sz w:val="20"/>
          <w:szCs w:val="20"/>
          <w:lang w:val="x-none" w:eastAsia="x-none"/>
        </w:rPr>
        <w:t xml:space="preserve">- </w:t>
      </w:r>
      <w:r w:rsidRPr="00D67D0A">
        <w:rPr>
          <w:sz w:val="20"/>
          <w:szCs w:val="20"/>
          <w:lang w:eastAsia="x-none"/>
        </w:rPr>
        <w:t>перечень, долю в процентном выражении и стоимость</w:t>
      </w:r>
      <w:r w:rsidRPr="00D67D0A">
        <w:rPr>
          <w:sz w:val="20"/>
          <w:szCs w:val="20"/>
          <w:lang w:val="x-none" w:eastAsia="x-none"/>
        </w:rPr>
        <w:t xml:space="preserve"> выполняемых участником и каждым субподрядчиком (соисполнителем/сопоставщиком) поставок, работ, услуг;</w:t>
      </w:r>
    </w:p>
    <w:p w:rsidR="00EC6E70" w:rsidRPr="00D67D0A" w:rsidRDefault="00EC6E70" w:rsidP="00EC6E70">
      <w:pPr>
        <w:tabs>
          <w:tab w:val="left" w:pos="426"/>
        </w:tabs>
        <w:spacing w:after="0"/>
        <w:ind w:right="34"/>
        <w:rPr>
          <w:sz w:val="20"/>
          <w:szCs w:val="20"/>
        </w:rPr>
      </w:pPr>
      <w:r w:rsidRPr="00D67D0A">
        <w:rPr>
          <w:sz w:val="20"/>
          <w:szCs w:val="20"/>
        </w:rPr>
        <w:t>- сроки выполнения поставок, работ, услуг участником и каждым субподрядчиком(соисполнителем/сопоставщиком);</w:t>
      </w:r>
    </w:p>
    <w:p w:rsidR="00EC6E70" w:rsidRPr="00D67D0A" w:rsidRDefault="00190805" w:rsidP="00BF1DDE">
      <w:pPr>
        <w:widowControl w:val="0"/>
        <w:numPr>
          <w:ilvl w:val="3"/>
          <w:numId w:val="52"/>
        </w:numPr>
        <w:tabs>
          <w:tab w:val="left" w:pos="426"/>
        </w:tabs>
        <w:suppressAutoHyphens/>
        <w:spacing w:after="0"/>
        <w:ind w:left="0" w:right="34" w:firstLine="0"/>
        <w:rPr>
          <w:sz w:val="20"/>
          <w:szCs w:val="20"/>
        </w:rPr>
      </w:pPr>
      <w:r w:rsidRPr="00D67D0A">
        <w:rPr>
          <w:sz w:val="20"/>
          <w:szCs w:val="20"/>
          <w:lang w:val="x-none" w:eastAsia="x-none"/>
        </w:rPr>
        <w:t>К данной форме участник должен приложить подписанные с двух сторон соглашения о намерениях заключить договор, с указанием перечня, объема, стоимости и сроков выполнения возлагаемых на субподрядчика поставок, работ, услуг.</w:t>
      </w:r>
    </w:p>
    <w:p w:rsidR="00EC6E70" w:rsidRPr="00E63DC9" w:rsidRDefault="00EC6E70" w:rsidP="00BF1DDE">
      <w:pPr>
        <w:widowControl w:val="0"/>
        <w:numPr>
          <w:ilvl w:val="3"/>
          <w:numId w:val="52"/>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D67D0A" w:rsidRDefault="00313CEA" w:rsidP="00313CEA">
      <w:pPr>
        <w:pStyle w:val="21"/>
        <w:pageBreakBefore/>
        <w:tabs>
          <w:tab w:val="clear" w:pos="576"/>
        </w:tabs>
        <w:spacing w:after="0"/>
        <w:ind w:left="567" w:firstLine="0"/>
        <w:rPr>
          <w:caps/>
          <w:sz w:val="24"/>
          <w:szCs w:val="24"/>
        </w:rPr>
      </w:pPr>
      <w:bookmarkStart w:id="833" w:name="_Toc536483786"/>
      <w:bookmarkStart w:id="834" w:name="_Toc113527379"/>
      <w:r w:rsidRPr="00D67D0A">
        <w:rPr>
          <w:caps/>
          <w:sz w:val="24"/>
          <w:szCs w:val="24"/>
        </w:rPr>
        <w:lastRenderedPageBreak/>
        <w:t>ФОРМА 1</w:t>
      </w:r>
      <w:r w:rsidR="00E77EC2" w:rsidRPr="00D67D0A">
        <w:rPr>
          <w:caps/>
          <w:sz w:val="24"/>
          <w:szCs w:val="24"/>
        </w:rPr>
        <w:t>4</w:t>
      </w:r>
      <w:r w:rsidRPr="00D67D0A">
        <w:rPr>
          <w:caps/>
          <w:sz w:val="24"/>
          <w:szCs w:val="24"/>
        </w:rPr>
        <w:t>. Сведения о распределении объемов поставок, работ (услуг) между членами коллективного участника</w:t>
      </w:r>
      <w:bookmarkEnd w:id="833"/>
      <w:bookmarkEnd w:id="834"/>
    </w:p>
    <w:p w:rsidR="00313CEA" w:rsidRPr="00D67D0A" w:rsidRDefault="00313CEA" w:rsidP="00313CEA"/>
    <w:p w:rsidR="00EC6E70" w:rsidRPr="00D67D0A" w:rsidRDefault="00EC6E70" w:rsidP="00EC6E70">
      <w:pPr>
        <w:ind w:right="34" w:firstLine="709"/>
        <w:jc w:val="center"/>
        <w:outlineLvl w:val="1"/>
        <w:rPr>
          <w:b/>
          <w:bCs/>
          <w:iCs/>
          <w:sz w:val="28"/>
          <w:szCs w:val="28"/>
        </w:rPr>
      </w:pPr>
      <w:bookmarkStart w:id="835" w:name="_Toc476225395"/>
      <w:bookmarkStart w:id="836" w:name="_Toc485198330"/>
      <w:bookmarkStart w:id="837" w:name="_Toc536483787"/>
      <w:bookmarkStart w:id="838" w:name="_Toc5385568"/>
      <w:bookmarkStart w:id="839" w:name="_Toc5779112"/>
      <w:bookmarkStart w:id="840" w:name="_Toc34053081"/>
      <w:bookmarkStart w:id="841" w:name="_Toc83598062"/>
      <w:bookmarkStart w:id="842" w:name="_Toc113527380"/>
      <w:r w:rsidRPr="00D67D0A">
        <w:rPr>
          <w:b/>
          <w:bCs/>
          <w:iCs/>
          <w:lang w:eastAsia="ar-SA"/>
        </w:rPr>
        <w:t>Сведения о распределении</w:t>
      </w:r>
      <w:r w:rsidRPr="00D67D0A">
        <w:rPr>
          <w:b/>
          <w:bCs/>
          <w:iCs/>
        </w:rPr>
        <w:t xml:space="preserve"> выполнения объемов</w:t>
      </w:r>
      <w:bookmarkStart w:id="843" w:name="_Toc476225396"/>
      <w:bookmarkStart w:id="844" w:name="_Toc485198331"/>
      <w:bookmarkEnd w:id="835"/>
      <w:bookmarkEnd w:id="836"/>
      <w:r w:rsidR="00E666AE" w:rsidRPr="00D67D0A">
        <w:rPr>
          <w:b/>
          <w:bCs/>
          <w:iCs/>
        </w:rPr>
        <w:t xml:space="preserve"> </w:t>
      </w:r>
      <w:r w:rsidRPr="00D67D0A">
        <w:rPr>
          <w:b/>
          <w:bCs/>
          <w:iCs/>
        </w:rPr>
        <w:t>поставок, работ, услуг между коллективными участниками</w:t>
      </w:r>
      <w:bookmarkEnd w:id="837"/>
      <w:bookmarkEnd w:id="838"/>
      <w:bookmarkEnd w:id="839"/>
      <w:bookmarkEnd w:id="840"/>
      <w:bookmarkEnd w:id="841"/>
      <w:bookmarkEnd w:id="842"/>
      <w:bookmarkEnd w:id="843"/>
      <w:bookmarkEnd w:id="844"/>
    </w:p>
    <w:p w:rsidR="00EC6E70" w:rsidRPr="00D67D0A" w:rsidRDefault="00EC6E70" w:rsidP="00EC6E70">
      <w:pPr>
        <w:ind w:right="34" w:firstLine="567"/>
        <w:jc w:val="left"/>
        <w:rPr>
          <w:bCs/>
          <w:sz w:val="10"/>
          <w:szCs w:val="10"/>
        </w:rPr>
      </w:pPr>
    </w:p>
    <w:p w:rsidR="00EC6E70" w:rsidRPr="00D67D0A" w:rsidRDefault="00EC6E70" w:rsidP="00EC6E70">
      <w:pPr>
        <w:ind w:right="34" w:firstLine="567"/>
        <w:jc w:val="left"/>
        <w:rPr>
          <w:b/>
          <w:bCs/>
          <w:sz w:val="10"/>
          <w:szCs w:val="10"/>
        </w:rPr>
      </w:pPr>
    </w:p>
    <w:p w:rsidR="00EC6E70" w:rsidRPr="00D67D0A" w:rsidRDefault="00EC6E70" w:rsidP="00EC6E70">
      <w:pPr>
        <w:ind w:right="34" w:firstLine="709"/>
        <w:jc w:val="left"/>
        <w:outlineLvl w:val="1"/>
        <w:rPr>
          <w:bCs/>
        </w:rPr>
      </w:pPr>
      <w:bookmarkStart w:id="845" w:name="_Toc476225397"/>
      <w:bookmarkStart w:id="846" w:name="_Toc485198332"/>
      <w:bookmarkStart w:id="847" w:name="_Toc536483788"/>
      <w:bookmarkStart w:id="848" w:name="_Toc5385569"/>
      <w:bookmarkStart w:id="849" w:name="_Toc5779113"/>
      <w:bookmarkStart w:id="850" w:name="_Toc34053082"/>
      <w:bookmarkStart w:id="851" w:name="_Toc83598063"/>
      <w:bookmarkStart w:id="852" w:name="_Toc113527381"/>
      <w:r w:rsidRPr="007779BF">
        <w:rPr>
          <w:bCs/>
        </w:rPr>
        <w:t>Способ и наименова</w:t>
      </w:r>
      <w:r w:rsidR="007A4304" w:rsidRPr="007779BF">
        <w:rPr>
          <w:bCs/>
        </w:rPr>
        <w:t>ние закупки, с указанием № на Э</w:t>
      </w:r>
      <w:r w:rsidRPr="007779BF">
        <w:rPr>
          <w:bCs/>
        </w:rPr>
        <w:t>П ________________</w:t>
      </w:r>
      <w:bookmarkEnd w:id="845"/>
      <w:bookmarkEnd w:id="846"/>
      <w:bookmarkEnd w:id="847"/>
      <w:bookmarkEnd w:id="848"/>
      <w:bookmarkEnd w:id="849"/>
      <w:bookmarkEnd w:id="850"/>
      <w:bookmarkEnd w:id="851"/>
      <w:bookmarkEnd w:id="852"/>
    </w:p>
    <w:p w:rsidR="00EC6E70" w:rsidRPr="00D67D0A" w:rsidRDefault="00EC6E70" w:rsidP="00EC6E70">
      <w:pPr>
        <w:ind w:right="34" w:firstLine="709"/>
        <w:jc w:val="left"/>
        <w:outlineLvl w:val="1"/>
        <w:rPr>
          <w:bCs/>
          <w:iCs/>
          <w:szCs w:val="28"/>
        </w:rPr>
      </w:pPr>
      <w:bookmarkStart w:id="853" w:name="_Toc476225398"/>
      <w:bookmarkStart w:id="854" w:name="_Toc485198333"/>
      <w:bookmarkStart w:id="855" w:name="_Toc536483789"/>
      <w:bookmarkStart w:id="856" w:name="_Toc5385570"/>
      <w:bookmarkStart w:id="857" w:name="_Toc5779114"/>
      <w:bookmarkStart w:id="858" w:name="_Toc34053083"/>
      <w:bookmarkStart w:id="859" w:name="_Toc83598064"/>
      <w:bookmarkStart w:id="860" w:name="_Toc113527382"/>
      <w:r w:rsidRPr="00D67D0A">
        <w:rPr>
          <w:bCs/>
          <w:iCs/>
          <w:szCs w:val="28"/>
        </w:rPr>
        <w:t>Наименование участника  __________________________________________</w:t>
      </w:r>
      <w:bookmarkEnd w:id="853"/>
      <w:bookmarkEnd w:id="854"/>
      <w:bookmarkEnd w:id="855"/>
      <w:bookmarkEnd w:id="856"/>
      <w:bookmarkEnd w:id="857"/>
      <w:bookmarkEnd w:id="858"/>
      <w:bookmarkEnd w:id="859"/>
      <w:bookmarkEnd w:id="860"/>
    </w:p>
    <w:p w:rsidR="00EC6E70" w:rsidRPr="00D67D0A" w:rsidRDefault="00EC6E70" w:rsidP="00EC6E70">
      <w:pPr>
        <w:ind w:right="34" w:firstLine="567"/>
        <w:jc w:val="left"/>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9"/>
        <w:gridCol w:w="2364"/>
        <w:gridCol w:w="2233"/>
        <w:gridCol w:w="1734"/>
        <w:gridCol w:w="1447"/>
        <w:gridCol w:w="1258"/>
      </w:tblGrid>
      <w:tr w:rsidR="00190805" w:rsidRPr="00D67D0A" w:rsidTr="00E82D1B">
        <w:trPr>
          <w:cantSplit/>
        </w:trPr>
        <w:tc>
          <w:tcPr>
            <w:tcW w:w="585" w:type="dxa"/>
            <w:vMerge w:val="restart"/>
            <w:vAlign w:val="center"/>
          </w:tcPr>
          <w:p w:rsidR="00190805" w:rsidRPr="00D67D0A" w:rsidRDefault="00190805" w:rsidP="00E82D1B">
            <w:pPr>
              <w:ind w:right="34"/>
              <w:jc w:val="center"/>
              <w:rPr>
                <w:sz w:val="20"/>
              </w:rPr>
            </w:pPr>
            <w:r w:rsidRPr="00D67D0A">
              <w:rPr>
                <w:sz w:val="20"/>
              </w:rPr>
              <w:t>№ п/п</w:t>
            </w:r>
          </w:p>
        </w:tc>
        <w:tc>
          <w:tcPr>
            <w:tcW w:w="2660" w:type="dxa"/>
            <w:vMerge w:val="restart"/>
            <w:vAlign w:val="center"/>
          </w:tcPr>
          <w:p w:rsidR="00190805" w:rsidRPr="00D67D0A" w:rsidRDefault="00190805" w:rsidP="00E82D1B">
            <w:pPr>
              <w:ind w:right="34"/>
              <w:jc w:val="center"/>
              <w:rPr>
                <w:sz w:val="20"/>
              </w:rPr>
            </w:pPr>
            <w:r w:rsidRPr="00D67D0A">
              <w:rPr>
                <w:sz w:val="20"/>
              </w:rPr>
              <w:t>Наименование поставок, работ, услуг</w:t>
            </w:r>
          </w:p>
        </w:tc>
        <w:tc>
          <w:tcPr>
            <w:tcW w:w="2483" w:type="dxa"/>
            <w:vMerge w:val="restart"/>
            <w:vAlign w:val="center"/>
          </w:tcPr>
          <w:p w:rsidR="00190805" w:rsidRPr="00D67D0A" w:rsidRDefault="00190805" w:rsidP="00E82D1B">
            <w:pPr>
              <w:ind w:right="34"/>
              <w:jc w:val="center"/>
              <w:rPr>
                <w:sz w:val="20"/>
              </w:rPr>
            </w:pPr>
            <w:r w:rsidRPr="00D67D0A">
              <w:rPr>
                <w:sz w:val="20"/>
              </w:rPr>
              <w:t>Наименование организации, выполняющий данный объем поставок, работ, услуг</w:t>
            </w:r>
          </w:p>
        </w:tc>
        <w:tc>
          <w:tcPr>
            <w:tcW w:w="1887" w:type="dxa"/>
            <w:vMerge w:val="restart"/>
            <w:vAlign w:val="center"/>
          </w:tcPr>
          <w:p w:rsidR="00190805" w:rsidRPr="00D67D0A" w:rsidRDefault="00190805" w:rsidP="00E82D1B">
            <w:pPr>
              <w:ind w:right="34"/>
              <w:jc w:val="center"/>
              <w:rPr>
                <w:sz w:val="20"/>
              </w:rPr>
            </w:pPr>
            <w:r w:rsidRPr="00D67D0A">
              <w:rPr>
                <w:sz w:val="20"/>
              </w:rPr>
              <w:t>Сроки выполнения поставок, работ, услуг</w:t>
            </w:r>
          </w:p>
        </w:tc>
        <w:tc>
          <w:tcPr>
            <w:tcW w:w="2806" w:type="dxa"/>
            <w:gridSpan w:val="2"/>
            <w:vAlign w:val="center"/>
          </w:tcPr>
          <w:p w:rsidR="00190805" w:rsidRPr="00D67D0A" w:rsidRDefault="00190805" w:rsidP="00E82D1B">
            <w:pPr>
              <w:ind w:right="34"/>
              <w:jc w:val="center"/>
              <w:rPr>
                <w:sz w:val="20"/>
              </w:rPr>
            </w:pPr>
            <w:r w:rsidRPr="00D67D0A">
              <w:rPr>
                <w:sz w:val="20"/>
              </w:rPr>
              <w:t>Стоимость поставок, работ, услуг</w:t>
            </w:r>
          </w:p>
        </w:tc>
      </w:tr>
      <w:tr w:rsidR="00190805" w:rsidRPr="00D67D0A" w:rsidTr="00E82D1B">
        <w:trPr>
          <w:cantSplit/>
        </w:trPr>
        <w:tc>
          <w:tcPr>
            <w:tcW w:w="585" w:type="dxa"/>
            <w:vMerge/>
            <w:vAlign w:val="center"/>
          </w:tcPr>
          <w:p w:rsidR="00190805" w:rsidRPr="00D67D0A" w:rsidRDefault="00190805" w:rsidP="00E82D1B">
            <w:pPr>
              <w:ind w:right="34"/>
              <w:jc w:val="center"/>
              <w:rPr>
                <w:sz w:val="20"/>
              </w:rPr>
            </w:pPr>
          </w:p>
        </w:tc>
        <w:tc>
          <w:tcPr>
            <w:tcW w:w="2660" w:type="dxa"/>
            <w:vMerge/>
            <w:vAlign w:val="center"/>
          </w:tcPr>
          <w:p w:rsidR="00190805" w:rsidRPr="00D67D0A" w:rsidRDefault="00190805" w:rsidP="00E82D1B">
            <w:pPr>
              <w:ind w:right="34"/>
              <w:jc w:val="center"/>
              <w:rPr>
                <w:sz w:val="20"/>
              </w:rPr>
            </w:pPr>
          </w:p>
        </w:tc>
        <w:tc>
          <w:tcPr>
            <w:tcW w:w="2483" w:type="dxa"/>
            <w:vMerge/>
            <w:vAlign w:val="center"/>
          </w:tcPr>
          <w:p w:rsidR="00190805" w:rsidRPr="00D67D0A" w:rsidRDefault="00190805" w:rsidP="00E82D1B">
            <w:pPr>
              <w:ind w:right="34"/>
              <w:jc w:val="center"/>
              <w:rPr>
                <w:sz w:val="20"/>
              </w:rPr>
            </w:pPr>
          </w:p>
        </w:tc>
        <w:tc>
          <w:tcPr>
            <w:tcW w:w="1887" w:type="dxa"/>
            <w:vMerge/>
            <w:vAlign w:val="center"/>
          </w:tcPr>
          <w:p w:rsidR="00190805" w:rsidRPr="00D67D0A" w:rsidRDefault="00190805" w:rsidP="00E82D1B">
            <w:pPr>
              <w:ind w:right="34"/>
              <w:jc w:val="center"/>
              <w:rPr>
                <w:sz w:val="20"/>
              </w:rPr>
            </w:pPr>
          </w:p>
        </w:tc>
        <w:tc>
          <w:tcPr>
            <w:tcW w:w="1509" w:type="dxa"/>
            <w:vAlign w:val="center"/>
          </w:tcPr>
          <w:p w:rsidR="00190805" w:rsidRPr="00D67D0A" w:rsidRDefault="00190805" w:rsidP="00E82D1B">
            <w:pPr>
              <w:ind w:right="34"/>
              <w:jc w:val="center"/>
              <w:rPr>
                <w:sz w:val="20"/>
              </w:rPr>
            </w:pPr>
            <w:r w:rsidRPr="00D67D0A">
              <w:rPr>
                <w:sz w:val="20"/>
              </w:rPr>
              <w:t>в денежном выражении, руб.</w:t>
            </w:r>
          </w:p>
          <w:p w:rsidR="00190805" w:rsidRPr="00D67D0A" w:rsidRDefault="00190805" w:rsidP="00E82D1B">
            <w:pPr>
              <w:ind w:right="34"/>
              <w:jc w:val="center"/>
              <w:rPr>
                <w:sz w:val="20"/>
              </w:rPr>
            </w:pPr>
            <w:r w:rsidRPr="00D67D0A">
              <w:rPr>
                <w:sz w:val="20"/>
              </w:rPr>
              <w:t>(без НДС)</w:t>
            </w:r>
          </w:p>
        </w:tc>
        <w:tc>
          <w:tcPr>
            <w:tcW w:w="1297" w:type="dxa"/>
            <w:vAlign w:val="center"/>
          </w:tcPr>
          <w:p w:rsidR="00190805" w:rsidRPr="00D67D0A" w:rsidRDefault="00190805" w:rsidP="00E82D1B">
            <w:pPr>
              <w:ind w:right="34"/>
              <w:jc w:val="center"/>
              <w:rPr>
                <w:sz w:val="20"/>
              </w:rPr>
            </w:pPr>
            <w:r w:rsidRPr="00D67D0A">
              <w:rPr>
                <w:sz w:val="20"/>
              </w:rPr>
              <w:t>в % от общей стоимости поставок, работ, услуг</w:t>
            </w:r>
          </w:p>
        </w:tc>
      </w:tr>
      <w:tr w:rsidR="00190805" w:rsidRPr="00D67D0A" w:rsidTr="00E82D1B">
        <w:tc>
          <w:tcPr>
            <w:tcW w:w="585" w:type="dxa"/>
          </w:tcPr>
          <w:p w:rsidR="00190805" w:rsidRPr="00D67D0A" w:rsidRDefault="00190805" w:rsidP="00E82D1B">
            <w:pPr>
              <w:tabs>
                <w:tab w:val="num" w:pos="0"/>
              </w:tabs>
              <w:ind w:right="34" w:firstLine="709"/>
              <w:jc w:val="left"/>
              <w:rPr>
                <w:bCs/>
                <w:sz w:val="20"/>
              </w:rPr>
            </w:pPr>
          </w:p>
        </w:tc>
        <w:tc>
          <w:tcPr>
            <w:tcW w:w="2660" w:type="dxa"/>
          </w:tcPr>
          <w:p w:rsidR="00190805" w:rsidRPr="00D67D0A" w:rsidRDefault="00190805" w:rsidP="00E82D1B">
            <w:pPr>
              <w:ind w:left="57" w:right="34" w:firstLine="709"/>
              <w:jc w:val="left"/>
              <w:rPr>
                <w:bCs/>
                <w:sz w:val="20"/>
              </w:rPr>
            </w:pPr>
          </w:p>
        </w:tc>
        <w:tc>
          <w:tcPr>
            <w:tcW w:w="2483" w:type="dxa"/>
          </w:tcPr>
          <w:p w:rsidR="00190805" w:rsidRPr="00D67D0A" w:rsidRDefault="00190805" w:rsidP="00E82D1B">
            <w:pPr>
              <w:ind w:left="57" w:right="34" w:firstLine="709"/>
              <w:jc w:val="left"/>
              <w:rPr>
                <w:bCs/>
                <w:sz w:val="20"/>
              </w:rPr>
            </w:pPr>
          </w:p>
        </w:tc>
        <w:tc>
          <w:tcPr>
            <w:tcW w:w="1887" w:type="dxa"/>
          </w:tcPr>
          <w:p w:rsidR="00190805" w:rsidRPr="00D67D0A" w:rsidRDefault="00190805" w:rsidP="00E82D1B">
            <w:pPr>
              <w:ind w:left="57" w:right="34" w:firstLine="709"/>
              <w:jc w:val="left"/>
              <w:rPr>
                <w:bCs/>
                <w:sz w:val="20"/>
              </w:rPr>
            </w:pPr>
          </w:p>
        </w:tc>
        <w:tc>
          <w:tcPr>
            <w:tcW w:w="1509" w:type="dxa"/>
          </w:tcPr>
          <w:p w:rsidR="00190805" w:rsidRPr="00D67D0A" w:rsidRDefault="00190805" w:rsidP="00E82D1B">
            <w:pPr>
              <w:ind w:left="57" w:right="34" w:firstLine="709"/>
              <w:jc w:val="left"/>
              <w:rPr>
                <w:bCs/>
                <w:sz w:val="20"/>
              </w:rPr>
            </w:pPr>
          </w:p>
        </w:tc>
        <w:tc>
          <w:tcPr>
            <w:tcW w:w="1297" w:type="dxa"/>
          </w:tcPr>
          <w:p w:rsidR="00190805" w:rsidRPr="00D67D0A" w:rsidRDefault="00190805" w:rsidP="00E82D1B">
            <w:pPr>
              <w:ind w:left="57" w:right="34" w:firstLine="709"/>
              <w:jc w:val="left"/>
              <w:rPr>
                <w:bCs/>
                <w:sz w:val="20"/>
              </w:rPr>
            </w:pPr>
          </w:p>
        </w:tc>
      </w:tr>
      <w:tr w:rsidR="00190805" w:rsidRPr="00D67D0A" w:rsidTr="00E82D1B">
        <w:tc>
          <w:tcPr>
            <w:tcW w:w="585" w:type="dxa"/>
          </w:tcPr>
          <w:p w:rsidR="00190805" w:rsidRPr="00D67D0A" w:rsidRDefault="00190805" w:rsidP="00E82D1B">
            <w:pPr>
              <w:tabs>
                <w:tab w:val="num" w:pos="0"/>
              </w:tabs>
              <w:ind w:right="34" w:firstLine="709"/>
              <w:jc w:val="left"/>
              <w:rPr>
                <w:bCs/>
                <w:sz w:val="20"/>
              </w:rPr>
            </w:pPr>
          </w:p>
        </w:tc>
        <w:tc>
          <w:tcPr>
            <w:tcW w:w="2660" w:type="dxa"/>
          </w:tcPr>
          <w:p w:rsidR="00190805" w:rsidRPr="00D67D0A" w:rsidRDefault="00190805" w:rsidP="00E82D1B">
            <w:pPr>
              <w:ind w:left="57" w:right="34" w:firstLine="709"/>
              <w:jc w:val="left"/>
              <w:rPr>
                <w:bCs/>
                <w:sz w:val="20"/>
              </w:rPr>
            </w:pPr>
          </w:p>
        </w:tc>
        <w:tc>
          <w:tcPr>
            <w:tcW w:w="2483" w:type="dxa"/>
          </w:tcPr>
          <w:p w:rsidR="00190805" w:rsidRPr="00D67D0A" w:rsidRDefault="00190805" w:rsidP="00E82D1B">
            <w:pPr>
              <w:ind w:left="57" w:right="34" w:firstLine="709"/>
              <w:jc w:val="left"/>
              <w:rPr>
                <w:bCs/>
                <w:sz w:val="20"/>
              </w:rPr>
            </w:pPr>
          </w:p>
        </w:tc>
        <w:tc>
          <w:tcPr>
            <w:tcW w:w="1887" w:type="dxa"/>
          </w:tcPr>
          <w:p w:rsidR="00190805" w:rsidRPr="00D67D0A" w:rsidRDefault="00190805" w:rsidP="00E82D1B">
            <w:pPr>
              <w:ind w:left="57" w:right="34" w:firstLine="709"/>
              <w:jc w:val="left"/>
              <w:rPr>
                <w:bCs/>
                <w:sz w:val="20"/>
              </w:rPr>
            </w:pPr>
          </w:p>
        </w:tc>
        <w:tc>
          <w:tcPr>
            <w:tcW w:w="1509" w:type="dxa"/>
          </w:tcPr>
          <w:p w:rsidR="00190805" w:rsidRPr="00D67D0A" w:rsidRDefault="00190805" w:rsidP="00E82D1B">
            <w:pPr>
              <w:ind w:left="57" w:right="34" w:firstLine="709"/>
              <w:jc w:val="left"/>
              <w:rPr>
                <w:bCs/>
                <w:sz w:val="20"/>
              </w:rPr>
            </w:pPr>
          </w:p>
        </w:tc>
        <w:tc>
          <w:tcPr>
            <w:tcW w:w="1297" w:type="dxa"/>
          </w:tcPr>
          <w:p w:rsidR="00190805" w:rsidRPr="00D67D0A" w:rsidRDefault="00190805" w:rsidP="00E82D1B">
            <w:pPr>
              <w:ind w:left="57" w:right="34" w:firstLine="709"/>
              <w:jc w:val="left"/>
              <w:rPr>
                <w:bCs/>
                <w:sz w:val="20"/>
              </w:rPr>
            </w:pPr>
          </w:p>
        </w:tc>
      </w:tr>
      <w:tr w:rsidR="00190805" w:rsidRPr="00D67D0A" w:rsidTr="00E82D1B">
        <w:tc>
          <w:tcPr>
            <w:tcW w:w="585" w:type="dxa"/>
          </w:tcPr>
          <w:p w:rsidR="00190805" w:rsidRPr="00D67D0A" w:rsidRDefault="00190805" w:rsidP="00E82D1B">
            <w:pPr>
              <w:ind w:right="34" w:firstLine="709"/>
              <w:jc w:val="left"/>
              <w:rPr>
                <w:bCs/>
                <w:sz w:val="20"/>
              </w:rPr>
            </w:pPr>
            <w:r w:rsidRPr="00D67D0A">
              <w:rPr>
                <w:bCs/>
                <w:sz w:val="20"/>
              </w:rPr>
              <w:t>…</w:t>
            </w:r>
          </w:p>
        </w:tc>
        <w:tc>
          <w:tcPr>
            <w:tcW w:w="2660" w:type="dxa"/>
          </w:tcPr>
          <w:p w:rsidR="00190805" w:rsidRPr="00D67D0A" w:rsidRDefault="00190805" w:rsidP="00E82D1B">
            <w:pPr>
              <w:ind w:left="57" w:right="34" w:firstLine="709"/>
              <w:jc w:val="left"/>
              <w:rPr>
                <w:bCs/>
                <w:sz w:val="20"/>
              </w:rPr>
            </w:pPr>
          </w:p>
        </w:tc>
        <w:tc>
          <w:tcPr>
            <w:tcW w:w="2483" w:type="dxa"/>
          </w:tcPr>
          <w:p w:rsidR="00190805" w:rsidRPr="00D67D0A" w:rsidRDefault="00190805" w:rsidP="00E82D1B">
            <w:pPr>
              <w:ind w:left="57" w:right="34" w:firstLine="709"/>
              <w:jc w:val="left"/>
              <w:rPr>
                <w:bCs/>
                <w:sz w:val="20"/>
              </w:rPr>
            </w:pPr>
          </w:p>
        </w:tc>
        <w:tc>
          <w:tcPr>
            <w:tcW w:w="1887" w:type="dxa"/>
          </w:tcPr>
          <w:p w:rsidR="00190805" w:rsidRPr="00D67D0A" w:rsidRDefault="00190805" w:rsidP="00E82D1B">
            <w:pPr>
              <w:ind w:left="57" w:right="34" w:firstLine="709"/>
              <w:jc w:val="left"/>
              <w:rPr>
                <w:bCs/>
                <w:sz w:val="20"/>
              </w:rPr>
            </w:pPr>
          </w:p>
        </w:tc>
        <w:tc>
          <w:tcPr>
            <w:tcW w:w="1509" w:type="dxa"/>
          </w:tcPr>
          <w:p w:rsidR="00190805" w:rsidRPr="00D67D0A" w:rsidRDefault="00190805" w:rsidP="00E82D1B">
            <w:pPr>
              <w:ind w:left="57" w:right="34" w:firstLine="709"/>
              <w:jc w:val="left"/>
              <w:rPr>
                <w:bCs/>
                <w:sz w:val="20"/>
              </w:rPr>
            </w:pPr>
          </w:p>
        </w:tc>
        <w:tc>
          <w:tcPr>
            <w:tcW w:w="1297" w:type="dxa"/>
          </w:tcPr>
          <w:p w:rsidR="00190805" w:rsidRPr="00D67D0A" w:rsidRDefault="00190805" w:rsidP="00E82D1B">
            <w:pPr>
              <w:ind w:left="57" w:right="34" w:firstLine="709"/>
              <w:jc w:val="left"/>
              <w:rPr>
                <w:bCs/>
                <w:sz w:val="20"/>
              </w:rPr>
            </w:pPr>
          </w:p>
        </w:tc>
      </w:tr>
      <w:tr w:rsidR="00190805" w:rsidRPr="00D67D0A" w:rsidTr="00E82D1B">
        <w:tc>
          <w:tcPr>
            <w:tcW w:w="5728" w:type="dxa"/>
            <w:gridSpan w:val="3"/>
          </w:tcPr>
          <w:p w:rsidR="00190805" w:rsidRPr="00D67D0A" w:rsidRDefault="00190805" w:rsidP="00E82D1B">
            <w:pPr>
              <w:ind w:left="57" w:right="34" w:firstLine="709"/>
              <w:jc w:val="left"/>
              <w:rPr>
                <w:b/>
                <w:bCs/>
                <w:sz w:val="20"/>
              </w:rPr>
            </w:pPr>
            <w:r w:rsidRPr="00D67D0A">
              <w:rPr>
                <w:b/>
                <w:bCs/>
                <w:sz w:val="20"/>
              </w:rPr>
              <w:t>ИТОГО</w:t>
            </w:r>
          </w:p>
        </w:tc>
        <w:tc>
          <w:tcPr>
            <w:tcW w:w="1887" w:type="dxa"/>
          </w:tcPr>
          <w:p w:rsidR="00190805" w:rsidRPr="00D67D0A" w:rsidRDefault="00190805" w:rsidP="00E82D1B">
            <w:pPr>
              <w:ind w:left="57" w:right="34" w:firstLine="709"/>
              <w:jc w:val="left"/>
              <w:rPr>
                <w:b/>
                <w:bCs/>
                <w:sz w:val="20"/>
              </w:rPr>
            </w:pPr>
          </w:p>
        </w:tc>
        <w:tc>
          <w:tcPr>
            <w:tcW w:w="1509" w:type="dxa"/>
          </w:tcPr>
          <w:p w:rsidR="00190805" w:rsidRPr="00D67D0A" w:rsidRDefault="00190805" w:rsidP="00E82D1B">
            <w:pPr>
              <w:ind w:left="57" w:right="34" w:firstLine="709"/>
              <w:jc w:val="left"/>
              <w:rPr>
                <w:b/>
                <w:bCs/>
                <w:sz w:val="20"/>
              </w:rPr>
            </w:pPr>
          </w:p>
        </w:tc>
        <w:tc>
          <w:tcPr>
            <w:tcW w:w="1297" w:type="dxa"/>
          </w:tcPr>
          <w:p w:rsidR="00190805" w:rsidRPr="00D67D0A" w:rsidRDefault="00190805" w:rsidP="00E82D1B">
            <w:pPr>
              <w:ind w:left="57" w:right="34" w:hanging="23"/>
              <w:jc w:val="left"/>
              <w:rPr>
                <w:b/>
                <w:bCs/>
                <w:sz w:val="20"/>
              </w:rPr>
            </w:pPr>
            <w:r w:rsidRPr="00D67D0A">
              <w:rPr>
                <w:b/>
                <w:bCs/>
                <w:sz w:val="20"/>
              </w:rPr>
              <w:t>100%</w:t>
            </w:r>
          </w:p>
        </w:tc>
      </w:tr>
    </w:tbl>
    <w:p w:rsidR="00EC6E70" w:rsidRPr="00D67D0A" w:rsidRDefault="00EC6E70" w:rsidP="00EC6E70">
      <w:pPr>
        <w:ind w:right="34"/>
        <w:jc w:val="left"/>
        <w:rPr>
          <w:b/>
          <w:caps/>
          <w:snapToGrid w:val="0"/>
          <w:sz w:val="26"/>
        </w:rPr>
      </w:pPr>
    </w:p>
    <w:p w:rsidR="00EC6E70" w:rsidRPr="00D67D0A" w:rsidRDefault="00EC6E70" w:rsidP="00EC6E70">
      <w:pPr>
        <w:ind w:right="34" w:firstLine="567"/>
        <w:jc w:val="left"/>
        <w:rPr>
          <w:bCs/>
          <w:szCs w:val="28"/>
        </w:rPr>
      </w:pPr>
      <w:r w:rsidRPr="00D67D0A">
        <w:rPr>
          <w:bCs/>
        </w:rPr>
        <w:t>____________________________________                 ______________________</w:t>
      </w:r>
    </w:p>
    <w:p w:rsidR="00EC6E70" w:rsidRPr="00D67D0A" w:rsidRDefault="00EC6E70" w:rsidP="00EC6E70">
      <w:pPr>
        <w:ind w:right="34" w:firstLine="567"/>
        <w:jc w:val="left"/>
        <w:rPr>
          <w:bCs/>
          <w:sz w:val="20"/>
        </w:rPr>
      </w:pPr>
      <w:r w:rsidRPr="00D67D0A">
        <w:rPr>
          <w:bCs/>
          <w:snapToGrid w:val="0"/>
          <w:sz w:val="18"/>
        </w:rPr>
        <w:t xml:space="preserve">       (Подпись уполномоченного представителя)                          (Имя и должность подписавшего</w:t>
      </w:r>
      <w:r w:rsidRPr="00D67D0A">
        <w:rPr>
          <w:bCs/>
          <w:snapToGrid w:val="0"/>
          <w:sz w:val="20"/>
        </w:rPr>
        <w:t>)</w:t>
      </w:r>
    </w:p>
    <w:p w:rsidR="00EC6E70" w:rsidRPr="00D67D0A" w:rsidRDefault="00EC6E70" w:rsidP="00EC6E70">
      <w:pPr>
        <w:ind w:right="34" w:firstLine="567"/>
        <w:jc w:val="left"/>
        <w:rPr>
          <w:bCs/>
        </w:rPr>
      </w:pPr>
    </w:p>
    <w:p w:rsidR="00EC6E70" w:rsidRPr="00D67D0A" w:rsidRDefault="00EC6E70" w:rsidP="00EC6E70">
      <w:pPr>
        <w:ind w:right="34" w:firstLine="709"/>
        <w:jc w:val="left"/>
        <w:rPr>
          <w:b/>
        </w:rPr>
      </w:pPr>
      <w:r w:rsidRPr="00D67D0A">
        <w:rPr>
          <w:b/>
        </w:rPr>
        <w:t>М.П.</w:t>
      </w:r>
    </w:p>
    <w:p w:rsidR="00EC6E70" w:rsidRPr="00D67D0A" w:rsidRDefault="00EC6E70" w:rsidP="00EC6E70">
      <w:pPr>
        <w:ind w:right="34" w:firstLine="709"/>
        <w:jc w:val="left"/>
        <w:rPr>
          <w:b/>
        </w:rPr>
      </w:pPr>
    </w:p>
    <w:p w:rsidR="00EC6E70" w:rsidRPr="00D67D0A" w:rsidRDefault="00EC6E70" w:rsidP="00EC6E70">
      <w:pPr>
        <w:ind w:right="34" w:firstLine="709"/>
        <w:jc w:val="left"/>
        <w:rPr>
          <w:b/>
          <w:sz w:val="20"/>
        </w:rPr>
      </w:pPr>
    </w:p>
    <w:p w:rsidR="00EC6E70" w:rsidRPr="00D67D0A" w:rsidRDefault="00EC6E70" w:rsidP="00EC6E70">
      <w:pPr>
        <w:spacing w:after="0"/>
        <w:ind w:right="34"/>
        <w:jc w:val="left"/>
        <w:rPr>
          <w:snapToGrid w:val="0"/>
          <w:sz w:val="20"/>
          <w:szCs w:val="20"/>
        </w:rPr>
      </w:pPr>
      <w:r w:rsidRPr="00D67D0A">
        <w:rPr>
          <w:b/>
          <w:snapToGrid w:val="0"/>
          <w:sz w:val="20"/>
          <w:szCs w:val="20"/>
        </w:rPr>
        <w:t>Инструкция</w:t>
      </w:r>
      <w:r w:rsidR="00BF4264" w:rsidRPr="00D67D0A">
        <w:rPr>
          <w:b/>
          <w:snapToGrid w:val="0"/>
          <w:sz w:val="20"/>
          <w:szCs w:val="20"/>
        </w:rPr>
        <w:t xml:space="preserve"> </w:t>
      </w:r>
      <w:r w:rsidRPr="00D67D0A">
        <w:rPr>
          <w:b/>
          <w:snapToGrid w:val="0"/>
          <w:sz w:val="20"/>
          <w:szCs w:val="20"/>
        </w:rPr>
        <w:t>по заполнению*</w:t>
      </w:r>
    </w:p>
    <w:p w:rsidR="00EC6E70" w:rsidRPr="00D67D0A" w:rsidRDefault="00EC6E70" w:rsidP="00EC6E70">
      <w:pPr>
        <w:tabs>
          <w:tab w:val="left" w:pos="284"/>
        </w:tabs>
        <w:spacing w:after="0"/>
        <w:ind w:right="34"/>
        <w:rPr>
          <w:sz w:val="20"/>
          <w:szCs w:val="20"/>
        </w:rPr>
      </w:pPr>
      <w:r w:rsidRPr="00D67D0A">
        <w:rPr>
          <w:sz w:val="20"/>
          <w:szCs w:val="20"/>
        </w:rPr>
        <w:t>1. Участник приводит номер и дату письма о подаче оферты, приложением к которому является данная справка.</w:t>
      </w:r>
    </w:p>
    <w:p w:rsidR="00EC6E70" w:rsidRPr="00D67D0A" w:rsidRDefault="00EC6E70" w:rsidP="00EC6E70">
      <w:pPr>
        <w:tabs>
          <w:tab w:val="left" w:pos="284"/>
        </w:tabs>
        <w:spacing w:after="0"/>
        <w:ind w:right="34"/>
        <w:rPr>
          <w:sz w:val="20"/>
          <w:szCs w:val="20"/>
        </w:rPr>
      </w:pPr>
      <w:r w:rsidRPr="00D67D0A">
        <w:rPr>
          <w:sz w:val="20"/>
          <w:szCs w:val="20"/>
        </w:rPr>
        <w:t>2. Участник указывает свое фирменное наименование (в т.ч. организационно-правовую форму) и свой адрес.</w:t>
      </w:r>
    </w:p>
    <w:p w:rsidR="00EC6E70" w:rsidRPr="00D67D0A" w:rsidRDefault="00EC6E70" w:rsidP="00EC6E70">
      <w:pPr>
        <w:tabs>
          <w:tab w:val="left" w:pos="284"/>
        </w:tabs>
        <w:spacing w:after="0"/>
        <w:ind w:right="34"/>
        <w:rPr>
          <w:sz w:val="20"/>
          <w:szCs w:val="20"/>
        </w:rPr>
      </w:pPr>
      <w:r w:rsidRPr="00D67D0A">
        <w:rPr>
          <w:sz w:val="20"/>
          <w:szCs w:val="20"/>
        </w:rPr>
        <w:t>3. В данной форме участник указывает:</w:t>
      </w:r>
    </w:p>
    <w:p w:rsidR="00EC6E70" w:rsidRPr="00D67D0A" w:rsidRDefault="00190805" w:rsidP="00EC6E70">
      <w:pPr>
        <w:tabs>
          <w:tab w:val="left" w:pos="284"/>
        </w:tabs>
        <w:spacing w:after="0"/>
        <w:ind w:right="34"/>
        <w:rPr>
          <w:sz w:val="20"/>
          <w:szCs w:val="20"/>
        </w:rPr>
      </w:pPr>
      <w:r w:rsidRPr="00D67D0A">
        <w:rPr>
          <w:sz w:val="20"/>
          <w:szCs w:val="20"/>
        </w:rPr>
        <w:t>- п</w:t>
      </w:r>
      <w:r w:rsidRPr="00D67D0A">
        <w:rPr>
          <w:sz w:val="20"/>
        </w:rPr>
        <w:t>еречень, долю в процентном выражении и стоимость</w:t>
      </w:r>
      <w:r w:rsidRPr="00D67D0A">
        <w:rPr>
          <w:sz w:val="20"/>
          <w:szCs w:val="20"/>
        </w:rPr>
        <w:t xml:space="preserve"> выполняемых каждым членом коллективного участника поставок, работ, услуг;</w:t>
      </w:r>
    </w:p>
    <w:p w:rsidR="00EC6E70" w:rsidRPr="00D67D0A" w:rsidRDefault="00EC6E70" w:rsidP="00EC6E70">
      <w:pPr>
        <w:tabs>
          <w:tab w:val="left" w:pos="284"/>
        </w:tabs>
        <w:spacing w:after="0"/>
        <w:ind w:right="34"/>
        <w:rPr>
          <w:sz w:val="20"/>
          <w:szCs w:val="20"/>
        </w:rPr>
      </w:pPr>
      <w:r w:rsidRPr="00D67D0A">
        <w:rPr>
          <w:sz w:val="20"/>
          <w:szCs w:val="20"/>
        </w:rPr>
        <w:t>- сроки выполнения поставок, работ, услуг каждым членом коллективного участника;</w:t>
      </w:r>
    </w:p>
    <w:p w:rsidR="00EC6E70" w:rsidRPr="00E63DC9" w:rsidRDefault="00190805" w:rsidP="00EC6E70">
      <w:pPr>
        <w:tabs>
          <w:tab w:val="left" w:pos="284"/>
        </w:tabs>
        <w:spacing w:after="0"/>
        <w:ind w:right="34"/>
        <w:rPr>
          <w:sz w:val="20"/>
          <w:szCs w:val="20"/>
        </w:rPr>
      </w:pPr>
      <w:r w:rsidRPr="00D67D0A">
        <w:rPr>
          <w:sz w:val="20"/>
          <w:szCs w:val="20"/>
        </w:rPr>
        <w:t xml:space="preserve">4. К данной форме участник должен приложить подписанные с двух сторон соглашения о намерениях заключить договор, с указанием перечня, </w:t>
      </w:r>
      <w:r w:rsidRPr="00D67D0A">
        <w:rPr>
          <w:sz w:val="20"/>
        </w:rPr>
        <w:t>объема, стоимости</w:t>
      </w:r>
      <w:r w:rsidRPr="00D67D0A">
        <w:rPr>
          <w:sz w:val="20"/>
          <w:szCs w:val="20"/>
          <w:lang w:eastAsia="x-none"/>
        </w:rPr>
        <w:t xml:space="preserve"> </w:t>
      </w:r>
      <w:r w:rsidRPr="00D67D0A">
        <w:rPr>
          <w:sz w:val="20"/>
          <w:szCs w:val="20"/>
        </w:rPr>
        <w:t>и сроков</w:t>
      </w:r>
      <w:r w:rsidRPr="00AE0C8C">
        <w:rPr>
          <w:sz w:val="20"/>
          <w:szCs w:val="20"/>
        </w:rPr>
        <w:t xml:space="preserve">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4C6108" w:rsidRPr="007779BF" w:rsidRDefault="00286668" w:rsidP="004C6108">
      <w:pPr>
        <w:pStyle w:val="21"/>
        <w:pageBreakBefore/>
        <w:tabs>
          <w:tab w:val="clear" w:pos="576"/>
        </w:tabs>
        <w:spacing w:after="0"/>
        <w:ind w:left="567" w:firstLine="0"/>
        <w:rPr>
          <w:caps/>
          <w:color w:val="000000" w:themeColor="text1"/>
          <w:sz w:val="24"/>
          <w:szCs w:val="24"/>
        </w:rPr>
      </w:pPr>
      <w:bookmarkStart w:id="861" w:name="_Toc113527383"/>
      <w:bookmarkStart w:id="862" w:name="_Toc166101237"/>
      <w:bookmarkStart w:id="863" w:name="_Ref166247657"/>
      <w:bookmarkStart w:id="864" w:name="_Ref166247661"/>
      <w:bookmarkStart w:id="865" w:name="_Ref166249240"/>
      <w:bookmarkStart w:id="866" w:name="_Ref166249243"/>
      <w:bookmarkStart w:id="867" w:name="_Ref166311450"/>
      <w:bookmarkStart w:id="868" w:name="_Ref166311452"/>
      <w:bookmarkStart w:id="869" w:name="_Ref166334805"/>
      <w:bookmarkStart w:id="870" w:name="_Ref166334809"/>
      <w:bookmarkStart w:id="871" w:name="_Toc291689566"/>
      <w:r w:rsidRPr="007779BF">
        <w:rPr>
          <w:caps/>
          <w:sz w:val="24"/>
          <w:szCs w:val="24"/>
        </w:rPr>
        <w:lastRenderedPageBreak/>
        <w:t>ФОРМА 1</w:t>
      </w:r>
      <w:r w:rsidR="002B7A38" w:rsidRPr="007779BF">
        <w:rPr>
          <w:caps/>
          <w:sz w:val="24"/>
          <w:szCs w:val="24"/>
        </w:rPr>
        <w:t>5</w:t>
      </w:r>
      <w:r w:rsidRPr="007779BF">
        <w:rPr>
          <w:caps/>
          <w:sz w:val="24"/>
          <w:szCs w:val="24"/>
        </w:rPr>
        <w:t xml:space="preserve">. </w:t>
      </w:r>
      <w:r w:rsidR="004C6108" w:rsidRPr="007779BF">
        <w:rPr>
          <w:caps/>
          <w:sz w:val="24"/>
          <w:szCs w:val="24"/>
        </w:rPr>
        <w:t xml:space="preserve">независимая </w:t>
      </w:r>
      <w:r w:rsidR="004C6108" w:rsidRPr="007779BF">
        <w:rPr>
          <w:caps/>
          <w:color w:val="000000" w:themeColor="text1"/>
          <w:sz w:val="24"/>
          <w:szCs w:val="24"/>
        </w:rPr>
        <w:t>гарантия на исполнение обязательств по договору</w:t>
      </w:r>
      <w:bookmarkEnd w:id="861"/>
    </w:p>
    <w:p w:rsidR="004C6108" w:rsidRPr="007779BF" w:rsidRDefault="004C6108" w:rsidP="004C6108">
      <w:pPr>
        <w:widowControl w:val="0"/>
        <w:spacing w:after="0"/>
        <w:ind w:left="4962"/>
        <w:rPr>
          <w:rFonts w:eastAsia="Calibri"/>
          <w:b/>
          <w:bCs/>
          <w:color w:val="000000" w:themeColor="text1"/>
          <w:lang w:eastAsia="en-US"/>
        </w:rPr>
      </w:pPr>
    </w:p>
    <w:p w:rsidR="004C6108" w:rsidRPr="007779BF" w:rsidRDefault="004C6108" w:rsidP="004C6108">
      <w:pPr>
        <w:widowControl w:val="0"/>
        <w:spacing w:after="0"/>
        <w:ind w:left="4962"/>
        <w:rPr>
          <w:rFonts w:eastAsia="Calibri"/>
          <w:b/>
          <w:bCs/>
          <w:color w:val="000000" w:themeColor="text1"/>
          <w:lang w:eastAsia="en-US"/>
        </w:rPr>
      </w:pPr>
    </w:p>
    <w:p w:rsidR="004C6108" w:rsidRPr="007779BF" w:rsidRDefault="004C6108" w:rsidP="004C6108">
      <w:pPr>
        <w:widowControl w:val="0"/>
        <w:spacing w:after="0"/>
        <w:jc w:val="center"/>
        <w:rPr>
          <w:b/>
          <w:bCs/>
        </w:rPr>
      </w:pPr>
      <w:r w:rsidRPr="007779BF">
        <w:rPr>
          <w:b/>
          <w:bCs/>
        </w:rPr>
        <w:t>НЕЗАВИСИМАЯ ГАРАНТИЯ № ______</w:t>
      </w:r>
    </w:p>
    <w:p w:rsidR="004C6108" w:rsidRPr="007779BF" w:rsidRDefault="004C6108" w:rsidP="004C6108">
      <w:pPr>
        <w:widowControl w:val="0"/>
        <w:spacing w:after="0"/>
        <w:jc w:val="left"/>
        <w:rPr>
          <w:b/>
          <w:bCs/>
        </w:rPr>
      </w:pPr>
    </w:p>
    <w:p w:rsidR="004C6108" w:rsidRPr="007779BF" w:rsidRDefault="004C6108" w:rsidP="004C6108">
      <w:pPr>
        <w:widowControl w:val="0"/>
        <w:spacing w:after="0"/>
      </w:pPr>
      <w:r w:rsidRPr="007779BF">
        <w:t>г. ________</w:t>
      </w:r>
      <w:r w:rsidRPr="007779BF">
        <w:tab/>
      </w:r>
      <w:r w:rsidRPr="007779BF">
        <w:tab/>
      </w:r>
      <w:r w:rsidRPr="007779BF">
        <w:tab/>
      </w:r>
      <w:r w:rsidRPr="007779BF">
        <w:tab/>
      </w:r>
      <w:r w:rsidRPr="007779BF">
        <w:tab/>
      </w:r>
      <w:r w:rsidRPr="007779BF">
        <w:tab/>
      </w:r>
      <w:r w:rsidRPr="007779BF">
        <w:tab/>
      </w:r>
      <w:r w:rsidRPr="007779BF">
        <w:tab/>
      </w:r>
      <w:r w:rsidRPr="007779BF">
        <w:tab/>
        <w:t xml:space="preserve">        «___»___________20__ г.</w:t>
      </w:r>
    </w:p>
    <w:p w:rsidR="004C6108" w:rsidRPr="007779BF" w:rsidRDefault="004C6108" w:rsidP="004C6108">
      <w:pPr>
        <w:widowControl w:val="0"/>
        <w:spacing w:after="0"/>
        <w:jc w:val="center"/>
        <w:rPr>
          <w:b/>
          <w:bCs/>
        </w:rPr>
      </w:pPr>
    </w:p>
    <w:p w:rsidR="004C6108" w:rsidRPr="007779BF" w:rsidRDefault="004C6108" w:rsidP="004C6108">
      <w:pPr>
        <w:widowControl w:val="0"/>
        <w:spacing w:after="0"/>
        <w:ind w:firstLine="708"/>
        <w:rPr>
          <w:rFonts w:eastAsia="Arial Unicode MS"/>
          <w:i/>
          <w:bdr w:val="none" w:sz="0" w:space="0" w:color="auto" w:frame="1"/>
        </w:rPr>
      </w:pPr>
      <w:r w:rsidRPr="007779BF">
        <w:rPr>
          <w:bCs/>
        </w:rPr>
        <w:t xml:space="preserve"> _____________________ (</w:t>
      </w:r>
      <w:r w:rsidRPr="007779BF">
        <w:rPr>
          <w:bCs/>
          <w:i/>
        </w:rPr>
        <w:t>наименование гаранта, ОГРН и/или ИНН; реквизиты лицензии на осуществление банковских операций/иных документов, подтверждающих наличие у гаранта права на выдачу независимых гарантий</w:t>
      </w:r>
      <w:r w:rsidRPr="007779BF">
        <w:rPr>
          <w:bCs/>
          <w:i/>
          <w:vertAlign w:val="superscript"/>
        </w:rPr>
        <w:footnoteReference w:customMarkFollows="1" w:id="6"/>
        <w:t>1</w:t>
      </w:r>
      <w:r w:rsidRPr="007779BF" w:rsidDel="00A85A14">
        <w:rPr>
          <w:bCs/>
          <w:i/>
        </w:rPr>
        <w:t xml:space="preserve"> </w:t>
      </w:r>
      <w:r w:rsidRPr="007779BF">
        <w:rPr>
          <w:bCs/>
          <w:i/>
        </w:rPr>
        <w:t>),</w:t>
      </w:r>
      <w:r w:rsidRPr="007779BF">
        <w:rPr>
          <w:bCs/>
        </w:rPr>
        <w:t xml:space="preserve"> именуемое в дальнейшем «Гарант», в лице _____________________________________ (</w:t>
      </w:r>
      <w:r w:rsidRPr="007779BF">
        <w:rPr>
          <w:bCs/>
          <w:i/>
        </w:rPr>
        <w:t>Ф.И.О. уполномоченного действовать от имени гаранта лица),</w:t>
      </w:r>
      <w:r w:rsidRPr="007779BF">
        <w:rPr>
          <w:bCs/>
        </w:rPr>
        <w:t xml:space="preserve"> действующего на основании ______________________________</w:t>
      </w:r>
      <w:r w:rsidRPr="007779BF">
        <w:rPr>
          <w:bCs/>
          <w:i/>
        </w:rPr>
        <w:t xml:space="preserve">(дата, номер доверенности), </w:t>
      </w:r>
      <w:r w:rsidRPr="007779BF">
        <w:rPr>
          <w:rFonts w:eastAsia="Arial Unicode MS"/>
          <w:bdr w:val="none" w:sz="0" w:space="0" w:color="auto" w:frame="1"/>
        </w:rPr>
        <w:t xml:space="preserve">настоящим принимает на себя безусловное и безотзывное обязательство уплатить </w:t>
      </w:r>
      <w:r w:rsidRPr="007779BF">
        <w:rPr>
          <w:bCs/>
        </w:rPr>
        <w:t>_____________________ (</w:t>
      </w:r>
      <w:r w:rsidRPr="007779BF">
        <w:rPr>
          <w:bCs/>
          <w:i/>
        </w:rPr>
        <w:t xml:space="preserve">наименование бенефициара, </w:t>
      </w:r>
      <w:r w:rsidRPr="007779BF">
        <w:rPr>
          <w:rFonts w:eastAsia="Arial Unicode MS"/>
          <w:i/>
          <w:bdr w:val="none" w:sz="0" w:space="0" w:color="auto" w:frame="1"/>
        </w:rPr>
        <w:t xml:space="preserve">ОГРН </w:t>
      </w:r>
      <w:r w:rsidRPr="007779BF">
        <w:rPr>
          <w:bCs/>
          <w:i/>
        </w:rPr>
        <w:t>и/или</w:t>
      </w:r>
      <w:r w:rsidRPr="007779BF">
        <w:rPr>
          <w:rFonts w:eastAsia="Arial Unicode MS"/>
          <w:i/>
          <w:bdr w:val="none" w:sz="0" w:space="0" w:color="auto" w:frame="1"/>
        </w:rPr>
        <w:t xml:space="preserve"> ИНН)</w:t>
      </w:r>
      <w:r w:rsidRPr="007779BF">
        <w:rPr>
          <w:rFonts w:eastAsia="Arial Unicode MS"/>
          <w:bdr w:val="none" w:sz="0" w:space="0" w:color="auto" w:frame="1"/>
        </w:rPr>
        <w:t xml:space="preserve">, именуемому в дальнейшем - «Бенефициар», любую сумму или суммы, не превышающие в итоге __________________ </w:t>
      </w:r>
      <w:r w:rsidRPr="007779BF">
        <w:rPr>
          <w:rFonts w:eastAsia="Arial Unicode MS"/>
          <w:i/>
          <w:bdr w:val="none" w:sz="0" w:space="0" w:color="auto" w:frame="1"/>
        </w:rPr>
        <w:t>(сумма цифрами и прописью),</w:t>
      </w:r>
      <w:r w:rsidRPr="007779BF">
        <w:rPr>
          <w:rFonts w:eastAsia="Arial Unicode MS"/>
          <w:bdr w:val="none" w:sz="0" w:space="0" w:color="auto" w:frame="1"/>
        </w:rPr>
        <w:t xml:space="preserve"> по получении письменного требования Бенефициара, указывающего, что ___________________ </w:t>
      </w:r>
      <w:r w:rsidRPr="007779BF">
        <w:rPr>
          <w:rFonts w:eastAsia="Arial Unicode MS"/>
          <w:i/>
          <w:bdr w:val="none" w:sz="0" w:space="0" w:color="auto" w:frame="1"/>
        </w:rPr>
        <w:t xml:space="preserve">(наименование, ИНН </w:t>
      </w:r>
      <w:r w:rsidRPr="007779BF">
        <w:rPr>
          <w:bCs/>
          <w:i/>
        </w:rPr>
        <w:t>и/или</w:t>
      </w:r>
      <w:r w:rsidRPr="007779BF">
        <w:rPr>
          <w:rFonts w:eastAsia="Arial Unicode MS"/>
          <w:i/>
          <w:bdr w:val="none" w:sz="0" w:space="0" w:color="auto" w:frame="1"/>
        </w:rPr>
        <w:t xml:space="preserve"> ОГРН)</w:t>
      </w:r>
      <w:r w:rsidRPr="007779BF">
        <w:rPr>
          <w:rFonts w:eastAsia="Arial Unicode MS"/>
          <w:bdr w:val="none" w:sz="0" w:space="0" w:color="auto" w:frame="1"/>
        </w:rPr>
        <w:t xml:space="preserve">, именуемое в дальнейшем «Принципал» не исполнил и/или исполнил ненадлежащим образом любые свои обязательства перед Бенефициаром </w:t>
      </w:r>
      <w:r w:rsidRPr="007779BF">
        <w:rPr>
          <w:rFonts w:eastAsia="Arial Unicode MS"/>
          <w:i/>
          <w:bdr w:val="none" w:sz="0" w:space="0" w:color="auto" w:frame="1"/>
        </w:rPr>
        <w:t>по договору, который будет заключен по результатам определения поставщика (подрядчика, исполнителя) (номер извещения в единой информационной системе в сфере закупок _______, протокол подведения итогов закупочной процедуры</w:t>
      </w:r>
      <w:r w:rsidRPr="007779BF" w:rsidDel="00A85A14">
        <w:rPr>
          <w:rFonts w:eastAsia="Arial Unicode MS"/>
          <w:i/>
          <w:bdr w:val="none" w:sz="0" w:space="0" w:color="auto" w:frame="1"/>
        </w:rPr>
        <w:t xml:space="preserve"> </w:t>
      </w:r>
      <w:r w:rsidRPr="007779BF">
        <w:rPr>
          <w:rFonts w:eastAsia="Arial Unicode MS"/>
          <w:i/>
          <w:bdr w:val="none" w:sz="0" w:space="0" w:color="auto" w:frame="1"/>
        </w:rPr>
        <w:t>от ___ (указывается дата подписания либо более поздняя из дат указанная в протоколе) №___ )*,</w:t>
      </w:r>
      <w:r w:rsidRPr="007779BF">
        <w:rPr>
          <w:rFonts w:eastAsia="Arial Unicode MS"/>
          <w:bdr w:val="none" w:sz="0" w:space="0" w:color="auto" w:frame="1"/>
        </w:rPr>
        <w:t xml:space="preserve"> без споров и возражений со стороны Гаранта, не требуя от Бенефициара доказательств или обоснований требования на определенную в настоящей независимой гарантии сумму.</w:t>
      </w:r>
    </w:p>
    <w:p w:rsidR="004C6108" w:rsidRPr="007779BF" w:rsidRDefault="004C6108" w:rsidP="004C6108">
      <w:pPr>
        <w:widowControl w:val="0"/>
        <w:spacing w:after="0"/>
        <w:ind w:firstLine="708"/>
        <w:rPr>
          <w:rFonts w:eastAsia="Arial Unicode MS"/>
          <w:i/>
          <w:bdr w:val="none" w:sz="0" w:space="0" w:color="auto" w:frame="1"/>
        </w:rPr>
      </w:pPr>
      <w:r w:rsidRPr="007779BF">
        <w:rPr>
          <w:rFonts w:eastAsia="Arial Unicode MS"/>
          <w:i/>
          <w:bdr w:val="none" w:sz="0" w:space="0" w:color="auto" w:frame="1"/>
        </w:rPr>
        <w:t xml:space="preserve">*Примечание: </w:t>
      </w:r>
    </w:p>
    <w:p w:rsidR="004C6108" w:rsidRPr="007779BF" w:rsidRDefault="004C6108" w:rsidP="004C6108">
      <w:pPr>
        <w:widowControl w:val="0"/>
        <w:spacing w:after="0"/>
        <w:ind w:firstLine="709"/>
        <w:outlineLvl w:val="0"/>
        <w:rPr>
          <w:rFonts w:eastAsia="Arial Unicode MS"/>
          <w:i/>
          <w:bdr w:val="none" w:sz="0" w:space="0" w:color="auto" w:frame="1"/>
        </w:rPr>
      </w:pPr>
      <w:bookmarkStart w:id="872" w:name="_Toc113479758"/>
      <w:bookmarkStart w:id="873" w:name="_Toc113527384"/>
      <w:r w:rsidRPr="007779BF">
        <w:rPr>
          <w:rFonts w:eastAsia="Arial Unicode MS"/>
          <w:i/>
          <w:bdr w:val="none" w:sz="0" w:space="0" w:color="auto" w:frame="1"/>
        </w:rPr>
        <w:t>- в случае заключения договора на основании решения (указать наименование закупочного органа бенефициара) текст, выделенный курсивом, излагается в следующей редакции: «по договору, который будет заключен по результатам определения поставщика (подрядчика, исполнителя) (выписка из протокола заседания (указать наименование закупочного органа бенефициара) от __№ ____)»;</w:t>
      </w:r>
      <w:bookmarkEnd w:id="872"/>
      <w:bookmarkEnd w:id="873"/>
    </w:p>
    <w:p w:rsidR="004C6108" w:rsidRPr="007779BF" w:rsidRDefault="004C6108" w:rsidP="004C6108">
      <w:pPr>
        <w:widowControl w:val="0"/>
        <w:spacing w:after="0"/>
        <w:ind w:firstLine="708"/>
        <w:rPr>
          <w:rFonts w:eastAsia="Arial Unicode MS"/>
          <w:i/>
          <w:bdr w:val="none" w:sz="0" w:space="0" w:color="auto" w:frame="1"/>
        </w:rPr>
      </w:pPr>
      <w:r w:rsidRPr="007779BF">
        <w:rPr>
          <w:rFonts w:eastAsia="Arial Unicode MS"/>
          <w:i/>
          <w:bdr w:val="none" w:sz="0" w:space="0" w:color="auto" w:frame="1"/>
        </w:rPr>
        <w:t>- в случае пролонгации независимой гарантии/предоставления независимой гарантии после заключения договора текст, выделенный курсивом, излагается в следующей редакции: «по Договору________ (указывается номер, дата договора), именуемый в дальнейшем «Договор».</w:t>
      </w:r>
    </w:p>
    <w:p w:rsidR="004C6108" w:rsidRPr="007779BF" w:rsidRDefault="004C6108" w:rsidP="004C6108">
      <w:pPr>
        <w:widowControl w:val="0"/>
        <w:spacing w:after="0"/>
        <w:ind w:firstLine="709"/>
        <w:rPr>
          <w:rFonts w:eastAsia="Arial Unicode MS"/>
          <w:bdr w:val="none" w:sz="0" w:space="0" w:color="auto" w:frame="1"/>
        </w:rPr>
      </w:pPr>
      <w:r w:rsidRPr="007779BF">
        <w:rPr>
          <w:rFonts w:eastAsia="Arial Unicode MS"/>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rsidR="004C6108" w:rsidRPr="007779BF" w:rsidRDefault="004C6108" w:rsidP="004C6108">
      <w:pPr>
        <w:widowControl w:val="0"/>
        <w:spacing w:after="0"/>
        <w:ind w:firstLine="709"/>
        <w:rPr>
          <w:rFonts w:eastAsia="Arial Unicode MS"/>
          <w:bdr w:val="none" w:sz="0" w:space="0" w:color="auto" w:frame="1"/>
        </w:rPr>
      </w:pPr>
      <w:r w:rsidRPr="007779BF">
        <w:rPr>
          <w:rFonts w:eastAsia="Arial Unicode MS"/>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rsidR="004C6108" w:rsidRPr="007779BF" w:rsidRDefault="004C6108" w:rsidP="004C6108">
      <w:pPr>
        <w:widowControl w:val="0"/>
        <w:spacing w:after="0"/>
        <w:ind w:firstLine="709"/>
        <w:rPr>
          <w:rFonts w:eastAsia="Arial Unicode MS"/>
          <w:bdr w:val="none" w:sz="0" w:space="0" w:color="auto" w:frame="1"/>
        </w:rPr>
      </w:pPr>
      <w:r w:rsidRPr="007779BF">
        <w:rPr>
          <w:rFonts w:eastAsia="Arial Unicode MS"/>
          <w:bdr w:val="none" w:sz="0" w:space="0" w:color="auto" w:frame="1"/>
        </w:rPr>
        <w:t>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rsidR="004C6108" w:rsidRPr="007779BF" w:rsidRDefault="004C6108" w:rsidP="004C6108">
      <w:pPr>
        <w:widowControl w:val="0"/>
        <w:spacing w:after="0"/>
        <w:ind w:firstLine="709"/>
        <w:rPr>
          <w:rFonts w:eastAsia="Arial Unicode MS"/>
          <w:bdr w:val="none" w:sz="0" w:space="0" w:color="auto" w:frame="1"/>
        </w:rPr>
      </w:pPr>
      <w:r w:rsidRPr="007779BF">
        <w:rPr>
          <w:rFonts w:eastAsia="Arial Unicode MS"/>
          <w:bdr w:val="none" w:sz="0" w:space="0" w:color="auto" w:frame="1"/>
        </w:rPr>
        <w:t>Гарантия не может быть отозвана Гарантом. Передача права требования по настоящей гарантии не допускается.</w:t>
      </w:r>
    </w:p>
    <w:p w:rsidR="004C6108" w:rsidRPr="007779BF" w:rsidRDefault="004C6108" w:rsidP="004C6108">
      <w:pPr>
        <w:widowControl w:val="0"/>
        <w:spacing w:after="0"/>
        <w:ind w:firstLine="709"/>
        <w:rPr>
          <w:rFonts w:eastAsia="Arial Unicode MS"/>
          <w:bdr w:val="none" w:sz="0" w:space="0" w:color="auto" w:frame="1"/>
        </w:rPr>
      </w:pPr>
      <w:r w:rsidRPr="007779BF">
        <w:rPr>
          <w:rFonts w:eastAsia="Arial Unicode MS"/>
          <w:bdr w:val="none" w:sz="0" w:space="0" w:color="auto" w:frame="1"/>
        </w:rPr>
        <w:t xml:space="preserve">Настоящая гарантия вступает в силу с _________20___года ** и действует по </w:t>
      </w:r>
      <w:r w:rsidRPr="007779BF">
        <w:rPr>
          <w:rFonts w:eastAsia="Arial Unicode MS"/>
          <w:bdr w:val="none" w:sz="0" w:space="0" w:color="auto" w:frame="1"/>
        </w:rPr>
        <w:lastRenderedPageBreak/>
        <w:t xml:space="preserve">_________20___года  (включительно). </w:t>
      </w:r>
    </w:p>
    <w:p w:rsidR="004C6108" w:rsidRPr="007779BF" w:rsidRDefault="004C6108" w:rsidP="004C6108">
      <w:pPr>
        <w:widowControl w:val="0"/>
        <w:spacing w:after="0"/>
        <w:ind w:firstLine="709"/>
        <w:rPr>
          <w:rFonts w:eastAsia="Arial Unicode MS"/>
          <w:bdr w:val="none" w:sz="0" w:space="0" w:color="auto" w:frame="1"/>
        </w:rPr>
      </w:pPr>
      <w:r w:rsidRPr="007779BF">
        <w:rPr>
          <w:rFonts w:eastAsia="Arial Unicode MS"/>
          <w:bdr w:val="none" w:sz="0" w:space="0" w:color="auto" w:frame="1"/>
        </w:rPr>
        <w:t xml:space="preserve">Письменное требование платежа должно быть направлено Гаранту до 24 часов 00 минут «__» _________ по адресу: _________________________________ посредством почтовой связи либо передано непосредственно по адресу:_______________________. </w:t>
      </w:r>
    </w:p>
    <w:p w:rsidR="004C6108" w:rsidRPr="007779BF" w:rsidRDefault="004C6108" w:rsidP="004C6108">
      <w:pPr>
        <w:widowControl w:val="0"/>
        <w:spacing w:after="0"/>
        <w:ind w:firstLine="709"/>
        <w:rPr>
          <w:rFonts w:eastAsia="Arial Unicode MS"/>
          <w:i/>
          <w:bdr w:val="none" w:sz="0" w:space="0" w:color="auto" w:frame="1"/>
        </w:rPr>
      </w:pPr>
      <w:r w:rsidRPr="007779BF">
        <w:rPr>
          <w:rFonts w:eastAsia="Arial Unicode MS"/>
          <w:i/>
          <w:bdr w:val="none" w:sz="0" w:space="0" w:color="auto" w:frame="1"/>
        </w:rPr>
        <w:t>**Примечание: в случае первоначального предоставления независимой гарантии по результатам закупки - указывается дата выдачи независимой гарантии, в случае пролонгации независимой гарантии - указывается дата выдачи независимой гарантии либо дата, следующая за датой окончания предыдущей независимой гарантии.</w:t>
      </w:r>
    </w:p>
    <w:p w:rsidR="004C6108" w:rsidRPr="007779BF" w:rsidRDefault="004C6108" w:rsidP="004C6108">
      <w:pPr>
        <w:widowControl w:val="0"/>
        <w:spacing w:after="0"/>
        <w:ind w:firstLine="709"/>
        <w:rPr>
          <w:bCs/>
        </w:rPr>
      </w:pPr>
      <w:r w:rsidRPr="007779BF">
        <w:rPr>
          <w:bCs/>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rsidR="004C6108" w:rsidRPr="007779BF" w:rsidRDefault="004C6108" w:rsidP="004C6108">
      <w:pPr>
        <w:widowControl w:val="0"/>
        <w:spacing w:after="0"/>
        <w:ind w:firstLine="709"/>
        <w:rPr>
          <w:rFonts w:eastAsia="Arial Unicode MS"/>
          <w:bdr w:val="none" w:sz="0" w:space="0" w:color="auto" w:frame="1"/>
        </w:rPr>
      </w:pPr>
      <w:r w:rsidRPr="007779BF">
        <w:rPr>
          <w:bCs/>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rsidR="004C6108" w:rsidRPr="007779BF" w:rsidRDefault="004C6108" w:rsidP="004C6108">
      <w:pPr>
        <w:widowControl w:val="0"/>
        <w:spacing w:after="0"/>
        <w:ind w:firstLine="709"/>
        <w:rPr>
          <w:rFonts w:eastAsia="Arial Unicode MS"/>
          <w:bdr w:val="none" w:sz="0" w:space="0" w:color="auto" w:frame="1"/>
        </w:rPr>
      </w:pPr>
      <w:r w:rsidRPr="007779BF">
        <w:rPr>
          <w:rFonts w:eastAsia="Arial Unicode MS"/>
          <w:bdr w:val="none" w:sz="0" w:space="0" w:color="auto" w:frame="1"/>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rsidR="004C6108" w:rsidRPr="007779BF" w:rsidRDefault="004C6108" w:rsidP="004C6108">
      <w:pPr>
        <w:widowControl w:val="0"/>
        <w:spacing w:after="0"/>
        <w:ind w:firstLine="709"/>
      </w:pPr>
      <w:r w:rsidRPr="007779BF">
        <w:t xml:space="preserve">Действие настоящей независимой гарантии регулируется законодательством Российской Федерации. </w:t>
      </w:r>
    </w:p>
    <w:p w:rsidR="004C6108" w:rsidRPr="007779BF" w:rsidRDefault="004C6108" w:rsidP="004C6108">
      <w:pPr>
        <w:widowControl w:val="0"/>
        <w:spacing w:after="0"/>
        <w:ind w:firstLine="709"/>
      </w:pPr>
      <w:r w:rsidRPr="002E5784">
        <w:t>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г. </w:t>
      </w:r>
      <w:r w:rsidR="005F1A2B" w:rsidRPr="002E5784">
        <w:t>Красноярска</w:t>
      </w:r>
      <w:r w:rsidRPr="002E5784">
        <w:t>.</w:t>
      </w:r>
    </w:p>
    <w:p w:rsidR="004C6108" w:rsidRPr="007779BF" w:rsidRDefault="004C6108" w:rsidP="004C6108">
      <w:pPr>
        <w:widowControl w:val="0"/>
        <w:spacing w:after="0"/>
        <w:ind w:firstLine="709"/>
      </w:pPr>
    </w:p>
    <w:p w:rsidR="004C6108" w:rsidRPr="007779BF" w:rsidRDefault="004C6108" w:rsidP="004C6108">
      <w:pPr>
        <w:widowControl w:val="0"/>
        <w:spacing w:after="0"/>
        <w:jc w:val="left"/>
        <w:outlineLvl w:val="0"/>
        <w:rPr>
          <w:kern w:val="32"/>
        </w:rPr>
      </w:pPr>
      <w:bookmarkStart w:id="874" w:name="_Toc113479759"/>
      <w:bookmarkStart w:id="875" w:name="_Toc113527385"/>
      <w:r w:rsidRPr="007779BF">
        <w:t>Подписи</w:t>
      </w:r>
      <w:r w:rsidRPr="007779BF">
        <w:rPr>
          <w:bCs/>
        </w:rPr>
        <w:t xml:space="preserve"> </w:t>
      </w:r>
      <w:r w:rsidRPr="007779BF">
        <w:t>уполномоченных</w:t>
      </w:r>
      <w:r w:rsidRPr="007779BF">
        <w:rPr>
          <w:bCs/>
        </w:rPr>
        <w:t xml:space="preserve"> лиц</w:t>
      </w:r>
      <w:bookmarkEnd w:id="874"/>
      <w:bookmarkEnd w:id="875"/>
      <w:r w:rsidRPr="007779BF">
        <w:rPr>
          <w:kern w:val="32"/>
        </w:rPr>
        <w:t xml:space="preserve"> </w:t>
      </w:r>
    </w:p>
    <w:p w:rsidR="004C6108" w:rsidRPr="007779BF" w:rsidRDefault="004C6108">
      <w:pPr>
        <w:spacing w:after="0"/>
        <w:jc w:val="left"/>
        <w:rPr>
          <w:kern w:val="32"/>
        </w:rPr>
      </w:pPr>
      <w:r w:rsidRPr="007779BF">
        <w:rPr>
          <w:kern w:val="32"/>
        </w:rPr>
        <w:br w:type="page"/>
      </w:r>
    </w:p>
    <w:p w:rsidR="00B32937" w:rsidRPr="00D67D0A" w:rsidRDefault="007633E7" w:rsidP="00FA1AA1">
      <w:pPr>
        <w:pStyle w:val="11"/>
        <w:pageBreakBefore/>
        <w:numPr>
          <w:ilvl w:val="0"/>
          <w:numId w:val="6"/>
        </w:numPr>
        <w:spacing w:before="0" w:after="0"/>
        <w:ind w:left="0" w:firstLine="567"/>
        <w:rPr>
          <w:rStyle w:val="15"/>
          <w:b/>
          <w:caps/>
          <w:sz w:val="24"/>
          <w:szCs w:val="24"/>
        </w:rPr>
      </w:pPr>
      <w:bookmarkStart w:id="876" w:name="_Toc113527387"/>
      <w:r w:rsidRPr="00D67D0A">
        <w:rPr>
          <w:rStyle w:val="15"/>
          <w:b/>
          <w:caps/>
          <w:sz w:val="24"/>
          <w:szCs w:val="24"/>
        </w:rPr>
        <w:lastRenderedPageBreak/>
        <w:t>ПРОЕКТ ДОГОВОРА</w:t>
      </w:r>
      <w:bookmarkEnd w:id="862"/>
      <w:bookmarkEnd w:id="863"/>
      <w:bookmarkEnd w:id="864"/>
      <w:bookmarkEnd w:id="865"/>
      <w:bookmarkEnd w:id="866"/>
      <w:bookmarkEnd w:id="867"/>
      <w:bookmarkEnd w:id="868"/>
      <w:bookmarkEnd w:id="869"/>
      <w:bookmarkEnd w:id="870"/>
      <w:bookmarkEnd w:id="871"/>
      <w:bookmarkEnd w:id="876"/>
    </w:p>
    <w:p w:rsidR="00EF652D" w:rsidRPr="009B5E43" w:rsidRDefault="00EF652D" w:rsidP="00EF652D">
      <w:pPr>
        <w:pStyle w:val="ad"/>
        <w:tabs>
          <w:tab w:val="left" w:pos="0"/>
        </w:tabs>
        <w:ind w:left="720"/>
        <w:jc w:val="both"/>
        <w:rPr>
          <w:rFonts w:ascii="Times New Roman" w:hAnsi="Times New Roman"/>
          <w:b w:val="0"/>
          <w:sz w:val="24"/>
          <w:szCs w:val="24"/>
        </w:rPr>
      </w:pPr>
      <w:bookmarkStart w:id="877" w:name="_Toc78282975"/>
      <w:bookmarkStart w:id="878" w:name="_Toc83507313"/>
      <w:bookmarkStart w:id="879" w:name="_Toc83598067"/>
      <w:bookmarkStart w:id="880" w:name="_Toc113527388"/>
      <w:r w:rsidRPr="00D67D0A">
        <w:rPr>
          <w:rFonts w:ascii="Times New Roman" w:hAnsi="Times New Roman"/>
          <w:b w:val="0"/>
          <w:sz w:val="24"/>
          <w:szCs w:val="24"/>
        </w:rPr>
        <w:t>В соответствии с Приложением № 1 к документации о закупке.</w:t>
      </w:r>
      <w:bookmarkEnd w:id="877"/>
      <w:bookmarkEnd w:id="878"/>
      <w:bookmarkEnd w:id="879"/>
      <w:bookmarkEnd w:id="880"/>
    </w:p>
    <w:p w:rsidR="00EF652D" w:rsidRPr="009B5E43" w:rsidRDefault="00EF652D" w:rsidP="00EF652D"/>
    <w:p w:rsidR="00F804B2" w:rsidRPr="00C70643" w:rsidRDefault="00B32937" w:rsidP="00B32937">
      <w:pPr>
        <w:spacing w:after="0"/>
        <w:jc w:val="left"/>
        <w:rPr>
          <w:bCs/>
        </w:rPr>
      </w:pPr>
      <w:r>
        <w:rPr>
          <w:rStyle w:val="15"/>
          <w:b w:val="0"/>
          <w:caps/>
          <w:sz w:val="28"/>
          <w:szCs w:val="28"/>
        </w:rPr>
        <w:br w:type="page"/>
      </w:r>
    </w:p>
    <w:p w:rsidR="007633E7" w:rsidRPr="00D67D0A" w:rsidRDefault="007633E7" w:rsidP="00FA1AA1">
      <w:pPr>
        <w:pStyle w:val="11"/>
        <w:numPr>
          <w:ilvl w:val="0"/>
          <w:numId w:val="6"/>
        </w:numPr>
        <w:spacing w:before="0" w:after="0"/>
        <w:ind w:left="0" w:firstLine="567"/>
        <w:rPr>
          <w:rStyle w:val="15"/>
          <w:b/>
          <w:sz w:val="24"/>
          <w:szCs w:val="24"/>
        </w:rPr>
      </w:pPr>
      <w:bookmarkStart w:id="881" w:name="_Toc166101238"/>
      <w:bookmarkStart w:id="882" w:name="_Ref166247676"/>
      <w:bookmarkStart w:id="883" w:name="_Toc291689567"/>
      <w:bookmarkStart w:id="884" w:name="_Toc113527389"/>
      <w:bookmarkEnd w:id="881"/>
      <w:r w:rsidRPr="00D67D0A">
        <w:rPr>
          <w:rStyle w:val="15"/>
          <w:b/>
          <w:sz w:val="24"/>
          <w:szCs w:val="24"/>
        </w:rPr>
        <w:lastRenderedPageBreak/>
        <w:t>ТЕХНИЧЕСКАЯ ЧАСТЬ</w:t>
      </w:r>
      <w:bookmarkEnd w:id="882"/>
      <w:bookmarkEnd w:id="883"/>
      <w:bookmarkEnd w:id="884"/>
    </w:p>
    <w:p w:rsidR="00EF652D" w:rsidRPr="00D67D0A" w:rsidRDefault="00EF652D" w:rsidP="00EF652D"/>
    <w:p w:rsidR="00EF652D" w:rsidRPr="00D67D0A" w:rsidRDefault="00EF652D" w:rsidP="00EF652D">
      <w:r w:rsidRPr="00D67D0A">
        <w:t>В соответствии с Приложением № 2 к документации о закупке.</w:t>
      </w:r>
    </w:p>
    <w:p w:rsidR="00EF652D" w:rsidRDefault="00EF652D">
      <w:pPr>
        <w:spacing w:after="0"/>
        <w:jc w:val="left"/>
        <w:rPr>
          <w:highlight w:val="yellow"/>
        </w:rPr>
      </w:pPr>
      <w:r>
        <w:rPr>
          <w:highlight w:val="yellow"/>
        </w:rPr>
        <w:br w:type="page"/>
      </w:r>
    </w:p>
    <w:p w:rsidR="00EF652D" w:rsidRPr="00D67D0A" w:rsidRDefault="00EF652D" w:rsidP="00EF652D">
      <w:pPr>
        <w:pStyle w:val="11"/>
        <w:pageBreakBefore/>
        <w:numPr>
          <w:ilvl w:val="0"/>
          <w:numId w:val="6"/>
        </w:numPr>
        <w:spacing w:before="0" w:after="0"/>
        <w:ind w:left="0" w:firstLine="567"/>
        <w:rPr>
          <w:rStyle w:val="15"/>
          <w:b/>
          <w:caps/>
          <w:sz w:val="24"/>
          <w:szCs w:val="24"/>
        </w:rPr>
      </w:pPr>
      <w:bookmarkStart w:id="885" w:name="_Toc76746336"/>
      <w:bookmarkStart w:id="886" w:name="_Toc83507315"/>
      <w:bookmarkStart w:id="887" w:name="_Toc113527390"/>
      <w:r w:rsidRPr="00D67D0A">
        <w:rPr>
          <w:rStyle w:val="15"/>
          <w:b/>
          <w:caps/>
          <w:sz w:val="24"/>
          <w:szCs w:val="24"/>
        </w:rPr>
        <w:lastRenderedPageBreak/>
        <w:t>ОБОСНОВАНИЕ НАЧАЛЬНОЙ (МАКСИМАЛЬНОЙ) ЦЕНЫ ДОГОВОРА</w:t>
      </w:r>
      <w:bookmarkEnd w:id="885"/>
      <w:bookmarkEnd w:id="886"/>
      <w:bookmarkEnd w:id="887"/>
    </w:p>
    <w:p w:rsidR="00EF652D" w:rsidRPr="00D67D0A" w:rsidRDefault="00EF652D" w:rsidP="00EF652D"/>
    <w:p w:rsidR="00EF652D" w:rsidRPr="00EF652D" w:rsidRDefault="00EF652D" w:rsidP="00EF652D">
      <w:r w:rsidRPr="00D67D0A">
        <w:t>В соответствии с Приложением № 3 к документации о закупке.</w:t>
      </w:r>
    </w:p>
    <w:p w:rsidR="00EF652D" w:rsidRPr="009B5E43" w:rsidRDefault="00EF652D" w:rsidP="00EF652D"/>
    <w:p w:rsidR="00EF652D" w:rsidRPr="00EF652D" w:rsidRDefault="00EF652D" w:rsidP="00EF652D"/>
    <w:sectPr w:rsidR="00EF652D" w:rsidRPr="00EF652D" w:rsidSect="0057413A">
      <w:foot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073" w:rsidRDefault="00995073">
      <w:r>
        <w:separator/>
      </w:r>
    </w:p>
    <w:p w:rsidR="00995073" w:rsidRDefault="00995073"/>
  </w:endnote>
  <w:endnote w:type="continuationSeparator" w:id="0">
    <w:p w:rsidR="00995073" w:rsidRDefault="00995073">
      <w:r>
        <w:continuationSeparator/>
      </w:r>
    </w:p>
    <w:p w:rsidR="00995073" w:rsidRDefault="009950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073" w:rsidRDefault="0099507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FF0801">
      <w:rPr>
        <w:rStyle w:val="aff"/>
        <w:noProof/>
      </w:rPr>
      <w:t>35</w:t>
    </w:r>
    <w:r>
      <w:rPr>
        <w:rStyle w:val="aff"/>
      </w:rPr>
      <w:fldChar w:fldCharType="end"/>
    </w:r>
  </w:p>
  <w:p w:rsidR="00995073" w:rsidRDefault="00995073">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3711281"/>
      <w:docPartObj>
        <w:docPartGallery w:val="Page Numbers (Bottom of Page)"/>
        <w:docPartUnique/>
      </w:docPartObj>
    </w:sdtPr>
    <w:sdtEndPr/>
    <w:sdtContent>
      <w:p w:rsidR="00995073" w:rsidRDefault="00995073">
        <w:pPr>
          <w:pStyle w:val="aff0"/>
          <w:jc w:val="right"/>
        </w:pPr>
        <w:r>
          <w:fldChar w:fldCharType="begin"/>
        </w:r>
        <w:r>
          <w:instrText>PAGE   \* MERGEFORMAT</w:instrText>
        </w:r>
        <w:r>
          <w:fldChar w:fldCharType="separate"/>
        </w:r>
        <w:r w:rsidR="00FF0801">
          <w:rPr>
            <w:noProof/>
          </w:rPr>
          <w:t>60</w:t>
        </w:r>
        <w: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073" w:rsidRDefault="0099507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FF0801">
      <w:rPr>
        <w:rStyle w:val="aff"/>
        <w:noProof/>
      </w:rPr>
      <w:t>64</w:t>
    </w:r>
    <w:r>
      <w:rPr>
        <w:rStyle w:val="aff"/>
      </w:rPr>
      <w:fldChar w:fldCharType="end"/>
    </w:r>
  </w:p>
  <w:p w:rsidR="00995073" w:rsidRDefault="00995073">
    <w:pPr>
      <w:pStyle w:val="aff0"/>
      <w:tabs>
        <w:tab w:val="right" w:pos="9840"/>
      </w:tabs>
      <w:ind w:right="360"/>
      <w:jc w:val="center"/>
    </w:pPr>
  </w:p>
  <w:p w:rsidR="00995073" w:rsidRDefault="0099507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073" w:rsidRDefault="00995073">
      <w:r>
        <w:separator/>
      </w:r>
    </w:p>
    <w:p w:rsidR="00995073" w:rsidRDefault="00995073"/>
  </w:footnote>
  <w:footnote w:type="continuationSeparator" w:id="0">
    <w:p w:rsidR="00995073" w:rsidRDefault="00995073">
      <w:r>
        <w:continuationSeparator/>
      </w:r>
    </w:p>
    <w:p w:rsidR="00995073" w:rsidRDefault="00995073"/>
  </w:footnote>
  <w:footnote w:id="1">
    <w:p w:rsidR="00995073" w:rsidRPr="00BB1F38" w:rsidRDefault="0099507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995073" w:rsidRPr="00BB1F38" w:rsidRDefault="0099507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995073" w:rsidRPr="00BB1F38" w:rsidRDefault="0099507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995073" w:rsidRDefault="00995073"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995073" w:rsidRPr="00500502" w:rsidRDefault="00995073"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 w:id="6">
    <w:p w:rsidR="00995073" w:rsidRPr="00B264F4" w:rsidRDefault="00995073" w:rsidP="004C6108">
      <w:pPr>
        <w:pStyle w:val="afd"/>
      </w:pPr>
      <w:r>
        <w:rPr>
          <w:rStyle w:val="afc"/>
        </w:rPr>
        <w:t>1</w:t>
      </w:r>
      <w:r w:rsidRPr="00B264F4">
        <w:t xml:space="preserve"> </w:t>
      </w:r>
      <w:r>
        <w:t xml:space="preserve">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FF90163"/>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534F8E"/>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8565433"/>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7"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8" w15:restartNumberingAfterBreak="0">
    <w:nsid w:val="20951D70"/>
    <w:multiLevelType w:val="multilevel"/>
    <w:tmpl w:val="FD902034"/>
    <w:lvl w:ilvl="0">
      <w:start w:val="1"/>
      <w:numFmt w:val="bullet"/>
      <w:lvlText w:val="­"/>
      <w:lvlJc w:val="left"/>
      <w:pPr>
        <w:tabs>
          <w:tab w:val="num" w:pos="432"/>
        </w:tabs>
        <w:ind w:left="432" w:hanging="432"/>
      </w:pPr>
      <w:rPr>
        <w:rFonts w:ascii="Arial (WT)" w:hAnsi="Arial (WT)"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2"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3"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3739484F"/>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1"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15:restartNumberingAfterBreak="0">
    <w:nsid w:val="53B1643C"/>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9"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0"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1"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5"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798A6EFA"/>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9"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3"/>
  </w:num>
  <w:num w:numId="3">
    <w:abstractNumId w:val="16"/>
  </w:num>
  <w:num w:numId="4">
    <w:abstractNumId w:val="15"/>
  </w:num>
  <w:num w:numId="5">
    <w:abstractNumId w:val="46"/>
  </w:num>
  <w:num w:numId="6">
    <w:abstractNumId w:val="47"/>
  </w:num>
  <w:num w:numId="7">
    <w:abstractNumId w:val="57"/>
  </w:num>
  <w:num w:numId="8">
    <w:abstractNumId w:val="31"/>
  </w:num>
  <w:num w:numId="9">
    <w:abstractNumId w:val="42"/>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3"/>
  </w:num>
  <w:num w:numId="17">
    <w:abstractNumId w:val="58"/>
  </w:num>
  <w:num w:numId="18">
    <w:abstractNumId w:val="11"/>
  </w:num>
  <w:num w:numId="19">
    <w:abstractNumId w:val="44"/>
  </w:num>
  <w:num w:numId="20">
    <w:abstractNumId w:val="7"/>
  </w:num>
  <w:num w:numId="21">
    <w:abstractNumId w:val="52"/>
  </w:num>
  <w:num w:numId="22">
    <w:abstractNumId w:val="33"/>
  </w:num>
  <w:num w:numId="23">
    <w:abstractNumId w:val="37"/>
  </w:num>
  <w:num w:numId="24">
    <w:abstractNumId w:val="6"/>
  </w:num>
  <w:num w:numId="25">
    <w:abstractNumId w:val="43"/>
  </w:num>
  <w:num w:numId="26">
    <w:abstractNumId w:val="59"/>
  </w:num>
  <w:num w:numId="27">
    <w:abstractNumId w:val="40"/>
  </w:num>
  <w:num w:numId="28">
    <w:abstractNumId w:val="17"/>
  </w:num>
  <w:num w:numId="29">
    <w:abstractNumId w:val="39"/>
  </w:num>
  <w:num w:numId="30">
    <w:abstractNumId w:val="48"/>
  </w:num>
  <w:num w:numId="31">
    <w:abstractNumId w:val="13"/>
  </w:num>
  <w:num w:numId="32">
    <w:abstractNumId w:val="27"/>
  </w:num>
  <w:num w:numId="33">
    <w:abstractNumId w:val="49"/>
  </w:num>
  <w:num w:numId="34">
    <w:abstractNumId w:val="10"/>
  </w:num>
  <w:num w:numId="35">
    <w:abstractNumId w:val="28"/>
  </w:num>
  <w:num w:numId="36">
    <w:abstractNumId w:val="19"/>
  </w:num>
  <w:num w:numId="37">
    <w:abstractNumId w:val="30"/>
  </w:num>
  <w:num w:numId="38">
    <w:abstractNumId w:val="29"/>
  </w:num>
  <w:num w:numId="39">
    <w:abstractNumId w:val="55"/>
  </w:num>
  <w:num w:numId="40">
    <w:abstractNumId w:val="51"/>
  </w:num>
  <w:num w:numId="41">
    <w:abstractNumId w:val="24"/>
  </w:num>
  <w:num w:numId="42">
    <w:abstractNumId w:val="14"/>
  </w:num>
  <w:num w:numId="43">
    <w:abstractNumId w:val="38"/>
  </w:num>
  <w:num w:numId="44">
    <w:abstractNumId w:val="50"/>
  </w:num>
  <w:num w:numId="45">
    <w:abstractNumId w:val="26"/>
  </w:num>
  <w:num w:numId="46">
    <w:abstractNumId w:val="4"/>
  </w:num>
  <w:num w:numId="47">
    <w:abstractNumId w:val="60"/>
  </w:num>
  <w:num w:numId="48">
    <w:abstractNumId w:val="1"/>
  </w:num>
  <w:num w:numId="49">
    <w:abstractNumId w:val="21"/>
  </w:num>
  <w:num w:numId="50">
    <w:abstractNumId w:val="20"/>
  </w:num>
  <w:num w:numId="51">
    <w:abstractNumId w:val="9"/>
  </w:num>
  <w:num w:numId="52">
    <w:abstractNumId w:val="32"/>
  </w:num>
  <w:num w:numId="53">
    <w:abstractNumId w:val="22"/>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6"/>
  </w:num>
  <w:num w:numId="56">
    <w:abstractNumId w:val="5"/>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0"/>
    <w:lvlOverride w:ilvl="0">
      <w:lvl w:ilvl="0">
        <w:numFmt w:val="bullet"/>
        <w:lvlText w:val="-"/>
        <w:legacy w:legacy="1" w:legacySpace="0" w:legacyIndent="154"/>
        <w:lvlJc w:val="left"/>
        <w:rPr>
          <w:rFonts w:ascii="Times New Roman" w:hAnsi="Times New Roman" w:hint="default"/>
        </w:rPr>
      </w:lvl>
    </w:lvlOverride>
  </w:num>
  <w:num w:numId="59">
    <w:abstractNumId w:val="18"/>
  </w:num>
  <w:num w:numId="60">
    <w:abstractNumId w:val="56"/>
  </w:num>
  <w:num w:numId="61">
    <w:abstractNumId w:val="12"/>
  </w:num>
  <w:num w:numId="62">
    <w:abstractNumId w:val="25"/>
  </w:num>
  <w:num w:numId="63">
    <w:abstractNumId w:val="8"/>
  </w:num>
  <w:num w:numId="64">
    <w:abstractNumId w:val="4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4EEF"/>
    <w:rsid w:val="00005092"/>
    <w:rsid w:val="000051CC"/>
    <w:rsid w:val="0000653B"/>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0F09"/>
    <w:rsid w:val="00021791"/>
    <w:rsid w:val="00023D4F"/>
    <w:rsid w:val="000243FF"/>
    <w:rsid w:val="0002469A"/>
    <w:rsid w:val="00025CED"/>
    <w:rsid w:val="00025E6A"/>
    <w:rsid w:val="00025E6F"/>
    <w:rsid w:val="00025E99"/>
    <w:rsid w:val="00026316"/>
    <w:rsid w:val="00027C3D"/>
    <w:rsid w:val="00030A00"/>
    <w:rsid w:val="000315E6"/>
    <w:rsid w:val="0003165A"/>
    <w:rsid w:val="00031D66"/>
    <w:rsid w:val="0003247C"/>
    <w:rsid w:val="00032F4A"/>
    <w:rsid w:val="00033132"/>
    <w:rsid w:val="00033EB5"/>
    <w:rsid w:val="000342FD"/>
    <w:rsid w:val="00034C09"/>
    <w:rsid w:val="00035B02"/>
    <w:rsid w:val="00035C72"/>
    <w:rsid w:val="00035EE7"/>
    <w:rsid w:val="00037AEF"/>
    <w:rsid w:val="00040F94"/>
    <w:rsid w:val="00042C08"/>
    <w:rsid w:val="000441E2"/>
    <w:rsid w:val="000445C1"/>
    <w:rsid w:val="00044883"/>
    <w:rsid w:val="00044CE7"/>
    <w:rsid w:val="00044F6F"/>
    <w:rsid w:val="000451F2"/>
    <w:rsid w:val="000460A4"/>
    <w:rsid w:val="000463E3"/>
    <w:rsid w:val="00046877"/>
    <w:rsid w:val="0004785E"/>
    <w:rsid w:val="0005023C"/>
    <w:rsid w:val="000509DD"/>
    <w:rsid w:val="00051A92"/>
    <w:rsid w:val="00051CCB"/>
    <w:rsid w:val="00051D39"/>
    <w:rsid w:val="000522BA"/>
    <w:rsid w:val="0005270A"/>
    <w:rsid w:val="0005292A"/>
    <w:rsid w:val="00055447"/>
    <w:rsid w:val="00055790"/>
    <w:rsid w:val="00055C51"/>
    <w:rsid w:val="0005646C"/>
    <w:rsid w:val="00056F17"/>
    <w:rsid w:val="00057E8A"/>
    <w:rsid w:val="00057E8D"/>
    <w:rsid w:val="00060896"/>
    <w:rsid w:val="00061578"/>
    <w:rsid w:val="000617B0"/>
    <w:rsid w:val="0006345E"/>
    <w:rsid w:val="00063C5F"/>
    <w:rsid w:val="00063E4D"/>
    <w:rsid w:val="00063F36"/>
    <w:rsid w:val="000640DC"/>
    <w:rsid w:val="000649E5"/>
    <w:rsid w:val="00065578"/>
    <w:rsid w:val="0006690C"/>
    <w:rsid w:val="00067F6C"/>
    <w:rsid w:val="0007029E"/>
    <w:rsid w:val="000705AD"/>
    <w:rsid w:val="000705B7"/>
    <w:rsid w:val="00071358"/>
    <w:rsid w:val="00071A32"/>
    <w:rsid w:val="00074267"/>
    <w:rsid w:val="00075D68"/>
    <w:rsid w:val="00075E1B"/>
    <w:rsid w:val="00075F9B"/>
    <w:rsid w:val="00077B8B"/>
    <w:rsid w:val="00077F3A"/>
    <w:rsid w:val="00080888"/>
    <w:rsid w:val="0008157B"/>
    <w:rsid w:val="0008280E"/>
    <w:rsid w:val="00083192"/>
    <w:rsid w:val="00084B4D"/>
    <w:rsid w:val="00084F02"/>
    <w:rsid w:val="00085080"/>
    <w:rsid w:val="00085084"/>
    <w:rsid w:val="00086062"/>
    <w:rsid w:val="00086397"/>
    <w:rsid w:val="0008743A"/>
    <w:rsid w:val="0008751F"/>
    <w:rsid w:val="000900B1"/>
    <w:rsid w:val="00090A89"/>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099F"/>
    <w:rsid w:val="000B1A7B"/>
    <w:rsid w:val="000B2B9A"/>
    <w:rsid w:val="000B32B7"/>
    <w:rsid w:val="000B3589"/>
    <w:rsid w:val="000B3914"/>
    <w:rsid w:val="000B4B23"/>
    <w:rsid w:val="000B5085"/>
    <w:rsid w:val="000B5329"/>
    <w:rsid w:val="000B54B7"/>
    <w:rsid w:val="000B5568"/>
    <w:rsid w:val="000B6945"/>
    <w:rsid w:val="000B6BE6"/>
    <w:rsid w:val="000B78CF"/>
    <w:rsid w:val="000B799E"/>
    <w:rsid w:val="000C0CC1"/>
    <w:rsid w:val="000C0D78"/>
    <w:rsid w:val="000C19A7"/>
    <w:rsid w:val="000C1E68"/>
    <w:rsid w:val="000C1FB5"/>
    <w:rsid w:val="000C21AB"/>
    <w:rsid w:val="000C2212"/>
    <w:rsid w:val="000C2657"/>
    <w:rsid w:val="000C2ED2"/>
    <w:rsid w:val="000C30ED"/>
    <w:rsid w:val="000C3931"/>
    <w:rsid w:val="000C4A2C"/>
    <w:rsid w:val="000C4BDA"/>
    <w:rsid w:val="000C57AE"/>
    <w:rsid w:val="000C5CED"/>
    <w:rsid w:val="000C7024"/>
    <w:rsid w:val="000C70F3"/>
    <w:rsid w:val="000C74A6"/>
    <w:rsid w:val="000C7B7C"/>
    <w:rsid w:val="000C7E16"/>
    <w:rsid w:val="000D048C"/>
    <w:rsid w:val="000D057A"/>
    <w:rsid w:val="000D0F01"/>
    <w:rsid w:val="000D158F"/>
    <w:rsid w:val="000D17C9"/>
    <w:rsid w:val="000D305A"/>
    <w:rsid w:val="000D42B0"/>
    <w:rsid w:val="000D6911"/>
    <w:rsid w:val="000D6BC9"/>
    <w:rsid w:val="000D6FD4"/>
    <w:rsid w:val="000D72A7"/>
    <w:rsid w:val="000D7324"/>
    <w:rsid w:val="000D79DF"/>
    <w:rsid w:val="000E0BBE"/>
    <w:rsid w:val="000E15E6"/>
    <w:rsid w:val="000E3167"/>
    <w:rsid w:val="000E49D7"/>
    <w:rsid w:val="000E53E1"/>
    <w:rsid w:val="000E5E40"/>
    <w:rsid w:val="000E6D63"/>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171C5"/>
    <w:rsid w:val="00120050"/>
    <w:rsid w:val="00120A22"/>
    <w:rsid w:val="00120C37"/>
    <w:rsid w:val="00120C45"/>
    <w:rsid w:val="00120CBA"/>
    <w:rsid w:val="001217AC"/>
    <w:rsid w:val="00121872"/>
    <w:rsid w:val="001234E2"/>
    <w:rsid w:val="001243E2"/>
    <w:rsid w:val="00124400"/>
    <w:rsid w:val="00124E9D"/>
    <w:rsid w:val="001250FA"/>
    <w:rsid w:val="00125691"/>
    <w:rsid w:val="00125892"/>
    <w:rsid w:val="00125B67"/>
    <w:rsid w:val="00126CED"/>
    <w:rsid w:val="0012725E"/>
    <w:rsid w:val="0012728B"/>
    <w:rsid w:val="00130A50"/>
    <w:rsid w:val="001325BD"/>
    <w:rsid w:val="001325CB"/>
    <w:rsid w:val="0013265E"/>
    <w:rsid w:val="00132FB8"/>
    <w:rsid w:val="001333E7"/>
    <w:rsid w:val="00133A4D"/>
    <w:rsid w:val="00134924"/>
    <w:rsid w:val="00135604"/>
    <w:rsid w:val="001358D6"/>
    <w:rsid w:val="001363E3"/>
    <w:rsid w:val="00136E6F"/>
    <w:rsid w:val="00136FD5"/>
    <w:rsid w:val="00137273"/>
    <w:rsid w:val="0013779F"/>
    <w:rsid w:val="00140026"/>
    <w:rsid w:val="001407C6"/>
    <w:rsid w:val="00140CC7"/>
    <w:rsid w:val="00140D7C"/>
    <w:rsid w:val="0014125B"/>
    <w:rsid w:val="00141393"/>
    <w:rsid w:val="00141661"/>
    <w:rsid w:val="0014184A"/>
    <w:rsid w:val="001419CD"/>
    <w:rsid w:val="00141A1B"/>
    <w:rsid w:val="0014209A"/>
    <w:rsid w:val="00142899"/>
    <w:rsid w:val="00142C58"/>
    <w:rsid w:val="00144BD5"/>
    <w:rsid w:val="0014504C"/>
    <w:rsid w:val="0014548C"/>
    <w:rsid w:val="00145B50"/>
    <w:rsid w:val="00147138"/>
    <w:rsid w:val="00147AA2"/>
    <w:rsid w:val="00150C8C"/>
    <w:rsid w:val="001514CA"/>
    <w:rsid w:val="0015176F"/>
    <w:rsid w:val="001518C4"/>
    <w:rsid w:val="001519EF"/>
    <w:rsid w:val="00151E61"/>
    <w:rsid w:val="00152297"/>
    <w:rsid w:val="00153B93"/>
    <w:rsid w:val="00153F62"/>
    <w:rsid w:val="00154A66"/>
    <w:rsid w:val="00155A83"/>
    <w:rsid w:val="001568CF"/>
    <w:rsid w:val="00156ED1"/>
    <w:rsid w:val="0016069B"/>
    <w:rsid w:val="0016173D"/>
    <w:rsid w:val="00161A48"/>
    <w:rsid w:val="00162B71"/>
    <w:rsid w:val="00162C91"/>
    <w:rsid w:val="00162CE2"/>
    <w:rsid w:val="001636D2"/>
    <w:rsid w:val="00163CAF"/>
    <w:rsid w:val="0016410E"/>
    <w:rsid w:val="001656E3"/>
    <w:rsid w:val="00165FBD"/>
    <w:rsid w:val="00166AF1"/>
    <w:rsid w:val="00166EC7"/>
    <w:rsid w:val="0016776A"/>
    <w:rsid w:val="00170251"/>
    <w:rsid w:val="001703E2"/>
    <w:rsid w:val="00171877"/>
    <w:rsid w:val="00171C46"/>
    <w:rsid w:val="001728F9"/>
    <w:rsid w:val="00172F27"/>
    <w:rsid w:val="001730DE"/>
    <w:rsid w:val="00173362"/>
    <w:rsid w:val="00173EDA"/>
    <w:rsid w:val="001741FF"/>
    <w:rsid w:val="001751AA"/>
    <w:rsid w:val="001760A4"/>
    <w:rsid w:val="00176185"/>
    <w:rsid w:val="00176515"/>
    <w:rsid w:val="001766E4"/>
    <w:rsid w:val="0017786C"/>
    <w:rsid w:val="00177F5F"/>
    <w:rsid w:val="00177F9C"/>
    <w:rsid w:val="00180F65"/>
    <w:rsid w:val="00183C2C"/>
    <w:rsid w:val="00183F25"/>
    <w:rsid w:val="0018648D"/>
    <w:rsid w:val="00186DBB"/>
    <w:rsid w:val="00187C12"/>
    <w:rsid w:val="00190166"/>
    <w:rsid w:val="00190805"/>
    <w:rsid w:val="001909F9"/>
    <w:rsid w:val="00190F1B"/>
    <w:rsid w:val="00190F77"/>
    <w:rsid w:val="001913FA"/>
    <w:rsid w:val="00191B2E"/>
    <w:rsid w:val="00191B54"/>
    <w:rsid w:val="00191B77"/>
    <w:rsid w:val="00191EE8"/>
    <w:rsid w:val="0019238A"/>
    <w:rsid w:val="00194305"/>
    <w:rsid w:val="001959F9"/>
    <w:rsid w:val="00195AB8"/>
    <w:rsid w:val="00195D6C"/>
    <w:rsid w:val="0019645D"/>
    <w:rsid w:val="00196913"/>
    <w:rsid w:val="00196A0A"/>
    <w:rsid w:val="00197A26"/>
    <w:rsid w:val="001A0201"/>
    <w:rsid w:val="001A0D7D"/>
    <w:rsid w:val="001A1BFD"/>
    <w:rsid w:val="001A39FD"/>
    <w:rsid w:val="001A50E7"/>
    <w:rsid w:val="001A56DF"/>
    <w:rsid w:val="001A5755"/>
    <w:rsid w:val="001A5CD1"/>
    <w:rsid w:val="001A6103"/>
    <w:rsid w:val="001A6108"/>
    <w:rsid w:val="001A63CA"/>
    <w:rsid w:val="001A73F5"/>
    <w:rsid w:val="001B0330"/>
    <w:rsid w:val="001B06F1"/>
    <w:rsid w:val="001B1080"/>
    <w:rsid w:val="001B143E"/>
    <w:rsid w:val="001B151E"/>
    <w:rsid w:val="001B1E13"/>
    <w:rsid w:val="001B23C7"/>
    <w:rsid w:val="001B3660"/>
    <w:rsid w:val="001B43E8"/>
    <w:rsid w:val="001B4614"/>
    <w:rsid w:val="001B468D"/>
    <w:rsid w:val="001B5490"/>
    <w:rsid w:val="001B5B1D"/>
    <w:rsid w:val="001B64F0"/>
    <w:rsid w:val="001B653D"/>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1F83"/>
    <w:rsid w:val="001D22F4"/>
    <w:rsid w:val="001D264B"/>
    <w:rsid w:val="001D316D"/>
    <w:rsid w:val="001D427B"/>
    <w:rsid w:val="001D46BC"/>
    <w:rsid w:val="001D478D"/>
    <w:rsid w:val="001D67F7"/>
    <w:rsid w:val="001D7242"/>
    <w:rsid w:val="001D77F0"/>
    <w:rsid w:val="001E0375"/>
    <w:rsid w:val="001E24F3"/>
    <w:rsid w:val="001E35A1"/>
    <w:rsid w:val="001E370A"/>
    <w:rsid w:val="001E44A0"/>
    <w:rsid w:val="001E46B2"/>
    <w:rsid w:val="001E51F5"/>
    <w:rsid w:val="001E5E87"/>
    <w:rsid w:val="001E5ED9"/>
    <w:rsid w:val="001E6133"/>
    <w:rsid w:val="001E617D"/>
    <w:rsid w:val="001E6847"/>
    <w:rsid w:val="001E69A0"/>
    <w:rsid w:val="001E6C0E"/>
    <w:rsid w:val="001E7937"/>
    <w:rsid w:val="001F02AE"/>
    <w:rsid w:val="001F1B78"/>
    <w:rsid w:val="001F2DE7"/>
    <w:rsid w:val="001F3F97"/>
    <w:rsid w:val="001F42DD"/>
    <w:rsid w:val="001F4406"/>
    <w:rsid w:val="001F5397"/>
    <w:rsid w:val="001F5C18"/>
    <w:rsid w:val="001F5D90"/>
    <w:rsid w:val="001F5E70"/>
    <w:rsid w:val="001F6E2D"/>
    <w:rsid w:val="001F711C"/>
    <w:rsid w:val="0020011A"/>
    <w:rsid w:val="002019C0"/>
    <w:rsid w:val="00203775"/>
    <w:rsid w:val="002043F7"/>
    <w:rsid w:val="00205AF7"/>
    <w:rsid w:val="002068BD"/>
    <w:rsid w:val="00206AF8"/>
    <w:rsid w:val="00206BC7"/>
    <w:rsid w:val="00206C12"/>
    <w:rsid w:val="002070FB"/>
    <w:rsid w:val="0020782D"/>
    <w:rsid w:val="002105F3"/>
    <w:rsid w:val="00210C68"/>
    <w:rsid w:val="00210C7D"/>
    <w:rsid w:val="002128F4"/>
    <w:rsid w:val="00212F4D"/>
    <w:rsid w:val="00212FD7"/>
    <w:rsid w:val="00213686"/>
    <w:rsid w:val="002136D3"/>
    <w:rsid w:val="00215CDE"/>
    <w:rsid w:val="00216066"/>
    <w:rsid w:val="002166C7"/>
    <w:rsid w:val="00216815"/>
    <w:rsid w:val="0021712E"/>
    <w:rsid w:val="00217473"/>
    <w:rsid w:val="00220BEC"/>
    <w:rsid w:val="002219BC"/>
    <w:rsid w:val="00221BE2"/>
    <w:rsid w:val="0022237C"/>
    <w:rsid w:val="0022254C"/>
    <w:rsid w:val="00222899"/>
    <w:rsid w:val="00223ED1"/>
    <w:rsid w:val="0022487E"/>
    <w:rsid w:val="00224CBF"/>
    <w:rsid w:val="00224D1C"/>
    <w:rsid w:val="00224DFB"/>
    <w:rsid w:val="00225420"/>
    <w:rsid w:val="002254F7"/>
    <w:rsid w:val="002262C9"/>
    <w:rsid w:val="0022637A"/>
    <w:rsid w:val="002279F8"/>
    <w:rsid w:val="0023004A"/>
    <w:rsid w:val="00230558"/>
    <w:rsid w:val="00231286"/>
    <w:rsid w:val="0023132C"/>
    <w:rsid w:val="002314A2"/>
    <w:rsid w:val="00231A34"/>
    <w:rsid w:val="002330E5"/>
    <w:rsid w:val="002332C7"/>
    <w:rsid w:val="00233340"/>
    <w:rsid w:val="00234551"/>
    <w:rsid w:val="002357F6"/>
    <w:rsid w:val="00235D36"/>
    <w:rsid w:val="00236A5A"/>
    <w:rsid w:val="00240C9B"/>
    <w:rsid w:val="00242E1E"/>
    <w:rsid w:val="00243FF0"/>
    <w:rsid w:val="00244890"/>
    <w:rsid w:val="00244963"/>
    <w:rsid w:val="002474BA"/>
    <w:rsid w:val="0025091E"/>
    <w:rsid w:val="002509D0"/>
    <w:rsid w:val="00250C2C"/>
    <w:rsid w:val="0025197A"/>
    <w:rsid w:val="00251E7B"/>
    <w:rsid w:val="00252294"/>
    <w:rsid w:val="0025297E"/>
    <w:rsid w:val="00252E3E"/>
    <w:rsid w:val="002537B4"/>
    <w:rsid w:val="002543DF"/>
    <w:rsid w:val="0025497B"/>
    <w:rsid w:val="00254C21"/>
    <w:rsid w:val="00254C2C"/>
    <w:rsid w:val="002562D1"/>
    <w:rsid w:val="002565E2"/>
    <w:rsid w:val="0025661D"/>
    <w:rsid w:val="00256C03"/>
    <w:rsid w:val="0025791E"/>
    <w:rsid w:val="00257B53"/>
    <w:rsid w:val="00260051"/>
    <w:rsid w:val="00260861"/>
    <w:rsid w:val="0026109C"/>
    <w:rsid w:val="0026119A"/>
    <w:rsid w:val="00261235"/>
    <w:rsid w:val="00261309"/>
    <w:rsid w:val="0026181C"/>
    <w:rsid w:val="0026247E"/>
    <w:rsid w:val="00263064"/>
    <w:rsid w:val="00263362"/>
    <w:rsid w:val="002639C0"/>
    <w:rsid w:val="00265DF5"/>
    <w:rsid w:val="002660B7"/>
    <w:rsid w:val="00266887"/>
    <w:rsid w:val="00266EAF"/>
    <w:rsid w:val="00270CEF"/>
    <w:rsid w:val="0027153F"/>
    <w:rsid w:val="002716D5"/>
    <w:rsid w:val="002728D5"/>
    <w:rsid w:val="00272964"/>
    <w:rsid w:val="002745B4"/>
    <w:rsid w:val="00275876"/>
    <w:rsid w:val="002761C7"/>
    <w:rsid w:val="00276619"/>
    <w:rsid w:val="00276E7C"/>
    <w:rsid w:val="00277236"/>
    <w:rsid w:val="002772AF"/>
    <w:rsid w:val="00280B7F"/>
    <w:rsid w:val="0028199D"/>
    <w:rsid w:val="00281ACC"/>
    <w:rsid w:val="002820D6"/>
    <w:rsid w:val="00283B02"/>
    <w:rsid w:val="00283E20"/>
    <w:rsid w:val="00283FAC"/>
    <w:rsid w:val="00285284"/>
    <w:rsid w:val="00286668"/>
    <w:rsid w:val="0028796A"/>
    <w:rsid w:val="0029032A"/>
    <w:rsid w:val="00290E35"/>
    <w:rsid w:val="00290F96"/>
    <w:rsid w:val="0029167C"/>
    <w:rsid w:val="00291ECC"/>
    <w:rsid w:val="00292136"/>
    <w:rsid w:val="0029233F"/>
    <w:rsid w:val="0029286C"/>
    <w:rsid w:val="002929D9"/>
    <w:rsid w:val="0029382E"/>
    <w:rsid w:val="00293C72"/>
    <w:rsid w:val="002943EB"/>
    <w:rsid w:val="002946E9"/>
    <w:rsid w:val="002948C4"/>
    <w:rsid w:val="0029517F"/>
    <w:rsid w:val="0029526F"/>
    <w:rsid w:val="002954BD"/>
    <w:rsid w:val="00296CEE"/>
    <w:rsid w:val="002972FA"/>
    <w:rsid w:val="002A0B4F"/>
    <w:rsid w:val="002A1B53"/>
    <w:rsid w:val="002A1BD8"/>
    <w:rsid w:val="002A39E8"/>
    <w:rsid w:val="002A3AE1"/>
    <w:rsid w:val="002A4287"/>
    <w:rsid w:val="002A4691"/>
    <w:rsid w:val="002A5937"/>
    <w:rsid w:val="002A64F6"/>
    <w:rsid w:val="002A677E"/>
    <w:rsid w:val="002A6A89"/>
    <w:rsid w:val="002A6B8F"/>
    <w:rsid w:val="002A78DF"/>
    <w:rsid w:val="002A7E3C"/>
    <w:rsid w:val="002B0756"/>
    <w:rsid w:val="002B0B58"/>
    <w:rsid w:val="002B0EF6"/>
    <w:rsid w:val="002B1D8A"/>
    <w:rsid w:val="002B2769"/>
    <w:rsid w:val="002B2F89"/>
    <w:rsid w:val="002B347D"/>
    <w:rsid w:val="002B3AFE"/>
    <w:rsid w:val="002B41A6"/>
    <w:rsid w:val="002B4A79"/>
    <w:rsid w:val="002B5376"/>
    <w:rsid w:val="002B5738"/>
    <w:rsid w:val="002B5930"/>
    <w:rsid w:val="002B5B14"/>
    <w:rsid w:val="002B63AA"/>
    <w:rsid w:val="002B7378"/>
    <w:rsid w:val="002B744F"/>
    <w:rsid w:val="002B749A"/>
    <w:rsid w:val="002B76F6"/>
    <w:rsid w:val="002B7A38"/>
    <w:rsid w:val="002C02A4"/>
    <w:rsid w:val="002C075B"/>
    <w:rsid w:val="002C16C8"/>
    <w:rsid w:val="002C16E6"/>
    <w:rsid w:val="002C27C6"/>
    <w:rsid w:val="002C29A3"/>
    <w:rsid w:val="002C396C"/>
    <w:rsid w:val="002C4B51"/>
    <w:rsid w:val="002C56DF"/>
    <w:rsid w:val="002C622C"/>
    <w:rsid w:val="002C6B5B"/>
    <w:rsid w:val="002D016B"/>
    <w:rsid w:val="002D165E"/>
    <w:rsid w:val="002D228E"/>
    <w:rsid w:val="002D3A10"/>
    <w:rsid w:val="002D4243"/>
    <w:rsid w:val="002D49B7"/>
    <w:rsid w:val="002D558A"/>
    <w:rsid w:val="002D5962"/>
    <w:rsid w:val="002D5F69"/>
    <w:rsid w:val="002D6464"/>
    <w:rsid w:val="002E05C3"/>
    <w:rsid w:val="002E0A05"/>
    <w:rsid w:val="002E0F09"/>
    <w:rsid w:val="002E2B16"/>
    <w:rsid w:val="002E2D35"/>
    <w:rsid w:val="002E48CD"/>
    <w:rsid w:val="002E49AE"/>
    <w:rsid w:val="002E5784"/>
    <w:rsid w:val="002E75B2"/>
    <w:rsid w:val="002E77AA"/>
    <w:rsid w:val="002F153D"/>
    <w:rsid w:val="002F30A4"/>
    <w:rsid w:val="002F30F1"/>
    <w:rsid w:val="002F346E"/>
    <w:rsid w:val="002F3C79"/>
    <w:rsid w:val="002F49A8"/>
    <w:rsid w:val="002F5B8A"/>
    <w:rsid w:val="002F5BD9"/>
    <w:rsid w:val="002F6248"/>
    <w:rsid w:val="002F7C58"/>
    <w:rsid w:val="00300340"/>
    <w:rsid w:val="00300C29"/>
    <w:rsid w:val="00301169"/>
    <w:rsid w:val="003016BD"/>
    <w:rsid w:val="00302421"/>
    <w:rsid w:val="00302448"/>
    <w:rsid w:val="00302BCB"/>
    <w:rsid w:val="00302C4F"/>
    <w:rsid w:val="0030340A"/>
    <w:rsid w:val="003037C8"/>
    <w:rsid w:val="00303886"/>
    <w:rsid w:val="003038F2"/>
    <w:rsid w:val="0030480B"/>
    <w:rsid w:val="00304DB0"/>
    <w:rsid w:val="00305010"/>
    <w:rsid w:val="003056AD"/>
    <w:rsid w:val="00305854"/>
    <w:rsid w:val="00306BD9"/>
    <w:rsid w:val="00307189"/>
    <w:rsid w:val="00311BB8"/>
    <w:rsid w:val="00312FB0"/>
    <w:rsid w:val="003135AB"/>
    <w:rsid w:val="00313CEA"/>
    <w:rsid w:val="003153B4"/>
    <w:rsid w:val="0031541C"/>
    <w:rsid w:val="0031551B"/>
    <w:rsid w:val="0031676E"/>
    <w:rsid w:val="00316978"/>
    <w:rsid w:val="003179E2"/>
    <w:rsid w:val="00321486"/>
    <w:rsid w:val="0032155D"/>
    <w:rsid w:val="003220E1"/>
    <w:rsid w:val="003231FB"/>
    <w:rsid w:val="00323370"/>
    <w:rsid w:val="00323492"/>
    <w:rsid w:val="0032480D"/>
    <w:rsid w:val="00325A34"/>
    <w:rsid w:val="00326A7C"/>
    <w:rsid w:val="00327B48"/>
    <w:rsid w:val="00330A2B"/>
    <w:rsid w:val="00330D71"/>
    <w:rsid w:val="0033213C"/>
    <w:rsid w:val="00332753"/>
    <w:rsid w:val="003330AF"/>
    <w:rsid w:val="003334E0"/>
    <w:rsid w:val="00333B48"/>
    <w:rsid w:val="00334146"/>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64C0"/>
    <w:rsid w:val="00347F8F"/>
    <w:rsid w:val="00350346"/>
    <w:rsid w:val="0035042F"/>
    <w:rsid w:val="00351A3B"/>
    <w:rsid w:val="00352223"/>
    <w:rsid w:val="00352A4C"/>
    <w:rsid w:val="00354E29"/>
    <w:rsid w:val="00355B9B"/>
    <w:rsid w:val="00356986"/>
    <w:rsid w:val="00356CE7"/>
    <w:rsid w:val="00357F70"/>
    <w:rsid w:val="00360B84"/>
    <w:rsid w:val="00360C65"/>
    <w:rsid w:val="00363F43"/>
    <w:rsid w:val="00364615"/>
    <w:rsid w:val="0036505B"/>
    <w:rsid w:val="003659AA"/>
    <w:rsid w:val="0036608A"/>
    <w:rsid w:val="003677CF"/>
    <w:rsid w:val="00367D85"/>
    <w:rsid w:val="00367EF9"/>
    <w:rsid w:val="00370445"/>
    <w:rsid w:val="00371414"/>
    <w:rsid w:val="00371DC6"/>
    <w:rsid w:val="00372685"/>
    <w:rsid w:val="003735A2"/>
    <w:rsid w:val="00373AA2"/>
    <w:rsid w:val="00373E7F"/>
    <w:rsid w:val="0037586E"/>
    <w:rsid w:val="0037663E"/>
    <w:rsid w:val="00376966"/>
    <w:rsid w:val="00376FA5"/>
    <w:rsid w:val="00382C70"/>
    <w:rsid w:val="003833AA"/>
    <w:rsid w:val="003847A6"/>
    <w:rsid w:val="003852D5"/>
    <w:rsid w:val="0038576E"/>
    <w:rsid w:val="0038748B"/>
    <w:rsid w:val="0039072F"/>
    <w:rsid w:val="00390CF6"/>
    <w:rsid w:val="00391394"/>
    <w:rsid w:val="00391714"/>
    <w:rsid w:val="003921B5"/>
    <w:rsid w:val="00392DC0"/>
    <w:rsid w:val="00392EEC"/>
    <w:rsid w:val="00393023"/>
    <w:rsid w:val="00393F05"/>
    <w:rsid w:val="0039579B"/>
    <w:rsid w:val="003958F8"/>
    <w:rsid w:val="003961D3"/>
    <w:rsid w:val="00396289"/>
    <w:rsid w:val="0039747B"/>
    <w:rsid w:val="0039785F"/>
    <w:rsid w:val="00397AF3"/>
    <w:rsid w:val="003A05BC"/>
    <w:rsid w:val="003A0A43"/>
    <w:rsid w:val="003A0B86"/>
    <w:rsid w:val="003A11B6"/>
    <w:rsid w:val="003A17CE"/>
    <w:rsid w:val="003A1D56"/>
    <w:rsid w:val="003A3426"/>
    <w:rsid w:val="003A3C2C"/>
    <w:rsid w:val="003A414C"/>
    <w:rsid w:val="003A45E9"/>
    <w:rsid w:val="003A4739"/>
    <w:rsid w:val="003A4F84"/>
    <w:rsid w:val="003A6DE6"/>
    <w:rsid w:val="003A7743"/>
    <w:rsid w:val="003A7C09"/>
    <w:rsid w:val="003B0E24"/>
    <w:rsid w:val="003B0EA3"/>
    <w:rsid w:val="003B19B4"/>
    <w:rsid w:val="003B2262"/>
    <w:rsid w:val="003B2367"/>
    <w:rsid w:val="003B2A1D"/>
    <w:rsid w:val="003B38B6"/>
    <w:rsid w:val="003B58CA"/>
    <w:rsid w:val="003B7764"/>
    <w:rsid w:val="003B7905"/>
    <w:rsid w:val="003B7EFB"/>
    <w:rsid w:val="003C0423"/>
    <w:rsid w:val="003C07E1"/>
    <w:rsid w:val="003C0B93"/>
    <w:rsid w:val="003C0C73"/>
    <w:rsid w:val="003C1349"/>
    <w:rsid w:val="003C16E9"/>
    <w:rsid w:val="003C17B4"/>
    <w:rsid w:val="003C1917"/>
    <w:rsid w:val="003C2185"/>
    <w:rsid w:val="003C249F"/>
    <w:rsid w:val="003C2804"/>
    <w:rsid w:val="003C2EA1"/>
    <w:rsid w:val="003C3AC8"/>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2C02"/>
    <w:rsid w:val="003D314C"/>
    <w:rsid w:val="003D35EA"/>
    <w:rsid w:val="003D3F8C"/>
    <w:rsid w:val="003D4AFC"/>
    <w:rsid w:val="003D4C3F"/>
    <w:rsid w:val="003D4E50"/>
    <w:rsid w:val="003D4EF6"/>
    <w:rsid w:val="003D700B"/>
    <w:rsid w:val="003D73D8"/>
    <w:rsid w:val="003D764E"/>
    <w:rsid w:val="003D7937"/>
    <w:rsid w:val="003D7CF5"/>
    <w:rsid w:val="003E0171"/>
    <w:rsid w:val="003E1909"/>
    <w:rsid w:val="003E1EEF"/>
    <w:rsid w:val="003E2088"/>
    <w:rsid w:val="003E2833"/>
    <w:rsid w:val="003E306C"/>
    <w:rsid w:val="003E3176"/>
    <w:rsid w:val="003E40B9"/>
    <w:rsid w:val="003E4898"/>
    <w:rsid w:val="003E4FD7"/>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616"/>
    <w:rsid w:val="003F7857"/>
    <w:rsid w:val="00400545"/>
    <w:rsid w:val="00400A6A"/>
    <w:rsid w:val="00400CE4"/>
    <w:rsid w:val="00401050"/>
    <w:rsid w:val="004017EF"/>
    <w:rsid w:val="00401EA5"/>
    <w:rsid w:val="004046BE"/>
    <w:rsid w:val="00404700"/>
    <w:rsid w:val="004049BD"/>
    <w:rsid w:val="00404F8C"/>
    <w:rsid w:val="0040559E"/>
    <w:rsid w:val="00405F70"/>
    <w:rsid w:val="00406710"/>
    <w:rsid w:val="00406AA5"/>
    <w:rsid w:val="0040747C"/>
    <w:rsid w:val="00410118"/>
    <w:rsid w:val="00411B2B"/>
    <w:rsid w:val="0041208A"/>
    <w:rsid w:val="004120FC"/>
    <w:rsid w:val="00412A47"/>
    <w:rsid w:val="00412C62"/>
    <w:rsid w:val="00413130"/>
    <w:rsid w:val="004133CC"/>
    <w:rsid w:val="004138C9"/>
    <w:rsid w:val="00416A59"/>
    <w:rsid w:val="00417766"/>
    <w:rsid w:val="004179B9"/>
    <w:rsid w:val="004206DE"/>
    <w:rsid w:val="004207D8"/>
    <w:rsid w:val="00420CEF"/>
    <w:rsid w:val="00421AA1"/>
    <w:rsid w:val="00421C0B"/>
    <w:rsid w:val="00421CB1"/>
    <w:rsid w:val="00421F88"/>
    <w:rsid w:val="004221C5"/>
    <w:rsid w:val="00422A4A"/>
    <w:rsid w:val="00423E1C"/>
    <w:rsid w:val="00423ED9"/>
    <w:rsid w:val="00423F09"/>
    <w:rsid w:val="004245E2"/>
    <w:rsid w:val="00424948"/>
    <w:rsid w:val="0042529D"/>
    <w:rsid w:val="00425358"/>
    <w:rsid w:val="004255DE"/>
    <w:rsid w:val="00425FE8"/>
    <w:rsid w:val="0043003C"/>
    <w:rsid w:val="0043013A"/>
    <w:rsid w:val="004308AA"/>
    <w:rsid w:val="004309D6"/>
    <w:rsid w:val="004313EE"/>
    <w:rsid w:val="004317BA"/>
    <w:rsid w:val="004325FA"/>
    <w:rsid w:val="00432817"/>
    <w:rsid w:val="00432BE2"/>
    <w:rsid w:val="00432C03"/>
    <w:rsid w:val="00433486"/>
    <w:rsid w:val="004334C0"/>
    <w:rsid w:val="00433683"/>
    <w:rsid w:val="00435406"/>
    <w:rsid w:val="004377EF"/>
    <w:rsid w:val="00440859"/>
    <w:rsid w:val="0044090E"/>
    <w:rsid w:val="00441072"/>
    <w:rsid w:val="004412F1"/>
    <w:rsid w:val="004424B8"/>
    <w:rsid w:val="00442E47"/>
    <w:rsid w:val="00443EC6"/>
    <w:rsid w:val="00443F03"/>
    <w:rsid w:val="0044432F"/>
    <w:rsid w:val="00444959"/>
    <w:rsid w:val="00445AE3"/>
    <w:rsid w:val="00450639"/>
    <w:rsid w:val="004509A6"/>
    <w:rsid w:val="00450AE6"/>
    <w:rsid w:val="00450BF5"/>
    <w:rsid w:val="00451AE6"/>
    <w:rsid w:val="00451D96"/>
    <w:rsid w:val="00451FCA"/>
    <w:rsid w:val="004526C6"/>
    <w:rsid w:val="00452DA1"/>
    <w:rsid w:val="00452DC9"/>
    <w:rsid w:val="00454F50"/>
    <w:rsid w:val="00455CC3"/>
    <w:rsid w:val="004564EB"/>
    <w:rsid w:val="004568D3"/>
    <w:rsid w:val="00456FBB"/>
    <w:rsid w:val="00457C39"/>
    <w:rsid w:val="00460D32"/>
    <w:rsid w:val="00460D73"/>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74A"/>
    <w:rsid w:val="00480C83"/>
    <w:rsid w:val="00480DA4"/>
    <w:rsid w:val="00482786"/>
    <w:rsid w:val="0048291C"/>
    <w:rsid w:val="00483010"/>
    <w:rsid w:val="0048369A"/>
    <w:rsid w:val="00483B04"/>
    <w:rsid w:val="004843BF"/>
    <w:rsid w:val="00484A3F"/>
    <w:rsid w:val="00484B5F"/>
    <w:rsid w:val="00484E0C"/>
    <w:rsid w:val="0048529D"/>
    <w:rsid w:val="00485BC7"/>
    <w:rsid w:val="00487546"/>
    <w:rsid w:val="00490926"/>
    <w:rsid w:val="00492D15"/>
    <w:rsid w:val="00494A5D"/>
    <w:rsid w:val="00494A7C"/>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18F9"/>
    <w:rsid w:val="004B2067"/>
    <w:rsid w:val="004B3BB7"/>
    <w:rsid w:val="004B3BEA"/>
    <w:rsid w:val="004B4157"/>
    <w:rsid w:val="004B4ACD"/>
    <w:rsid w:val="004B63C1"/>
    <w:rsid w:val="004B77A6"/>
    <w:rsid w:val="004C14A7"/>
    <w:rsid w:val="004C240A"/>
    <w:rsid w:val="004C28F9"/>
    <w:rsid w:val="004C2A96"/>
    <w:rsid w:val="004C2E58"/>
    <w:rsid w:val="004C3154"/>
    <w:rsid w:val="004C36E9"/>
    <w:rsid w:val="004C3F2D"/>
    <w:rsid w:val="004C5CBF"/>
    <w:rsid w:val="004C5FD7"/>
    <w:rsid w:val="004C6108"/>
    <w:rsid w:val="004C619A"/>
    <w:rsid w:val="004C684C"/>
    <w:rsid w:val="004C6F6F"/>
    <w:rsid w:val="004C7C6C"/>
    <w:rsid w:val="004C7FF2"/>
    <w:rsid w:val="004D0074"/>
    <w:rsid w:val="004D1450"/>
    <w:rsid w:val="004D2B15"/>
    <w:rsid w:val="004D469F"/>
    <w:rsid w:val="004D4751"/>
    <w:rsid w:val="004D4D36"/>
    <w:rsid w:val="004D7EB5"/>
    <w:rsid w:val="004E0556"/>
    <w:rsid w:val="004E0B44"/>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3E5"/>
    <w:rsid w:val="00507830"/>
    <w:rsid w:val="00507903"/>
    <w:rsid w:val="00510564"/>
    <w:rsid w:val="005112A6"/>
    <w:rsid w:val="00511AC5"/>
    <w:rsid w:val="0051208D"/>
    <w:rsid w:val="0051320C"/>
    <w:rsid w:val="005135FD"/>
    <w:rsid w:val="00513BDA"/>
    <w:rsid w:val="005144E6"/>
    <w:rsid w:val="00514DC6"/>
    <w:rsid w:val="005150A5"/>
    <w:rsid w:val="005175BB"/>
    <w:rsid w:val="00517973"/>
    <w:rsid w:val="00517F99"/>
    <w:rsid w:val="00520644"/>
    <w:rsid w:val="005220AB"/>
    <w:rsid w:val="00525908"/>
    <w:rsid w:val="00525983"/>
    <w:rsid w:val="00527870"/>
    <w:rsid w:val="0053059C"/>
    <w:rsid w:val="0053156E"/>
    <w:rsid w:val="005319AF"/>
    <w:rsid w:val="005322C5"/>
    <w:rsid w:val="0053287D"/>
    <w:rsid w:val="00532B91"/>
    <w:rsid w:val="00532EE0"/>
    <w:rsid w:val="00534531"/>
    <w:rsid w:val="00534F96"/>
    <w:rsid w:val="0053510C"/>
    <w:rsid w:val="0053543F"/>
    <w:rsid w:val="00535737"/>
    <w:rsid w:val="00535757"/>
    <w:rsid w:val="00535947"/>
    <w:rsid w:val="00536708"/>
    <w:rsid w:val="00536F50"/>
    <w:rsid w:val="00537CBF"/>
    <w:rsid w:val="005429DC"/>
    <w:rsid w:val="00542EF5"/>
    <w:rsid w:val="0054339C"/>
    <w:rsid w:val="00543436"/>
    <w:rsid w:val="00544120"/>
    <w:rsid w:val="00544A53"/>
    <w:rsid w:val="00544BD0"/>
    <w:rsid w:val="0054507D"/>
    <w:rsid w:val="005451DA"/>
    <w:rsid w:val="00545354"/>
    <w:rsid w:val="00547868"/>
    <w:rsid w:val="00547F9D"/>
    <w:rsid w:val="00550BC8"/>
    <w:rsid w:val="00551A80"/>
    <w:rsid w:val="00551ABE"/>
    <w:rsid w:val="00551DE4"/>
    <w:rsid w:val="00552FFC"/>
    <w:rsid w:val="005534D4"/>
    <w:rsid w:val="00553882"/>
    <w:rsid w:val="00554224"/>
    <w:rsid w:val="0055451E"/>
    <w:rsid w:val="0055591E"/>
    <w:rsid w:val="0055713F"/>
    <w:rsid w:val="00557CC7"/>
    <w:rsid w:val="005601DD"/>
    <w:rsid w:val="0056047C"/>
    <w:rsid w:val="00561B28"/>
    <w:rsid w:val="00562E32"/>
    <w:rsid w:val="0056348F"/>
    <w:rsid w:val="005634A6"/>
    <w:rsid w:val="005635B1"/>
    <w:rsid w:val="00563699"/>
    <w:rsid w:val="005646CD"/>
    <w:rsid w:val="00564ECE"/>
    <w:rsid w:val="00565790"/>
    <w:rsid w:val="005657AD"/>
    <w:rsid w:val="00565E87"/>
    <w:rsid w:val="00566024"/>
    <w:rsid w:val="005661CF"/>
    <w:rsid w:val="00566418"/>
    <w:rsid w:val="005665DE"/>
    <w:rsid w:val="0056676C"/>
    <w:rsid w:val="00566D00"/>
    <w:rsid w:val="00567B14"/>
    <w:rsid w:val="00570044"/>
    <w:rsid w:val="00570490"/>
    <w:rsid w:val="00570631"/>
    <w:rsid w:val="005706E6"/>
    <w:rsid w:val="00570961"/>
    <w:rsid w:val="00570ECE"/>
    <w:rsid w:val="00570F00"/>
    <w:rsid w:val="0057121E"/>
    <w:rsid w:val="0057204D"/>
    <w:rsid w:val="00572315"/>
    <w:rsid w:val="00573A33"/>
    <w:rsid w:val="00573D40"/>
    <w:rsid w:val="0057413A"/>
    <w:rsid w:val="00575C5F"/>
    <w:rsid w:val="00577595"/>
    <w:rsid w:val="00577BD4"/>
    <w:rsid w:val="00580364"/>
    <w:rsid w:val="00580498"/>
    <w:rsid w:val="0058112F"/>
    <w:rsid w:val="005815A1"/>
    <w:rsid w:val="00581B0A"/>
    <w:rsid w:val="00582557"/>
    <w:rsid w:val="00582FC9"/>
    <w:rsid w:val="0058312C"/>
    <w:rsid w:val="00583664"/>
    <w:rsid w:val="00585060"/>
    <w:rsid w:val="005853EA"/>
    <w:rsid w:val="00585E9A"/>
    <w:rsid w:val="00586744"/>
    <w:rsid w:val="00586ABC"/>
    <w:rsid w:val="005872FB"/>
    <w:rsid w:val="00587CA1"/>
    <w:rsid w:val="00587F99"/>
    <w:rsid w:val="005909DF"/>
    <w:rsid w:val="00590CAB"/>
    <w:rsid w:val="00590EB3"/>
    <w:rsid w:val="00592EDC"/>
    <w:rsid w:val="00593CFD"/>
    <w:rsid w:val="00595CB3"/>
    <w:rsid w:val="005961A5"/>
    <w:rsid w:val="005962F9"/>
    <w:rsid w:val="00596DB1"/>
    <w:rsid w:val="00597190"/>
    <w:rsid w:val="00597386"/>
    <w:rsid w:val="00597FEE"/>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AB9"/>
    <w:rsid w:val="005A7E61"/>
    <w:rsid w:val="005B0530"/>
    <w:rsid w:val="005B1532"/>
    <w:rsid w:val="005B1855"/>
    <w:rsid w:val="005B19D9"/>
    <w:rsid w:val="005B2FBF"/>
    <w:rsid w:val="005B38FA"/>
    <w:rsid w:val="005B3FEA"/>
    <w:rsid w:val="005B4C3E"/>
    <w:rsid w:val="005B50A9"/>
    <w:rsid w:val="005B5261"/>
    <w:rsid w:val="005B5924"/>
    <w:rsid w:val="005B59FF"/>
    <w:rsid w:val="005B5B21"/>
    <w:rsid w:val="005B6284"/>
    <w:rsid w:val="005B668E"/>
    <w:rsid w:val="005C1748"/>
    <w:rsid w:val="005C1E5D"/>
    <w:rsid w:val="005C265F"/>
    <w:rsid w:val="005C3D87"/>
    <w:rsid w:val="005C4B0E"/>
    <w:rsid w:val="005C4EFA"/>
    <w:rsid w:val="005C5BE8"/>
    <w:rsid w:val="005C5E61"/>
    <w:rsid w:val="005C63C2"/>
    <w:rsid w:val="005C6FE5"/>
    <w:rsid w:val="005C7212"/>
    <w:rsid w:val="005C7EA3"/>
    <w:rsid w:val="005D08A0"/>
    <w:rsid w:val="005D114A"/>
    <w:rsid w:val="005D120E"/>
    <w:rsid w:val="005D1A58"/>
    <w:rsid w:val="005D212E"/>
    <w:rsid w:val="005D215A"/>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4F65"/>
    <w:rsid w:val="005E5A42"/>
    <w:rsid w:val="005E63B2"/>
    <w:rsid w:val="005E689E"/>
    <w:rsid w:val="005E695B"/>
    <w:rsid w:val="005E6B5E"/>
    <w:rsid w:val="005F1338"/>
    <w:rsid w:val="005F1A2B"/>
    <w:rsid w:val="005F238B"/>
    <w:rsid w:val="005F2EF5"/>
    <w:rsid w:val="005F36DC"/>
    <w:rsid w:val="005F3715"/>
    <w:rsid w:val="005F4930"/>
    <w:rsid w:val="005F541A"/>
    <w:rsid w:val="005F67FB"/>
    <w:rsid w:val="005F76EE"/>
    <w:rsid w:val="005F7B66"/>
    <w:rsid w:val="005F7BB1"/>
    <w:rsid w:val="005F7D50"/>
    <w:rsid w:val="005F7F39"/>
    <w:rsid w:val="0060014E"/>
    <w:rsid w:val="00600799"/>
    <w:rsid w:val="006007E1"/>
    <w:rsid w:val="0060097B"/>
    <w:rsid w:val="0060192F"/>
    <w:rsid w:val="00601B55"/>
    <w:rsid w:val="00603644"/>
    <w:rsid w:val="00603B0C"/>
    <w:rsid w:val="0060477D"/>
    <w:rsid w:val="00604A55"/>
    <w:rsid w:val="00604BC6"/>
    <w:rsid w:val="00605FA7"/>
    <w:rsid w:val="00606697"/>
    <w:rsid w:val="00606A4A"/>
    <w:rsid w:val="00606BE0"/>
    <w:rsid w:val="0060718A"/>
    <w:rsid w:val="00607F9E"/>
    <w:rsid w:val="006105B6"/>
    <w:rsid w:val="00610ACB"/>
    <w:rsid w:val="00610FF5"/>
    <w:rsid w:val="006129F5"/>
    <w:rsid w:val="00612A81"/>
    <w:rsid w:val="006131B4"/>
    <w:rsid w:val="00613D72"/>
    <w:rsid w:val="00614614"/>
    <w:rsid w:val="00614B86"/>
    <w:rsid w:val="00614CFA"/>
    <w:rsid w:val="00616EBB"/>
    <w:rsid w:val="00617247"/>
    <w:rsid w:val="00620E40"/>
    <w:rsid w:val="00621807"/>
    <w:rsid w:val="0062263E"/>
    <w:rsid w:val="00622B46"/>
    <w:rsid w:val="006237EB"/>
    <w:rsid w:val="006245E7"/>
    <w:rsid w:val="006247B6"/>
    <w:rsid w:val="006249B4"/>
    <w:rsid w:val="00624AE1"/>
    <w:rsid w:val="00624CAC"/>
    <w:rsid w:val="006259B3"/>
    <w:rsid w:val="0062615D"/>
    <w:rsid w:val="00626EFA"/>
    <w:rsid w:val="006279F2"/>
    <w:rsid w:val="00627D17"/>
    <w:rsid w:val="0063073A"/>
    <w:rsid w:val="006308C9"/>
    <w:rsid w:val="00630BD1"/>
    <w:rsid w:val="00631128"/>
    <w:rsid w:val="00631961"/>
    <w:rsid w:val="006341D4"/>
    <w:rsid w:val="00634906"/>
    <w:rsid w:val="00634B5E"/>
    <w:rsid w:val="00634D7C"/>
    <w:rsid w:val="00634E60"/>
    <w:rsid w:val="0063539F"/>
    <w:rsid w:val="006353B1"/>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0319"/>
    <w:rsid w:val="00652997"/>
    <w:rsid w:val="0065302C"/>
    <w:rsid w:val="00654DAE"/>
    <w:rsid w:val="0065681D"/>
    <w:rsid w:val="00656FC9"/>
    <w:rsid w:val="006611D6"/>
    <w:rsid w:val="00661ED5"/>
    <w:rsid w:val="0066336F"/>
    <w:rsid w:val="00663710"/>
    <w:rsid w:val="00663870"/>
    <w:rsid w:val="00665F29"/>
    <w:rsid w:val="0066659B"/>
    <w:rsid w:val="0066693B"/>
    <w:rsid w:val="006674F1"/>
    <w:rsid w:val="006676F0"/>
    <w:rsid w:val="0066777A"/>
    <w:rsid w:val="00667C11"/>
    <w:rsid w:val="006701E2"/>
    <w:rsid w:val="006704B9"/>
    <w:rsid w:val="00670FF7"/>
    <w:rsid w:val="00671B9B"/>
    <w:rsid w:val="00671D86"/>
    <w:rsid w:val="00672844"/>
    <w:rsid w:val="006748AE"/>
    <w:rsid w:val="00674FC1"/>
    <w:rsid w:val="006757BF"/>
    <w:rsid w:val="00676150"/>
    <w:rsid w:val="0067686A"/>
    <w:rsid w:val="0067784F"/>
    <w:rsid w:val="006811A3"/>
    <w:rsid w:val="006812C1"/>
    <w:rsid w:val="00681DC3"/>
    <w:rsid w:val="006822F8"/>
    <w:rsid w:val="006828B3"/>
    <w:rsid w:val="00683582"/>
    <w:rsid w:val="0068446C"/>
    <w:rsid w:val="0068536D"/>
    <w:rsid w:val="006855FD"/>
    <w:rsid w:val="00685EFC"/>
    <w:rsid w:val="00687E91"/>
    <w:rsid w:val="00690258"/>
    <w:rsid w:val="00690918"/>
    <w:rsid w:val="00690F92"/>
    <w:rsid w:val="00692341"/>
    <w:rsid w:val="006929A8"/>
    <w:rsid w:val="006936E5"/>
    <w:rsid w:val="00694160"/>
    <w:rsid w:val="006949D7"/>
    <w:rsid w:val="00695DB5"/>
    <w:rsid w:val="00695E71"/>
    <w:rsid w:val="0069623E"/>
    <w:rsid w:val="006973B7"/>
    <w:rsid w:val="00697C57"/>
    <w:rsid w:val="006A0029"/>
    <w:rsid w:val="006A047C"/>
    <w:rsid w:val="006A24C5"/>
    <w:rsid w:val="006A3C4F"/>
    <w:rsid w:val="006A4ADB"/>
    <w:rsid w:val="006A4D5C"/>
    <w:rsid w:val="006A5344"/>
    <w:rsid w:val="006A53DD"/>
    <w:rsid w:val="006A60A1"/>
    <w:rsid w:val="006A63C1"/>
    <w:rsid w:val="006A6720"/>
    <w:rsid w:val="006A6D96"/>
    <w:rsid w:val="006A7C66"/>
    <w:rsid w:val="006B12DF"/>
    <w:rsid w:val="006B1E3C"/>
    <w:rsid w:val="006B23AB"/>
    <w:rsid w:val="006B2805"/>
    <w:rsid w:val="006B3C65"/>
    <w:rsid w:val="006B4D54"/>
    <w:rsid w:val="006B50C3"/>
    <w:rsid w:val="006B51F3"/>
    <w:rsid w:val="006B5335"/>
    <w:rsid w:val="006B5A0E"/>
    <w:rsid w:val="006B628A"/>
    <w:rsid w:val="006B64B0"/>
    <w:rsid w:val="006B67B2"/>
    <w:rsid w:val="006B77CF"/>
    <w:rsid w:val="006B7860"/>
    <w:rsid w:val="006B7F3E"/>
    <w:rsid w:val="006C2E27"/>
    <w:rsid w:val="006C5BCB"/>
    <w:rsid w:val="006C5FE0"/>
    <w:rsid w:val="006C64E6"/>
    <w:rsid w:val="006C688F"/>
    <w:rsid w:val="006C7018"/>
    <w:rsid w:val="006C7553"/>
    <w:rsid w:val="006C76AF"/>
    <w:rsid w:val="006C7B34"/>
    <w:rsid w:val="006D0B85"/>
    <w:rsid w:val="006D128D"/>
    <w:rsid w:val="006D1C40"/>
    <w:rsid w:val="006D383D"/>
    <w:rsid w:val="006D3C98"/>
    <w:rsid w:val="006D4D1A"/>
    <w:rsid w:val="006D4FE7"/>
    <w:rsid w:val="006D5734"/>
    <w:rsid w:val="006D57FA"/>
    <w:rsid w:val="006D5F44"/>
    <w:rsid w:val="006D6058"/>
    <w:rsid w:val="006D7050"/>
    <w:rsid w:val="006E0547"/>
    <w:rsid w:val="006E07EE"/>
    <w:rsid w:val="006E0848"/>
    <w:rsid w:val="006E0CE6"/>
    <w:rsid w:val="006E1465"/>
    <w:rsid w:val="006E20DC"/>
    <w:rsid w:val="006E211C"/>
    <w:rsid w:val="006E2206"/>
    <w:rsid w:val="006E2BE4"/>
    <w:rsid w:val="006E32D1"/>
    <w:rsid w:val="006E3DE5"/>
    <w:rsid w:val="006E3FC9"/>
    <w:rsid w:val="006E56C2"/>
    <w:rsid w:val="006E5E7E"/>
    <w:rsid w:val="006E68A5"/>
    <w:rsid w:val="006F093C"/>
    <w:rsid w:val="006F1F5C"/>
    <w:rsid w:val="006F206D"/>
    <w:rsid w:val="006F2AA7"/>
    <w:rsid w:val="006F2B25"/>
    <w:rsid w:val="006F2E4C"/>
    <w:rsid w:val="006F404C"/>
    <w:rsid w:val="006F449C"/>
    <w:rsid w:val="006F4ACD"/>
    <w:rsid w:val="006F51DA"/>
    <w:rsid w:val="006F5348"/>
    <w:rsid w:val="006F5845"/>
    <w:rsid w:val="006F5EC2"/>
    <w:rsid w:val="006F626E"/>
    <w:rsid w:val="007003C4"/>
    <w:rsid w:val="00700C56"/>
    <w:rsid w:val="00701A0A"/>
    <w:rsid w:val="007029A5"/>
    <w:rsid w:val="007038D5"/>
    <w:rsid w:val="00703D7E"/>
    <w:rsid w:val="007041B9"/>
    <w:rsid w:val="007050B3"/>
    <w:rsid w:val="0070565A"/>
    <w:rsid w:val="0070589C"/>
    <w:rsid w:val="007060E8"/>
    <w:rsid w:val="007061F3"/>
    <w:rsid w:val="0070637E"/>
    <w:rsid w:val="00706830"/>
    <w:rsid w:val="007072AA"/>
    <w:rsid w:val="00710260"/>
    <w:rsid w:val="00710B39"/>
    <w:rsid w:val="007112DA"/>
    <w:rsid w:val="00711433"/>
    <w:rsid w:val="00712BC5"/>
    <w:rsid w:val="00713D58"/>
    <w:rsid w:val="00713E37"/>
    <w:rsid w:val="00715785"/>
    <w:rsid w:val="00715BCB"/>
    <w:rsid w:val="007162A5"/>
    <w:rsid w:val="0071642F"/>
    <w:rsid w:val="00721180"/>
    <w:rsid w:val="007227DE"/>
    <w:rsid w:val="007228AA"/>
    <w:rsid w:val="00722ADA"/>
    <w:rsid w:val="00723B07"/>
    <w:rsid w:val="00723B5E"/>
    <w:rsid w:val="00724FD3"/>
    <w:rsid w:val="00725CE3"/>
    <w:rsid w:val="00726047"/>
    <w:rsid w:val="007265F0"/>
    <w:rsid w:val="00726ACD"/>
    <w:rsid w:val="0073123C"/>
    <w:rsid w:val="00732000"/>
    <w:rsid w:val="0073293F"/>
    <w:rsid w:val="00733AF1"/>
    <w:rsid w:val="007347E2"/>
    <w:rsid w:val="00734E59"/>
    <w:rsid w:val="00735FA6"/>
    <w:rsid w:val="007362BF"/>
    <w:rsid w:val="007366C5"/>
    <w:rsid w:val="00740589"/>
    <w:rsid w:val="0074224B"/>
    <w:rsid w:val="0074230D"/>
    <w:rsid w:val="007427D3"/>
    <w:rsid w:val="00742F57"/>
    <w:rsid w:val="00743C44"/>
    <w:rsid w:val="00744B6D"/>
    <w:rsid w:val="00745896"/>
    <w:rsid w:val="00745F9B"/>
    <w:rsid w:val="007462F6"/>
    <w:rsid w:val="00746593"/>
    <w:rsid w:val="00747687"/>
    <w:rsid w:val="00747E23"/>
    <w:rsid w:val="00750D77"/>
    <w:rsid w:val="00751AD5"/>
    <w:rsid w:val="007529E6"/>
    <w:rsid w:val="00753510"/>
    <w:rsid w:val="007539FE"/>
    <w:rsid w:val="00754114"/>
    <w:rsid w:val="00755BE3"/>
    <w:rsid w:val="00755C3A"/>
    <w:rsid w:val="007560CA"/>
    <w:rsid w:val="007567D1"/>
    <w:rsid w:val="0075686F"/>
    <w:rsid w:val="007568D1"/>
    <w:rsid w:val="00757825"/>
    <w:rsid w:val="00757CA9"/>
    <w:rsid w:val="00761402"/>
    <w:rsid w:val="00761A5A"/>
    <w:rsid w:val="00761D97"/>
    <w:rsid w:val="0076243E"/>
    <w:rsid w:val="007633E7"/>
    <w:rsid w:val="00765386"/>
    <w:rsid w:val="00765928"/>
    <w:rsid w:val="00765EC8"/>
    <w:rsid w:val="0076668D"/>
    <w:rsid w:val="007669DE"/>
    <w:rsid w:val="0076737F"/>
    <w:rsid w:val="007673C6"/>
    <w:rsid w:val="00767C3F"/>
    <w:rsid w:val="00767D9C"/>
    <w:rsid w:val="00767EA1"/>
    <w:rsid w:val="00770173"/>
    <w:rsid w:val="00770449"/>
    <w:rsid w:val="007708C7"/>
    <w:rsid w:val="00770E0E"/>
    <w:rsid w:val="00772540"/>
    <w:rsid w:val="00772998"/>
    <w:rsid w:val="00774D70"/>
    <w:rsid w:val="00774FE4"/>
    <w:rsid w:val="00775206"/>
    <w:rsid w:val="00775E5F"/>
    <w:rsid w:val="007764B5"/>
    <w:rsid w:val="007768EB"/>
    <w:rsid w:val="00777518"/>
    <w:rsid w:val="007779BF"/>
    <w:rsid w:val="00782E80"/>
    <w:rsid w:val="00783088"/>
    <w:rsid w:val="00783461"/>
    <w:rsid w:val="00783888"/>
    <w:rsid w:val="007838C5"/>
    <w:rsid w:val="00783F16"/>
    <w:rsid w:val="00783F8C"/>
    <w:rsid w:val="007842F1"/>
    <w:rsid w:val="007861E8"/>
    <w:rsid w:val="00786A93"/>
    <w:rsid w:val="00786D77"/>
    <w:rsid w:val="00787024"/>
    <w:rsid w:val="007900EF"/>
    <w:rsid w:val="007902BD"/>
    <w:rsid w:val="00790AFB"/>
    <w:rsid w:val="007916BB"/>
    <w:rsid w:val="00792253"/>
    <w:rsid w:val="007932AE"/>
    <w:rsid w:val="00793E04"/>
    <w:rsid w:val="00794463"/>
    <w:rsid w:val="007945E0"/>
    <w:rsid w:val="0079473B"/>
    <w:rsid w:val="0079513F"/>
    <w:rsid w:val="00796B33"/>
    <w:rsid w:val="00797289"/>
    <w:rsid w:val="00797480"/>
    <w:rsid w:val="007A1077"/>
    <w:rsid w:val="007A12ED"/>
    <w:rsid w:val="007A32B8"/>
    <w:rsid w:val="007A3668"/>
    <w:rsid w:val="007A393B"/>
    <w:rsid w:val="007A4304"/>
    <w:rsid w:val="007A56F4"/>
    <w:rsid w:val="007B0838"/>
    <w:rsid w:val="007B1B8F"/>
    <w:rsid w:val="007B2A3A"/>
    <w:rsid w:val="007B2A89"/>
    <w:rsid w:val="007B2FCC"/>
    <w:rsid w:val="007B44E1"/>
    <w:rsid w:val="007B51A0"/>
    <w:rsid w:val="007B5EC0"/>
    <w:rsid w:val="007B6314"/>
    <w:rsid w:val="007B6451"/>
    <w:rsid w:val="007B6907"/>
    <w:rsid w:val="007B6D18"/>
    <w:rsid w:val="007B72DE"/>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038D"/>
    <w:rsid w:val="007D2104"/>
    <w:rsid w:val="007D2137"/>
    <w:rsid w:val="007D35B1"/>
    <w:rsid w:val="007D35D2"/>
    <w:rsid w:val="007D406C"/>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2C8"/>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C3F"/>
    <w:rsid w:val="00806E13"/>
    <w:rsid w:val="008074F0"/>
    <w:rsid w:val="00807A49"/>
    <w:rsid w:val="008100D1"/>
    <w:rsid w:val="00810594"/>
    <w:rsid w:val="00810C22"/>
    <w:rsid w:val="00811F0F"/>
    <w:rsid w:val="0081243E"/>
    <w:rsid w:val="00812BF2"/>
    <w:rsid w:val="00812EAA"/>
    <w:rsid w:val="0081367A"/>
    <w:rsid w:val="008142F4"/>
    <w:rsid w:val="0081439A"/>
    <w:rsid w:val="0081471A"/>
    <w:rsid w:val="00814FA1"/>
    <w:rsid w:val="008161B5"/>
    <w:rsid w:val="00816B0E"/>
    <w:rsid w:val="0081742C"/>
    <w:rsid w:val="00817569"/>
    <w:rsid w:val="0082013A"/>
    <w:rsid w:val="00820AC7"/>
    <w:rsid w:val="008215C9"/>
    <w:rsid w:val="00821A41"/>
    <w:rsid w:val="00821A6A"/>
    <w:rsid w:val="00822045"/>
    <w:rsid w:val="00826369"/>
    <w:rsid w:val="00826B4F"/>
    <w:rsid w:val="00827501"/>
    <w:rsid w:val="00827BC4"/>
    <w:rsid w:val="008307B3"/>
    <w:rsid w:val="008307CD"/>
    <w:rsid w:val="008308A3"/>
    <w:rsid w:val="008316C8"/>
    <w:rsid w:val="00832C27"/>
    <w:rsid w:val="00833996"/>
    <w:rsid w:val="00834DD7"/>
    <w:rsid w:val="0083543B"/>
    <w:rsid w:val="00835ACE"/>
    <w:rsid w:val="00835EAE"/>
    <w:rsid w:val="00836D53"/>
    <w:rsid w:val="00840C14"/>
    <w:rsid w:val="00840DDB"/>
    <w:rsid w:val="00841543"/>
    <w:rsid w:val="00841914"/>
    <w:rsid w:val="00841B4B"/>
    <w:rsid w:val="00841CAD"/>
    <w:rsid w:val="00842D69"/>
    <w:rsid w:val="0084301C"/>
    <w:rsid w:val="008437C3"/>
    <w:rsid w:val="00844102"/>
    <w:rsid w:val="00844D4A"/>
    <w:rsid w:val="00845C8D"/>
    <w:rsid w:val="0084687A"/>
    <w:rsid w:val="00846A67"/>
    <w:rsid w:val="00846E02"/>
    <w:rsid w:val="008502DF"/>
    <w:rsid w:val="00850314"/>
    <w:rsid w:val="00850DB0"/>
    <w:rsid w:val="00850F6C"/>
    <w:rsid w:val="00851553"/>
    <w:rsid w:val="008517B9"/>
    <w:rsid w:val="008518DA"/>
    <w:rsid w:val="00851A0C"/>
    <w:rsid w:val="00852194"/>
    <w:rsid w:val="00853E93"/>
    <w:rsid w:val="008548F7"/>
    <w:rsid w:val="00854CC3"/>
    <w:rsid w:val="0085579D"/>
    <w:rsid w:val="008557B7"/>
    <w:rsid w:val="008566BD"/>
    <w:rsid w:val="00856782"/>
    <w:rsid w:val="00857273"/>
    <w:rsid w:val="0086017B"/>
    <w:rsid w:val="008609B1"/>
    <w:rsid w:val="0086138A"/>
    <w:rsid w:val="0086142A"/>
    <w:rsid w:val="0086183E"/>
    <w:rsid w:val="008645E1"/>
    <w:rsid w:val="008661B7"/>
    <w:rsid w:val="008674BA"/>
    <w:rsid w:val="00867A86"/>
    <w:rsid w:val="0087030A"/>
    <w:rsid w:val="008705A3"/>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0D3"/>
    <w:rsid w:val="00886667"/>
    <w:rsid w:val="008878A8"/>
    <w:rsid w:val="00890888"/>
    <w:rsid w:val="00890B07"/>
    <w:rsid w:val="008916EF"/>
    <w:rsid w:val="00892847"/>
    <w:rsid w:val="00892BD7"/>
    <w:rsid w:val="00893015"/>
    <w:rsid w:val="00895A58"/>
    <w:rsid w:val="008960A6"/>
    <w:rsid w:val="0089692B"/>
    <w:rsid w:val="008979B3"/>
    <w:rsid w:val="00897F2C"/>
    <w:rsid w:val="008A0244"/>
    <w:rsid w:val="008A0A3B"/>
    <w:rsid w:val="008A19B9"/>
    <w:rsid w:val="008A1D6F"/>
    <w:rsid w:val="008A3390"/>
    <w:rsid w:val="008A383B"/>
    <w:rsid w:val="008A4A73"/>
    <w:rsid w:val="008A4E48"/>
    <w:rsid w:val="008A556B"/>
    <w:rsid w:val="008A58B0"/>
    <w:rsid w:val="008A5E11"/>
    <w:rsid w:val="008A6AF4"/>
    <w:rsid w:val="008A76D1"/>
    <w:rsid w:val="008A7B17"/>
    <w:rsid w:val="008B0089"/>
    <w:rsid w:val="008B0652"/>
    <w:rsid w:val="008B09FE"/>
    <w:rsid w:val="008B0D9D"/>
    <w:rsid w:val="008B29C0"/>
    <w:rsid w:val="008B2D29"/>
    <w:rsid w:val="008B5702"/>
    <w:rsid w:val="008B5B69"/>
    <w:rsid w:val="008B5CD7"/>
    <w:rsid w:val="008B671A"/>
    <w:rsid w:val="008B6EEA"/>
    <w:rsid w:val="008B72E1"/>
    <w:rsid w:val="008C0619"/>
    <w:rsid w:val="008C1090"/>
    <w:rsid w:val="008C163E"/>
    <w:rsid w:val="008C1837"/>
    <w:rsid w:val="008C1CB7"/>
    <w:rsid w:val="008C1D79"/>
    <w:rsid w:val="008C3634"/>
    <w:rsid w:val="008C3D0A"/>
    <w:rsid w:val="008C3F8B"/>
    <w:rsid w:val="008C4549"/>
    <w:rsid w:val="008C4CBC"/>
    <w:rsid w:val="008C52F3"/>
    <w:rsid w:val="008C5EDC"/>
    <w:rsid w:val="008C68DF"/>
    <w:rsid w:val="008C6BE9"/>
    <w:rsid w:val="008C747B"/>
    <w:rsid w:val="008C77FC"/>
    <w:rsid w:val="008D007E"/>
    <w:rsid w:val="008D0657"/>
    <w:rsid w:val="008D1FA4"/>
    <w:rsid w:val="008D32F0"/>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5F3A"/>
    <w:rsid w:val="008E6DBD"/>
    <w:rsid w:val="008F02DA"/>
    <w:rsid w:val="008F0965"/>
    <w:rsid w:val="008F1CA9"/>
    <w:rsid w:val="008F212B"/>
    <w:rsid w:val="008F2CF7"/>
    <w:rsid w:val="008F353F"/>
    <w:rsid w:val="008F4374"/>
    <w:rsid w:val="008F7545"/>
    <w:rsid w:val="008F7B4B"/>
    <w:rsid w:val="008F7CF9"/>
    <w:rsid w:val="00901147"/>
    <w:rsid w:val="009012CF"/>
    <w:rsid w:val="009014ED"/>
    <w:rsid w:val="00906190"/>
    <w:rsid w:val="00906742"/>
    <w:rsid w:val="00906CA2"/>
    <w:rsid w:val="009073ED"/>
    <w:rsid w:val="00907E13"/>
    <w:rsid w:val="00907FFC"/>
    <w:rsid w:val="0091097A"/>
    <w:rsid w:val="00910DE8"/>
    <w:rsid w:val="00911212"/>
    <w:rsid w:val="009116F4"/>
    <w:rsid w:val="00912171"/>
    <w:rsid w:val="009128AF"/>
    <w:rsid w:val="00912DE8"/>
    <w:rsid w:val="00913047"/>
    <w:rsid w:val="00913801"/>
    <w:rsid w:val="00914B0C"/>
    <w:rsid w:val="009164FE"/>
    <w:rsid w:val="00916632"/>
    <w:rsid w:val="009174AF"/>
    <w:rsid w:val="00917C98"/>
    <w:rsid w:val="0092028D"/>
    <w:rsid w:val="0092129E"/>
    <w:rsid w:val="00921F3E"/>
    <w:rsid w:val="00921FBF"/>
    <w:rsid w:val="00922110"/>
    <w:rsid w:val="009221E6"/>
    <w:rsid w:val="009224D5"/>
    <w:rsid w:val="009228D9"/>
    <w:rsid w:val="009229E9"/>
    <w:rsid w:val="00922A44"/>
    <w:rsid w:val="00922BA2"/>
    <w:rsid w:val="0092512C"/>
    <w:rsid w:val="009258A6"/>
    <w:rsid w:val="00925D85"/>
    <w:rsid w:val="00926787"/>
    <w:rsid w:val="009275E2"/>
    <w:rsid w:val="00927CB3"/>
    <w:rsid w:val="00930E4C"/>
    <w:rsid w:val="00930E99"/>
    <w:rsid w:val="00931B10"/>
    <w:rsid w:val="009325E0"/>
    <w:rsid w:val="00932BB5"/>
    <w:rsid w:val="00933FA1"/>
    <w:rsid w:val="00934153"/>
    <w:rsid w:val="0093672C"/>
    <w:rsid w:val="0093776B"/>
    <w:rsid w:val="00937F2C"/>
    <w:rsid w:val="00940216"/>
    <w:rsid w:val="00941C4E"/>
    <w:rsid w:val="00942760"/>
    <w:rsid w:val="00942962"/>
    <w:rsid w:val="00942A79"/>
    <w:rsid w:val="009443D0"/>
    <w:rsid w:val="0094526F"/>
    <w:rsid w:val="009457CF"/>
    <w:rsid w:val="00945E0B"/>
    <w:rsid w:val="009462CD"/>
    <w:rsid w:val="00946619"/>
    <w:rsid w:val="00947114"/>
    <w:rsid w:val="009471D8"/>
    <w:rsid w:val="009477D6"/>
    <w:rsid w:val="00947BC2"/>
    <w:rsid w:val="00950D22"/>
    <w:rsid w:val="00950DEA"/>
    <w:rsid w:val="00951014"/>
    <w:rsid w:val="009517BA"/>
    <w:rsid w:val="0095188A"/>
    <w:rsid w:val="00952539"/>
    <w:rsid w:val="00952B6F"/>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08B"/>
    <w:rsid w:val="009631B7"/>
    <w:rsid w:val="00964905"/>
    <w:rsid w:val="0096601B"/>
    <w:rsid w:val="00966029"/>
    <w:rsid w:val="0096610C"/>
    <w:rsid w:val="00966484"/>
    <w:rsid w:val="00967BFA"/>
    <w:rsid w:val="00967E22"/>
    <w:rsid w:val="00971DE8"/>
    <w:rsid w:val="009724F8"/>
    <w:rsid w:val="0097278D"/>
    <w:rsid w:val="00972C43"/>
    <w:rsid w:val="009731F1"/>
    <w:rsid w:val="00973460"/>
    <w:rsid w:val="009740E4"/>
    <w:rsid w:val="00974953"/>
    <w:rsid w:val="0097505B"/>
    <w:rsid w:val="00975121"/>
    <w:rsid w:val="0097547C"/>
    <w:rsid w:val="00976BFA"/>
    <w:rsid w:val="00976E83"/>
    <w:rsid w:val="00980412"/>
    <w:rsid w:val="0098088E"/>
    <w:rsid w:val="009812C8"/>
    <w:rsid w:val="00981609"/>
    <w:rsid w:val="00981DF5"/>
    <w:rsid w:val="00981FDF"/>
    <w:rsid w:val="00982D31"/>
    <w:rsid w:val="00982D5A"/>
    <w:rsid w:val="009838B4"/>
    <w:rsid w:val="00983A07"/>
    <w:rsid w:val="009842C6"/>
    <w:rsid w:val="009865B6"/>
    <w:rsid w:val="00986FAC"/>
    <w:rsid w:val="00990F18"/>
    <w:rsid w:val="00992189"/>
    <w:rsid w:val="00992834"/>
    <w:rsid w:val="00992AE4"/>
    <w:rsid w:val="00993015"/>
    <w:rsid w:val="00993884"/>
    <w:rsid w:val="00993891"/>
    <w:rsid w:val="00993F49"/>
    <w:rsid w:val="00995073"/>
    <w:rsid w:val="009958FF"/>
    <w:rsid w:val="0099595F"/>
    <w:rsid w:val="00995C04"/>
    <w:rsid w:val="00995C4E"/>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0F0"/>
    <w:rsid w:val="009B34B1"/>
    <w:rsid w:val="009B3A6D"/>
    <w:rsid w:val="009B3FAA"/>
    <w:rsid w:val="009B4C03"/>
    <w:rsid w:val="009B54C5"/>
    <w:rsid w:val="009B5D9A"/>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BDE"/>
    <w:rsid w:val="009C6F36"/>
    <w:rsid w:val="009D11FC"/>
    <w:rsid w:val="009D2CFA"/>
    <w:rsid w:val="009D33F3"/>
    <w:rsid w:val="009D3517"/>
    <w:rsid w:val="009D3C0A"/>
    <w:rsid w:val="009D3F26"/>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4E5A"/>
    <w:rsid w:val="009E57C1"/>
    <w:rsid w:val="009F0967"/>
    <w:rsid w:val="009F22C0"/>
    <w:rsid w:val="009F2361"/>
    <w:rsid w:val="009F2D86"/>
    <w:rsid w:val="009F2F6E"/>
    <w:rsid w:val="009F3693"/>
    <w:rsid w:val="009F3954"/>
    <w:rsid w:val="009F3B16"/>
    <w:rsid w:val="009F3D70"/>
    <w:rsid w:val="009F403B"/>
    <w:rsid w:val="009F53FD"/>
    <w:rsid w:val="009F5F2A"/>
    <w:rsid w:val="009F6475"/>
    <w:rsid w:val="009F65C0"/>
    <w:rsid w:val="009F6A5C"/>
    <w:rsid w:val="009F6EC1"/>
    <w:rsid w:val="009F6FA0"/>
    <w:rsid w:val="009F7083"/>
    <w:rsid w:val="009F7487"/>
    <w:rsid w:val="00A00292"/>
    <w:rsid w:val="00A002C2"/>
    <w:rsid w:val="00A004A8"/>
    <w:rsid w:val="00A01213"/>
    <w:rsid w:val="00A017DC"/>
    <w:rsid w:val="00A049DF"/>
    <w:rsid w:val="00A04E77"/>
    <w:rsid w:val="00A05CEF"/>
    <w:rsid w:val="00A05E9D"/>
    <w:rsid w:val="00A06048"/>
    <w:rsid w:val="00A06EBE"/>
    <w:rsid w:val="00A070E8"/>
    <w:rsid w:val="00A076A6"/>
    <w:rsid w:val="00A10521"/>
    <w:rsid w:val="00A10705"/>
    <w:rsid w:val="00A10A00"/>
    <w:rsid w:val="00A11409"/>
    <w:rsid w:val="00A1158C"/>
    <w:rsid w:val="00A11617"/>
    <w:rsid w:val="00A1227E"/>
    <w:rsid w:val="00A133F4"/>
    <w:rsid w:val="00A136BA"/>
    <w:rsid w:val="00A13786"/>
    <w:rsid w:val="00A138F4"/>
    <w:rsid w:val="00A13B4E"/>
    <w:rsid w:val="00A14EEC"/>
    <w:rsid w:val="00A154EA"/>
    <w:rsid w:val="00A15F6C"/>
    <w:rsid w:val="00A16690"/>
    <w:rsid w:val="00A16976"/>
    <w:rsid w:val="00A17A40"/>
    <w:rsid w:val="00A17B11"/>
    <w:rsid w:val="00A17C98"/>
    <w:rsid w:val="00A20435"/>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4780"/>
    <w:rsid w:val="00A45CA1"/>
    <w:rsid w:val="00A46269"/>
    <w:rsid w:val="00A46743"/>
    <w:rsid w:val="00A46D63"/>
    <w:rsid w:val="00A46DCF"/>
    <w:rsid w:val="00A50611"/>
    <w:rsid w:val="00A50B93"/>
    <w:rsid w:val="00A514DB"/>
    <w:rsid w:val="00A51653"/>
    <w:rsid w:val="00A519E8"/>
    <w:rsid w:val="00A52BE4"/>
    <w:rsid w:val="00A52C49"/>
    <w:rsid w:val="00A54F36"/>
    <w:rsid w:val="00A572F3"/>
    <w:rsid w:val="00A57AAA"/>
    <w:rsid w:val="00A57B29"/>
    <w:rsid w:val="00A60976"/>
    <w:rsid w:val="00A60D73"/>
    <w:rsid w:val="00A60D8D"/>
    <w:rsid w:val="00A613D1"/>
    <w:rsid w:val="00A62196"/>
    <w:rsid w:val="00A6228A"/>
    <w:rsid w:val="00A6259B"/>
    <w:rsid w:val="00A62726"/>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1FE"/>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1DED"/>
    <w:rsid w:val="00A92CDC"/>
    <w:rsid w:val="00A92DCD"/>
    <w:rsid w:val="00A92EDF"/>
    <w:rsid w:val="00A935D7"/>
    <w:rsid w:val="00A94587"/>
    <w:rsid w:val="00A947F9"/>
    <w:rsid w:val="00A96286"/>
    <w:rsid w:val="00A96F34"/>
    <w:rsid w:val="00AA0A8B"/>
    <w:rsid w:val="00AA0EAB"/>
    <w:rsid w:val="00AA14B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A64D6"/>
    <w:rsid w:val="00AB022D"/>
    <w:rsid w:val="00AB0A12"/>
    <w:rsid w:val="00AB1002"/>
    <w:rsid w:val="00AB1E03"/>
    <w:rsid w:val="00AB2ADA"/>
    <w:rsid w:val="00AB43A0"/>
    <w:rsid w:val="00AB46F4"/>
    <w:rsid w:val="00AB5881"/>
    <w:rsid w:val="00AB6419"/>
    <w:rsid w:val="00AB64A1"/>
    <w:rsid w:val="00AB6A1F"/>
    <w:rsid w:val="00AB7E4B"/>
    <w:rsid w:val="00AC0277"/>
    <w:rsid w:val="00AC0581"/>
    <w:rsid w:val="00AC1A02"/>
    <w:rsid w:val="00AC1AF7"/>
    <w:rsid w:val="00AC21FB"/>
    <w:rsid w:val="00AC28E4"/>
    <w:rsid w:val="00AC29F7"/>
    <w:rsid w:val="00AC2A12"/>
    <w:rsid w:val="00AC4A81"/>
    <w:rsid w:val="00AC557E"/>
    <w:rsid w:val="00AC6394"/>
    <w:rsid w:val="00AC6C10"/>
    <w:rsid w:val="00AD00BE"/>
    <w:rsid w:val="00AD2B17"/>
    <w:rsid w:val="00AD2BB7"/>
    <w:rsid w:val="00AD3EB0"/>
    <w:rsid w:val="00AD4088"/>
    <w:rsid w:val="00AD4A96"/>
    <w:rsid w:val="00AD51B2"/>
    <w:rsid w:val="00AD53CC"/>
    <w:rsid w:val="00AD5A93"/>
    <w:rsid w:val="00AD634B"/>
    <w:rsid w:val="00AD68EB"/>
    <w:rsid w:val="00AD73D7"/>
    <w:rsid w:val="00AE0AE2"/>
    <w:rsid w:val="00AE0F29"/>
    <w:rsid w:val="00AE12E4"/>
    <w:rsid w:val="00AE130A"/>
    <w:rsid w:val="00AE1C01"/>
    <w:rsid w:val="00AE1C9F"/>
    <w:rsid w:val="00AE1D17"/>
    <w:rsid w:val="00AE2859"/>
    <w:rsid w:val="00AE3B81"/>
    <w:rsid w:val="00AE40C9"/>
    <w:rsid w:val="00AE4D3D"/>
    <w:rsid w:val="00AE5CD2"/>
    <w:rsid w:val="00AF02CB"/>
    <w:rsid w:val="00AF095F"/>
    <w:rsid w:val="00AF0DEC"/>
    <w:rsid w:val="00AF1307"/>
    <w:rsid w:val="00AF171D"/>
    <w:rsid w:val="00AF1DFB"/>
    <w:rsid w:val="00AF29AD"/>
    <w:rsid w:val="00AF5217"/>
    <w:rsid w:val="00AF670C"/>
    <w:rsid w:val="00AF7DD8"/>
    <w:rsid w:val="00B00422"/>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09FF"/>
    <w:rsid w:val="00B11BCD"/>
    <w:rsid w:val="00B137DE"/>
    <w:rsid w:val="00B14EAA"/>
    <w:rsid w:val="00B14F55"/>
    <w:rsid w:val="00B1564E"/>
    <w:rsid w:val="00B15AEC"/>
    <w:rsid w:val="00B160F5"/>
    <w:rsid w:val="00B166A1"/>
    <w:rsid w:val="00B169AC"/>
    <w:rsid w:val="00B16B38"/>
    <w:rsid w:val="00B17800"/>
    <w:rsid w:val="00B17D23"/>
    <w:rsid w:val="00B17EF5"/>
    <w:rsid w:val="00B2050A"/>
    <w:rsid w:val="00B20B34"/>
    <w:rsid w:val="00B21F94"/>
    <w:rsid w:val="00B236F8"/>
    <w:rsid w:val="00B23D97"/>
    <w:rsid w:val="00B23E58"/>
    <w:rsid w:val="00B27A5F"/>
    <w:rsid w:val="00B301FE"/>
    <w:rsid w:val="00B306FC"/>
    <w:rsid w:val="00B30BAB"/>
    <w:rsid w:val="00B31DB5"/>
    <w:rsid w:val="00B31E56"/>
    <w:rsid w:val="00B31F9E"/>
    <w:rsid w:val="00B323A4"/>
    <w:rsid w:val="00B32937"/>
    <w:rsid w:val="00B337F8"/>
    <w:rsid w:val="00B34644"/>
    <w:rsid w:val="00B34F62"/>
    <w:rsid w:val="00B36A7C"/>
    <w:rsid w:val="00B37968"/>
    <w:rsid w:val="00B37F8A"/>
    <w:rsid w:val="00B4090F"/>
    <w:rsid w:val="00B41F04"/>
    <w:rsid w:val="00B424AA"/>
    <w:rsid w:val="00B42B67"/>
    <w:rsid w:val="00B43143"/>
    <w:rsid w:val="00B43E05"/>
    <w:rsid w:val="00B44FD8"/>
    <w:rsid w:val="00B45356"/>
    <w:rsid w:val="00B455B7"/>
    <w:rsid w:val="00B45BAA"/>
    <w:rsid w:val="00B46D42"/>
    <w:rsid w:val="00B47C07"/>
    <w:rsid w:val="00B5194A"/>
    <w:rsid w:val="00B52139"/>
    <w:rsid w:val="00B52D07"/>
    <w:rsid w:val="00B52FE1"/>
    <w:rsid w:val="00B53122"/>
    <w:rsid w:val="00B53135"/>
    <w:rsid w:val="00B53656"/>
    <w:rsid w:val="00B53782"/>
    <w:rsid w:val="00B55855"/>
    <w:rsid w:val="00B56149"/>
    <w:rsid w:val="00B56412"/>
    <w:rsid w:val="00B635E5"/>
    <w:rsid w:val="00B63BEE"/>
    <w:rsid w:val="00B65273"/>
    <w:rsid w:val="00B65B70"/>
    <w:rsid w:val="00B6753D"/>
    <w:rsid w:val="00B67C32"/>
    <w:rsid w:val="00B67F78"/>
    <w:rsid w:val="00B70D24"/>
    <w:rsid w:val="00B70F81"/>
    <w:rsid w:val="00B714E1"/>
    <w:rsid w:val="00B72293"/>
    <w:rsid w:val="00B72D2E"/>
    <w:rsid w:val="00B731C4"/>
    <w:rsid w:val="00B733C0"/>
    <w:rsid w:val="00B7479B"/>
    <w:rsid w:val="00B748FA"/>
    <w:rsid w:val="00B74D5A"/>
    <w:rsid w:val="00B7575F"/>
    <w:rsid w:val="00B757E8"/>
    <w:rsid w:val="00B76903"/>
    <w:rsid w:val="00B76907"/>
    <w:rsid w:val="00B77F34"/>
    <w:rsid w:val="00B80DE4"/>
    <w:rsid w:val="00B80E8F"/>
    <w:rsid w:val="00B810A9"/>
    <w:rsid w:val="00B812B7"/>
    <w:rsid w:val="00B81325"/>
    <w:rsid w:val="00B81A42"/>
    <w:rsid w:val="00B82B9B"/>
    <w:rsid w:val="00B837E7"/>
    <w:rsid w:val="00B83E64"/>
    <w:rsid w:val="00B84115"/>
    <w:rsid w:val="00B84A66"/>
    <w:rsid w:val="00B84AFE"/>
    <w:rsid w:val="00B8610A"/>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BCF"/>
    <w:rsid w:val="00B96E51"/>
    <w:rsid w:val="00B9746F"/>
    <w:rsid w:val="00B9765E"/>
    <w:rsid w:val="00B97CA5"/>
    <w:rsid w:val="00BA1137"/>
    <w:rsid w:val="00BA13A6"/>
    <w:rsid w:val="00BA142E"/>
    <w:rsid w:val="00BA15CC"/>
    <w:rsid w:val="00BA22DD"/>
    <w:rsid w:val="00BA3CE9"/>
    <w:rsid w:val="00BA3EA2"/>
    <w:rsid w:val="00BA4175"/>
    <w:rsid w:val="00BA5824"/>
    <w:rsid w:val="00BA5952"/>
    <w:rsid w:val="00BA5D79"/>
    <w:rsid w:val="00BA5DB4"/>
    <w:rsid w:val="00BB0404"/>
    <w:rsid w:val="00BB077D"/>
    <w:rsid w:val="00BB0CA6"/>
    <w:rsid w:val="00BB1328"/>
    <w:rsid w:val="00BB31B1"/>
    <w:rsid w:val="00BB3512"/>
    <w:rsid w:val="00BB3FE2"/>
    <w:rsid w:val="00BB3FFC"/>
    <w:rsid w:val="00BB5297"/>
    <w:rsid w:val="00BB52C8"/>
    <w:rsid w:val="00BB578A"/>
    <w:rsid w:val="00BB66DA"/>
    <w:rsid w:val="00BB6728"/>
    <w:rsid w:val="00BB673D"/>
    <w:rsid w:val="00BB6C10"/>
    <w:rsid w:val="00BB6DCE"/>
    <w:rsid w:val="00BB7091"/>
    <w:rsid w:val="00BB776E"/>
    <w:rsid w:val="00BB7A52"/>
    <w:rsid w:val="00BB7F78"/>
    <w:rsid w:val="00BC00CE"/>
    <w:rsid w:val="00BC0B66"/>
    <w:rsid w:val="00BC11B8"/>
    <w:rsid w:val="00BC1353"/>
    <w:rsid w:val="00BC14C7"/>
    <w:rsid w:val="00BC1A45"/>
    <w:rsid w:val="00BC2853"/>
    <w:rsid w:val="00BC4050"/>
    <w:rsid w:val="00BC4603"/>
    <w:rsid w:val="00BC5B9C"/>
    <w:rsid w:val="00BC68AF"/>
    <w:rsid w:val="00BC7969"/>
    <w:rsid w:val="00BC7A6D"/>
    <w:rsid w:val="00BC7E21"/>
    <w:rsid w:val="00BC7E72"/>
    <w:rsid w:val="00BD005E"/>
    <w:rsid w:val="00BD04E2"/>
    <w:rsid w:val="00BD29D5"/>
    <w:rsid w:val="00BD41B8"/>
    <w:rsid w:val="00BD4204"/>
    <w:rsid w:val="00BD42E0"/>
    <w:rsid w:val="00BD4438"/>
    <w:rsid w:val="00BD4806"/>
    <w:rsid w:val="00BD5F78"/>
    <w:rsid w:val="00BD6EB2"/>
    <w:rsid w:val="00BD7BDD"/>
    <w:rsid w:val="00BE033D"/>
    <w:rsid w:val="00BE0AE0"/>
    <w:rsid w:val="00BE0D44"/>
    <w:rsid w:val="00BE1182"/>
    <w:rsid w:val="00BE25E9"/>
    <w:rsid w:val="00BE33D7"/>
    <w:rsid w:val="00BE4BC5"/>
    <w:rsid w:val="00BE4D70"/>
    <w:rsid w:val="00BE574E"/>
    <w:rsid w:val="00BE578A"/>
    <w:rsid w:val="00BE62CC"/>
    <w:rsid w:val="00BE696C"/>
    <w:rsid w:val="00BE7FEE"/>
    <w:rsid w:val="00BF0001"/>
    <w:rsid w:val="00BF013F"/>
    <w:rsid w:val="00BF1DDE"/>
    <w:rsid w:val="00BF2720"/>
    <w:rsid w:val="00BF3346"/>
    <w:rsid w:val="00BF3BCE"/>
    <w:rsid w:val="00BF3EF2"/>
    <w:rsid w:val="00BF4264"/>
    <w:rsid w:val="00BF64BD"/>
    <w:rsid w:val="00BF6C80"/>
    <w:rsid w:val="00BF7187"/>
    <w:rsid w:val="00BF7305"/>
    <w:rsid w:val="00BF7385"/>
    <w:rsid w:val="00BF73A9"/>
    <w:rsid w:val="00C00249"/>
    <w:rsid w:val="00C00864"/>
    <w:rsid w:val="00C00B47"/>
    <w:rsid w:val="00C01158"/>
    <w:rsid w:val="00C01340"/>
    <w:rsid w:val="00C027B5"/>
    <w:rsid w:val="00C03D5C"/>
    <w:rsid w:val="00C0531E"/>
    <w:rsid w:val="00C05744"/>
    <w:rsid w:val="00C06BF8"/>
    <w:rsid w:val="00C07444"/>
    <w:rsid w:val="00C077AD"/>
    <w:rsid w:val="00C112A0"/>
    <w:rsid w:val="00C117B7"/>
    <w:rsid w:val="00C1192B"/>
    <w:rsid w:val="00C119A4"/>
    <w:rsid w:val="00C1296D"/>
    <w:rsid w:val="00C129AC"/>
    <w:rsid w:val="00C12F04"/>
    <w:rsid w:val="00C14BD4"/>
    <w:rsid w:val="00C150FD"/>
    <w:rsid w:val="00C156A5"/>
    <w:rsid w:val="00C17A82"/>
    <w:rsid w:val="00C21260"/>
    <w:rsid w:val="00C21F8E"/>
    <w:rsid w:val="00C23129"/>
    <w:rsid w:val="00C23171"/>
    <w:rsid w:val="00C23311"/>
    <w:rsid w:val="00C2409C"/>
    <w:rsid w:val="00C24C5D"/>
    <w:rsid w:val="00C24C7B"/>
    <w:rsid w:val="00C24F6B"/>
    <w:rsid w:val="00C266FB"/>
    <w:rsid w:val="00C2781C"/>
    <w:rsid w:val="00C3010C"/>
    <w:rsid w:val="00C30F46"/>
    <w:rsid w:val="00C31411"/>
    <w:rsid w:val="00C31942"/>
    <w:rsid w:val="00C32320"/>
    <w:rsid w:val="00C339A2"/>
    <w:rsid w:val="00C33DEE"/>
    <w:rsid w:val="00C349CB"/>
    <w:rsid w:val="00C34CCC"/>
    <w:rsid w:val="00C35468"/>
    <w:rsid w:val="00C35571"/>
    <w:rsid w:val="00C37700"/>
    <w:rsid w:val="00C40080"/>
    <w:rsid w:val="00C40493"/>
    <w:rsid w:val="00C40BAF"/>
    <w:rsid w:val="00C42462"/>
    <w:rsid w:val="00C428FA"/>
    <w:rsid w:val="00C438A1"/>
    <w:rsid w:val="00C446C2"/>
    <w:rsid w:val="00C44FCE"/>
    <w:rsid w:val="00C46DF7"/>
    <w:rsid w:val="00C47929"/>
    <w:rsid w:val="00C52077"/>
    <w:rsid w:val="00C52173"/>
    <w:rsid w:val="00C53147"/>
    <w:rsid w:val="00C536CA"/>
    <w:rsid w:val="00C539AA"/>
    <w:rsid w:val="00C53C6F"/>
    <w:rsid w:val="00C553A8"/>
    <w:rsid w:val="00C55761"/>
    <w:rsid w:val="00C55F8E"/>
    <w:rsid w:val="00C564B7"/>
    <w:rsid w:val="00C5725F"/>
    <w:rsid w:val="00C600B8"/>
    <w:rsid w:val="00C609ED"/>
    <w:rsid w:val="00C60AA8"/>
    <w:rsid w:val="00C618CC"/>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590"/>
    <w:rsid w:val="00C7180D"/>
    <w:rsid w:val="00C71BE6"/>
    <w:rsid w:val="00C71E98"/>
    <w:rsid w:val="00C727C1"/>
    <w:rsid w:val="00C728B1"/>
    <w:rsid w:val="00C73D85"/>
    <w:rsid w:val="00C745C5"/>
    <w:rsid w:val="00C7513E"/>
    <w:rsid w:val="00C754BA"/>
    <w:rsid w:val="00C760F8"/>
    <w:rsid w:val="00C762D7"/>
    <w:rsid w:val="00C77E02"/>
    <w:rsid w:val="00C77F26"/>
    <w:rsid w:val="00C80C1E"/>
    <w:rsid w:val="00C81C1D"/>
    <w:rsid w:val="00C82E66"/>
    <w:rsid w:val="00C83121"/>
    <w:rsid w:val="00C835E1"/>
    <w:rsid w:val="00C844E7"/>
    <w:rsid w:val="00C85795"/>
    <w:rsid w:val="00C859A1"/>
    <w:rsid w:val="00C86183"/>
    <w:rsid w:val="00C8687F"/>
    <w:rsid w:val="00C86C2C"/>
    <w:rsid w:val="00C870D5"/>
    <w:rsid w:val="00C90121"/>
    <w:rsid w:val="00C90491"/>
    <w:rsid w:val="00C91788"/>
    <w:rsid w:val="00C93250"/>
    <w:rsid w:val="00C93C58"/>
    <w:rsid w:val="00C94561"/>
    <w:rsid w:val="00C94EF8"/>
    <w:rsid w:val="00C95016"/>
    <w:rsid w:val="00C955F5"/>
    <w:rsid w:val="00C9654F"/>
    <w:rsid w:val="00CA0210"/>
    <w:rsid w:val="00CA0D0D"/>
    <w:rsid w:val="00CA1619"/>
    <w:rsid w:val="00CA1837"/>
    <w:rsid w:val="00CA20B0"/>
    <w:rsid w:val="00CA2C78"/>
    <w:rsid w:val="00CA38EE"/>
    <w:rsid w:val="00CA43DF"/>
    <w:rsid w:val="00CA4AE4"/>
    <w:rsid w:val="00CA5123"/>
    <w:rsid w:val="00CA62A7"/>
    <w:rsid w:val="00CA6617"/>
    <w:rsid w:val="00CA700C"/>
    <w:rsid w:val="00CA7159"/>
    <w:rsid w:val="00CA7C22"/>
    <w:rsid w:val="00CB0F6B"/>
    <w:rsid w:val="00CB1D73"/>
    <w:rsid w:val="00CB1F9D"/>
    <w:rsid w:val="00CB2E2A"/>
    <w:rsid w:val="00CB38EC"/>
    <w:rsid w:val="00CB3979"/>
    <w:rsid w:val="00CB42D7"/>
    <w:rsid w:val="00CB4EE7"/>
    <w:rsid w:val="00CB6BDD"/>
    <w:rsid w:val="00CC019D"/>
    <w:rsid w:val="00CC01F1"/>
    <w:rsid w:val="00CC05C6"/>
    <w:rsid w:val="00CC1F79"/>
    <w:rsid w:val="00CC71B8"/>
    <w:rsid w:val="00CC733A"/>
    <w:rsid w:val="00CC76CA"/>
    <w:rsid w:val="00CD09D8"/>
    <w:rsid w:val="00CD0D24"/>
    <w:rsid w:val="00CD2026"/>
    <w:rsid w:val="00CD23C0"/>
    <w:rsid w:val="00CD2BD2"/>
    <w:rsid w:val="00CD4A45"/>
    <w:rsid w:val="00CD5A8C"/>
    <w:rsid w:val="00CD5C10"/>
    <w:rsid w:val="00CD62F3"/>
    <w:rsid w:val="00CD6A23"/>
    <w:rsid w:val="00CD72EE"/>
    <w:rsid w:val="00CD757C"/>
    <w:rsid w:val="00CD7DDA"/>
    <w:rsid w:val="00CE0267"/>
    <w:rsid w:val="00CE0630"/>
    <w:rsid w:val="00CE07EA"/>
    <w:rsid w:val="00CE187C"/>
    <w:rsid w:val="00CE1A33"/>
    <w:rsid w:val="00CE1E83"/>
    <w:rsid w:val="00CE2025"/>
    <w:rsid w:val="00CE21FE"/>
    <w:rsid w:val="00CE255F"/>
    <w:rsid w:val="00CE309D"/>
    <w:rsid w:val="00CE31E6"/>
    <w:rsid w:val="00CE41B4"/>
    <w:rsid w:val="00CE5A77"/>
    <w:rsid w:val="00CE672A"/>
    <w:rsid w:val="00CE7002"/>
    <w:rsid w:val="00CF00C7"/>
    <w:rsid w:val="00CF15C6"/>
    <w:rsid w:val="00CF1A54"/>
    <w:rsid w:val="00CF1DCE"/>
    <w:rsid w:val="00CF29AA"/>
    <w:rsid w:val="00CF31AF"/>
    <w:rsid w:val="00CF4729"/>
    <w:rsid w:val="00CF4CA0"/>
    <w:rsid w:val="00CF5F4B"/>
    <w:rsid w:val="00CF79BA"/>
    <w:rsid w:val="00D013C0"/>
    <w:rsid w:val="00D01877"/>
    <w:rsid w:val="00D022F0"/>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3E24"/>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72C"/>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3F18"/>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482E"/>
    <w:rsid w:val="00D65DCF"/>
    <w:rsid w:val="00D663AC"/>
    <w:rsid w:val="00D66680"/>
    <w:rsid w:val="00D66B7C"/>
    <w:rsid w:val="00D67D0A"/>
    <w:rsid w:val="00D71381"/>
    <w:rsid w:val="00D72990"/>
    <w:rsid w:val="00D72AAE"/>
    <w:rsid w:val="00D73B54"/>
    <w:rsid w:val="00D73E99"/>
    <w:rsid w:val="00D74817"/>
    <w:rsid w:val="00D76EFC"/>
    <w:rsid w:val="00D81100"/>
    <w:rsid w:val="00D81916"/>
    <w:rsid w:val="00D8445E"/>
    <w:rsid w:val="00D8448F"/>
    <w:rsid w:val="00D8513F"/>
    <w:rsid w:val="00D85210"/>
    <w:rsid w:val="00D854EB"/>
    <w:rsid w:val="00D855B4"/>
    <w:rsid w:val="00D85689"/>
    <w:rsid w:val="00D86134"/>
    <w:rsid w:val="00D861B4"/>
    <w:rsid w:val="00D8701F"/>
    <w:rsid w:val="00D8797B"/>
    <w:rsid w:val="00D87E28"/>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9739D"/>
    <w:rsid w:val="00DA04F2"/>
    <w:rsid w:val="00DA0FD0"/>
    <w:rsid w:val="00DA1D0F"/>
    <w:rsid w:val="00DA1D83"/>
    <w:rsid w:val="00DA2C56"/>
    <w:rsid w:val="00DA3758"/>
    <w:rsid w:val="00DA46C3"/>
    <w:rsid w:val="00DA52E1"/>
    <w:rsid w:val="00DA5872"/>
    <w:rsid w:val="00DA642D"/>
    <w:rsid w:val="00DA6B8A"/>
    <w:rsid w:val="00DA7554"/>
    <w:rsid w:val="00DA76BA"/>
    <w:rsid w:val="00DA76E5"/>
    <w:rsid w:val="00DA7A7E"/>
    <w:rsid w:val="00DB088B"/>
    <w:rsid w:val="00DB13E6"/>
    <w:rsid w:val="00DB1896"/>
    <w:rsid w:val="00DB25DE"/>
    <w:rsid w:val="00DB262B"/>
    <w:rsid w:val="00DB2CB6"/>
    <w:rsid w:val="00DB4679"/>
    <w:rsid w:val="00DB4EF3"/>
    <w:rsid w:val="00DB65CD"/>
    <w:rsid w:val="00DB6FBA"/>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84C"/>
    <w:rsid w:val="00DD1D22"/>
    <w:rsid w:val="00DD232D"/>
    <w:rsid w:val="00DD4C84"/>
    <w:rsid w:val="00DD556E"/>
    <w:rsid w:val="00DD74A8"/>
    <w:rsid w:val="00DD7ADB"/>
    <w:rsid w:val="00DD7D78"/>
    <w:rsid w:val="00DE1E13"/>
    <w:rsid w:val="00DE2033"/>
    <w:rsid w:val="00DE2724"/>
    <w:rsid w:val="00DE3495"/>
    <w:rsid w:val="00DE53DE"/>
    <w:rsid w:val="00DE558E"/>
    <w:rsid w:val="00DE59D6"/>
    <w:rsid w:val="00DE5AF8"/>
    <w:rsid w:val="00DE5C23"/>
    <w:rsid w:val="00DE5D20"/>
    <w:rsid w:val="00DE5E62"/>
    <w:rsid w:val="00DE62E4"/>
    <w:rsid w:val="00DE64C9"/>
    <w:rsid w:val="00DE6E47"/>
    <w:rsid w:val="00DE784F"/>
    <w:rsid w:val="00DF0623"/>
    <w:rsid w:val="00DF13B9"/>
    <w:rsid w:val="00DF14C3"/>
    <w:rsid w:val="00DF1AB2"/>
    <w:rsid w:val="00DF24D9"/>
    <w:rsid w:val="00DF3F15"/>
    <w:rsid w:val="00DF51DC"/>
    <w:rsid w:val="00DF60EB"/>
    <w:rsid w:val="00DF6837"/>
    <w:rsid w:val="00DF7223"/>
    <w:rsid w:val="00DF7315"/>
    <w:rsid w:val="00E000A2"/>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6F1A"/>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5D5D"/>
    <w:rsid w:val="00E46416"/>
    <w:rsid w:val="00E46624"/>
    <w:rsid w:val="00E470B6"/>
    <w:rsid w:val="00E478D5"/>
    <w:rsid w:val="00E47937"/>
    <w:rsid w:val="00E47CBD"/>
    <w:rsid w:val="00E5069B"/>
    <w:rsid w:val="00E51337"/>
    <w:rsid w:val="00E51678"/>
    <w:rsid w:val="00E5258F"/>
    <w:rsid w:val="00E52E19"/>
    <w:rsid w:val="00E52F59"/>
    <w:rsid w:val="00E53DE1"/>
    <w:rsid w:val="00E543E2"/>
    <w:rsid w:val="00E5462C"/>
    <w:rsid w:val="00E54E1E"/>
    <w:rsid w:val="00E550DC"/>
    <w:rsid w:val="00E55A24"/>
    <w:rsid w:val="00E56379"/>
    <w:rsid w:val="00E56BD7"/>
    <w:rsid w:val="00E5797E"/>
    <w:rsid w:val="00E57B66"/>
    <w:rsid w:val="00E6031A"/>
    <w:rsid w:val="00E603F2"/>
    <w:rsid w:val="00E61D26"/>
    <w:rsid w:val="00E61F54"/>
    <w:rsid w:val="00E62D70"/>
    <w:rsid w:val="00E62EB1"/>
    <w:rsid w:val="00E63284"/>
    <w:rsid w:val="00E63CAA"/>
    <w:rsid w:val="00E63DC9"/>
    <w:rsid w:val="00E64A48"/>
    <w:rsid w:val="00E666AE"/>
    <w:rsid w:val="00E6737A"/>
    <w:rsid w:val="00E674BD"/>
    <w:rsid w:val="00E67BA9"/>
    <w:rsid w:val="00E67E80"/>
    <w:rsid w:val="00E7019E"/>
    <w:rsid w:val="00E70AB0"/>
    <w:rsid w:val="00E718E2"/>
    <w:rsid w:val="00E72CA3"/>
    <w:rsid w:val="00E72E3A"/>
    <w:rsid w:val="00E7467E"/>
    <w:rsid w:val="00E746A5"/>
    <w:rsid w:val="00E74D29"/>
    <w:rsid w:val="00E74E7C"/>
    <w:rsid w:val="00E7545F"/>
    <w:rsid w:val="00E75588"/>
    <w:rsid w:val="00E762DE"/>
    <w:rsid w:val="00E779EC"/>
    <w:rsid w:val="00E77E6A"/>
    <w:rsid w:val="00E77EC2"/>
    <w:rsid w:val="00E80350"/>
    <w:rsid w:val="00E80EEB"/>
    <w:rsid w:val="00E81701"/>
    <w:rsid w:val="00E81E0B"/>
    <w:rsid w:val="00E8240B"/>
    <w:rsid w:val="00E82D1B"/>
    <w:rsid w:val="00E83326"/>
    <w:rsid w:val="00E835AD"/>
    <w:rsid w:val="00E83F51"/>
    <w:rsid w:val="00E85EDA"/>
    <w:rsid w:val="00E8612F"/>
    <w:rsid w:val="00E869C9"/>
    <w:rsid w:val="00E86BD3"/>
    <w:rsid w:val="00E86F23"/>
    <w:rsid w:val="00E8731B"/>
    <w:rsid w:val="00E8784F"/>
    <w:rsid w:val="00E87D80"/>
    <w:rsid w:val="00E9019C"/>
    <w:rsid w:val="00E9049B"/>
    <w:rsid w:val="00E9091B"/>
    <w:rsid w:val="00E922E2"/>
    <w:rsid w:val="00E92D0B"/>
    <w:rsid w:val="00E9403F"/>
    <w:rsid w:val="00E94B95"/>
    <w:rsid w:val="00E94C7C"/>
    <w:rsid w:val="00E95013"/>
    <w:rsid w:val="00E95286"/>
    <w:rsid w:val="00E954BF"/>
    <w:rsid w:val="00E9636F"/>
    <w:rsid w:val="00E96BBE"/>
    <w:rsid w:val="00E976B0"/>
    <w:rsid w:val="00EA0069"/>
    <w:rsid w:val="00EA0122"/>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5EE7"/>
    <w:rsid w:val="00EB713E"/>
    <w:rsid w:val="00EB7ACB"/>
    <w:rsid w:val="00EB7B93"/>
    <w:rsid w:val="00EC0075"/>
    <w:rsid w:val="00EC0A13"/>
    <w:rsid w:val="00EC0BEB"/>
    <w:rsid w:val="00EC1184"/>
    <w:rsid w:val="00EC22C5"/>
    <w:rsid w:val="00EC2D0A"/>
    <w:rsid w:val="00EC41CD"/>
    <w:rsid w:val="00EC4571"/>
    <w:rsid w:val="00EC5AEB"/>
    <w:rsid w:val="00EC61D6"/>
    <w:rsid w:val="00EC6B9C"/>
    <w:rsid w:val="00EC6E70"/>
    <w:rsid w:val="00EC7711"/>
    <w:rsid w:val="00ED146D"/>
    <w:rsid w:val="00ED149E"/>
    <w:rsid w:val="00ED153E"/>
    <w:rsid w:val="00ED2793"/>
    <w:rsid w:val="00ED3884"/>
    <w:rsid w:val="00ED3AEB"/>
    <w:rsid w:val="00ED46DC"/>
    <w:rsid w:val="00ED49CB"/>
    <w:rsid w:val="00ED5CCB"/>
    <w:rsid w:val="00ED6CF1"/>
    <w:rsid w:val="00ED6D56"/>
    <w:rsid w:val="00ED7588"/>
    <w:rsid w:val="00ED779E"/>
    <w:rsid w:val="00ED77EA"/>
    <w:rsid w:val="00ED795C"/>
    <w:rsid w:val="00ED7C1D"/>
    <w:rsid w:val="00EE0315"/>
    <w:rsid w:val="00EE0AC9"/>
    <w:rsid w:val="00EE1666"/>
    <w:rsid w:val="00EE18EE"/>
    <w:rsid w:val="00EE2CA1"/>
    <w:rsid w:val="00EE2CEA"/>
    <w:rsid w:val="00EE3513"/>
    <w:rsid w:val="00EE4B68"/>
    <w:rsid w:val="00EE59E1"/>
    <w:rsid w:val="00EE621D"/>
    <w:rsid w:val="00EE64DF"/>
    <w:rsid w:val="00EE6CA1"/>
    <w:rsid w:val="00EE6E76"/>
    <w:rsid w:val="00EE70FB"/>
    <w:rsid w:val="00EE71CC"/>
    <w:rsid w:val="00EF0C3B"/>
    <w:rsid w:val="00EF569E"/>
    <w:rsid w:val="00EF59D4"/>
    <w:rsid w:val="00EF5D2A"/>
    <w:rsid w:val="00EF6093"/>
    <w:rsid w:val="00EF652D"/>
    <w:rsid w:val="00EF6612"/>
    <w:rsid w:val="00EF6963"/>
    <w:rsid w:val="00EF6A22"/>
    <w:rsid w:val="00F00F33"/>
    <w:rsid w:val="00F01083"/>
    <w:rsid w:val="00F01590"/>
    <w:rsid w:val="00F017D5"/>
    <w:rsid w:val="00F0201A"/>
    <w:rsid w:val="00F023FB"/>
    <w:rsid w:val="00F02633"/>
    <w:rsid w:val="00F04CF5"/>
    <w:rsid w:val="00F05842"/>
    <w:rsid w:val="00F06568"/>
    <w:rsid w:val="00F06880"/>
    <w:rsid w:val="00F06881"/>
    <w:rsid w:val="00F07A87"/>
    <w:rsid w:val="00F07C22"/>
    <w:rsid w:val="00F1025A"/>
    <w:rsid w:val="00F10473"/>
    <w:rsid w:val="00F1069D"/>
    <w:rsid w:val="00F107B0"/>
    <w:rsid w:val="00F11943"/>
    <w:rsid w:val="00F11F0E"/>
    <w:rsid w:val="00F11FA9"/>
    <w:rsid w:val="00F13398"/>
    <w:rsid w:val="00F13903"/>
    <w:rsid w:val="00F14A2F"/>
    <w:rsid w:val="00F14E83"/>
    <w:rsid w:val="00F15AF2"/>
    <w:rsid w:val="00F16316"/>
    <w:rsid w:val="00F16F40"/>
    <w:rsid w:val="00F170EB"/>
    <w:rsid w:val="00F1792C"/>
    <w:rsid w:val="00F20052"/>
    <w:rsid w:val="00F20271"/>
    <w:rsid w:val="00F214A5"/>
    <w:rsid w:val="00F21771"/>
    <w:rsid w:val="00F22121"/>
    <w:rsid w:val="00F223D4"/>
    <w:rsid w:val="00F22413"/>
    <w:rsid w:val="00F23995"/>
    <w:rsid w:val="00F24F13"/>
    <w:rsid w:val="00F2545B"/>
    <w:rsid w:val="00F255AA"/>
    <w:rsid w:val="00F2576B"/>
    <w:rsid w:val="00F25B77"/>
    <w:rsid w:val="00F260B1"/>
    <w:rsid w:val="00F267E1"/>
    <w:rsid w:val="00F2792C"/>
    <w:rsid w:val="00F27EB9"/>
    <w:rsid w:val="00F27F94"/>
    <w:rsid w:val="00F302A0"/>
    <w:rsid w:val="00F3085C"/>
    <w:rsid w:val="00F30F64"/>
    <w:rsid w:val="00F314C8"/>
    <w:rsid w:val="00F31A73"/>
    <w:rsid w:val="00F32156"/>
    <w:rsid w:val="00F32CFD"/>
    <w:rsid w:val="00F3328B"/>
    <w:rsid w:val="00F3383F"/>
    <w:rsid w:val="00F33BAB"/>
    <w:rsid w:val="00F33ED4"/>
    <w:rsid w:val="00F34B2C"/>
    <w:rsid w:val="00F35CBA"/>
    <w:rsid w:val="00F35FD8"/>
    <w:rsid w:val="00F3653A"/>
    <w:rsid w:val="00F369BD"/>
    <w:rsid w:val="00F36A5A"/>
    <w:rsid w:val="00F36BD1"/>
    <w:rsid w:val="00F37097"/>
    <w:rsid w:val="00F37273"/>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02D"/>
    <w:rsid w:val="00F63610"/>
    <w:rsid w:val="00F650E9"/>
    <w:rsid w:val="00F6583D"/>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5ACD"/>
    <w:rsid w:val="00F86D90"/>
    <w:rsid w:val="00F87448"/>
    <w:rsid w:val="00F90684"/>
    <w:rsid w:val="00F917A2"/>
    <w:rsid w:val="00F92B29"/>
    <w:rsid w:val="00F937A6"/>
    <w:rsid w:val="00F93B50"/>
    <w:rsid w:val="00F94A77"/>
    <w:rsid w:val="00F96244"/>
    <w:rsid w:val="00F96538"/>
    <w:rsid w:val="00F96DC6"/>
    <w:rsid w:val="00F97083"/>
    <w:rsid w:val="00F979CC"/>
    <w:rsid w:val="00FA01C0"/>
    <w:rsid w:val="00FA07BF"/>
    <w:rsid w:val="00FA1AA1"/>
    <w:rsid w:val="00FA2313"/>
    <w:rsid w:val="00FA27BF"/>
    <w:rsid w:val="00FA308C"/>
    <w:rsid w:val="00FA3587"/>
    <w:rsid w:val="00FA36F4"/>
    <w:rsid w:val="00FA39A5"/>
    <w:rsid w:val="00FA3FA8"/>
    <w:rsid w:val="00FA4282"/>
    <w:rsid w:val="00FA5967"/>
    <w:rsid w:val="00FA5EA6"/>
    <w:rsid w:val="00FA6026"/>
    <w:rsid w:val="00FA6A3E"/>
    <w:rsid w:val="00FA70F2"/>
    <w:rsid w:val="00FA7B2E"/>
    <w:rsid w:val="00FA7F6E"/>
    <w:rsid w:val="00FB00F2"/>
    <w:rsid w:val="00FB0225"/>
    <w:rsid w:val="00FB160D"/>
    <w:rsid w:val="00FB451A"/>
    <w:rsid w:val="00FB4696"/>
    <w:rsid w:val="00FB4872"/>
    <w:rsid w:val="00FB4FCA"/>
    <w:rsid w:val="00FB5024"/>
    <w:rsid w:val="00FB543E"/>
    <w:rsid w:val="00FB57CB"/>
    <w:rsid w:val="00FB5DCE"/>
    <w:rsid w:val="00FB6981"/>
    <w:rsid w:val="00FB730E"/>
    <w:rsid w:val="00FB7EE9"/>
    <w:rsid w:val="00FC04EE"/>
    <w:rsid w:val="00FC17A6"/>
    <w:rsid w:val="00FC1C02"/>
    <w:rsid w:val="00FC23CD"/>
    <w:rsid w:val="00FC301A"/>
    <w:rsid w:val="00FC303E"/>
    <w:rsid w:val="00FC3BBD"/>
    <w:rsid w:val="00FC3E04"/>
    <w:rsid w:val="00FC3E2D"/>
    <w:rsid w:val="00FC5C52"/>
    <w:rsid w:val="00FC79B4"/>
    <w:rsid w:val="00FC7C08"/>
    <w:rsid w:val="00FD1114"/>
    <w:rsid w:val="00FD2882"/>
    <w:rsid w:val="00FD2E3F"/>
    <w:rsid w:val="00FD330F"/>
    <w:rsid w:val="00FD36AC"/>
    <w:rsid w:val="00FD3A0F"/>
    <w:rsid w:val="00FD3E95"/>
    <w:rsid w:val="00FD4522"/>
    <w:rsid w:val="00FD476D"/>
    <w:rsid w:val="00FD4992"/>
    <w:rsid w:val="00FD661C"/>
    <w:rsid w:val="00FD6902"/>
    <w:rsid w:val="00FD775C"/>
    <w:rsid w:val="00FD7AAE"/>
    <w:rsid w:val="00FE0B32"/>
    <w:rsid w:val="00FE1437"/>
    <w:rsid w:val="00FE16DF"/>
    <w:rsid w:val="00FE1856"/>
    <w:rsid w:val="00FE193E"/>
    <w:rsid w:val="00FE3450"/>
    <w:rsid w:val="00FE3617"/>
    <w:rsid w:val="00FE522D"/>
    <w:rsid w:val="00FE5349"/>
    <w:rsid w:val="00FE5A13"/>
    <w:rsid w:val="00FE62F4"/>
    <w:rsid w:val="00FE6E79"/>
    <w:rsid w:val="00FE763A"/>
    <w:rsid w:val="00FF04D8"/>
    <w:rsid w:val="00FF0801"/>
    <w:rsid w:val="00FF1847"/>
    <w:rsid w:val="00FF23B7"/>
    <w:rsid w:val="00FF2D89"/>
    <w:rsid w:val="00FF33E0"/>
    <w:rsid w:val="00FF350E"/>
    <w:rsid w:val="00FF37F5"/>
    <w:rsid w:val="00FF3BEA"/>
    <w:rsid w:val="00FF43EB"/>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49DD9F58"/>
  <w15:docId w15:val="{4EF99B82-1EEF-4A2B-B1DD-77562A56B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A,A.B.C.,list 2,Heading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27"/>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28"/>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810920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0145900">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66289923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27611903">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02439266">
      <w:bodyDiv w:val="1"/>
      <w:marLeft w:val="0"/>
      <w:marRight w:val="0"/>
      <w:marTop w:val="0"/>
      <w:marBottom w:val="0"/>
      <w:divBdr>
        <w:top w:val="none" w:sz="0" w:space="0" w:color="auto"/>
        <w:left w:val="none" w:sz="0" w:space="0" w:color="auto"/>
        <w:bottom w:val="none" w:sz="0" w:space="0" w:color="auto"/>
        <w:right w:val="none" w:sz="0" w:space="0" w:color="auto"/>
      </w:divBdr>
    </w:div>
    <w:div w:id="1010373526">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16535902">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2887472">
      <w:bodyDiv w:val="1"/>
      <w:marLeft w:val="0"/>
      <w:marRight w:val="0"/>
      <w:marTop w:val="0"/>
      <w:marBottom w:val="0"/>
      <w:divBdr>
        <w:top w:val="none" w:sz="0" w:space="0" w:color="auto"/>
        <w:left w:val="none" w:sz="0" w:space="0" w:color="auto"/>
        <w:bottom w:val="none" w:sz="0" w:space="0" w:color="auto"/>
        <w:right w:val="none" w:sz="0" w:space="0" w:color="auto"/>
      </w:divBdr>
    </w:div>
    <w:div w:id="1338314898">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86286265">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36595168">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06938527">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seltorg.ru/" TargetMode="External"/><Relationship Id="rId13" Type="http://schemas.openxmlformats.org/officeDocument/2006/relationships/image" Target="media/image3.wmf"/><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mrsk-sib.ru/index.php?option=com_content&amp;view=category&amp;layout=blog&amp;id=2863&amp;Itemid=4101&amp;lang=ru40" TargetMode="Externa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oter" Target="footer1.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s://gisp.gov.ru/documents/1054666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yperlink" Target="consultantplus://offline/ref=B7E04B8F5BC345C22463EADCAE81D93CF4CA1215A36F6052F6BC85F6f9C8L" TargetMode="External"/><Relationship Id="rId5" Type="http://schemas.openxmlformats.org/officeDocument/2006/relationships/webSettings" Target="webSettings.xml"/><Relationship Id="rId15" Type="http://schemas.openxmlformats.org/officeDocument/2006/relationships/hyperlink" Target="https://rosseti-sib.ru" TargetMode="External"/><Relationship Id="rId23" Type="http://schemas.openxmlformats.org/officeDocument/2006/relationships/hyperlink" Target="consultantplus://offline/ref=B7E04B8F5BC345C22463EADCAE81D93CF0C11310A0643D58FEE589F49Ff2C9L" TargetMode="External"/><Relationship Id="rId10" Type="http://schemas.openxmlformats.org/officeDocument/2006/relationships/oleObject" Target="embeddings/oleObject1.bin"/><Relationship Id="rId19" Type="http://schemas.openxmlformats.org/officeDocument/2006/relationships/hyperlink" Target="https://minpromtorg.gov.ru/activities/vgpp/vgpp1/list/"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hyperlink" Target="consultantplus://offline/ref=B7E04B8F5BC345C22463EADCAE81D93CF0C11310A0643D58FEE589F49Ff2C9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F0A5EA-6BB3-44B5-BBAB-4E96EFF4F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64</Pages>
  <Words>20022</Words>
  <Characters>146711</Characters>
  <Application>Microsoft Office Word</Application>
  <DocSecurity>0</DocSecurity>
  <Lines>1222</Lines>
  <Paragraphs>332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Сморгон Юлия Павловна</cp:lastModifiedBy>
  <cp:revision>128</cp:revision>
  <cp:lastPrinted>2023-02-16T00:30:00Z</cp:lastPrinted>
  <dcterms:created xsi:type="dcterms:W3CDTF">2023-02-16T04:56:00Z</dcterms:created>
  <dcterms:modified xsi:type="dcterms:W3CDTF">2023-03-31T02:42:00Z</dcterms:modified>
</cp:coreProperties>
</file>