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A85" w:rsidRPr="00B062C0" w:rsidRDefault="00E92E65" w:rsidP="00391C3D">
      <w:pPr>
        <w:pStyle w:val="head1EVRAZ"/>
        <w:suppressAutoHyphens/>
        <w:spacing w:after="0" w:line="360" w:lineRule="auto"/>
        <w:ind w:firstLine="709"/>
        <w:jc w:val="both"/>
        <w:rPr>
          <w:b w:val="0"/>
        </w:rPr>
      </w:pPr>
      <w:r>
        <w:rPr>
          <w:b w:val="0"/>
        </w:rPr>
        <w:t>В соответствии с пунктом 7 Правил утверждения инвестиционных программ субъектов электроэнергетики, утвержденных Постановлением Правительства РФ от 0</w:t>
      </w:r>
      <w:r w:rsidR="00391C3D">
        <w:rPr>
          <w:b w:val="0"/>
        </w:rPr>
        <w:t xml:space="preserve">1.12.2009г. №977, сообщаем, что </w:t>
      </w:r>
      <w:r w:rsidR="00FB0D9E">
        <w:rPr>
          <w:b w:val="0"/>
        </w:rPr>
        <w:t>доработанный</w:t>
      </w:r>
      <w:r w:rsidR="00854470">
        <w:rPr>
          <w:b w:val="0"/>
        </w:rPr>
        <w:t xml:space="preserve"> по итогам согласительного совещания от 02.09.2024г</w:t>
      </w:r>
      <w:r w:rsidRPr="009E2756">
        <w:rPr>
          <w:b w:val="0"/>
        </w:rPr>
        <w:t xml:space="preserve"> </w:t>
      </w:r>
      <w:r w:rsidR="006362AF">
        <w:rPr>
          <w:b w:val="0"/>
        </w:rPr>
        <w:t>проект</w:t>
      </w:r>
      <w:r w:rsidR="006362AF" w:rsidRPr="006362AF">
        <w:t xml:space="preserve"> </w:t>
      </w:r>
      <w:r w:rsidR="006362AF" w:rsidRPr="006362AF">
        <w:rPr>
          <w:b w:val="0"/>
        </w:rPr>
        <w:t>инвестиционной программы на период 20</w:t>
      </w:r>
      <w:r w:rsidR="006362AF">
        <w:rPr>
          <w:b w:val="0"/>
        </w:rPr>
        <w:t>2</w:t>
      </w:r>
      <w:r w:rsidR="00854470">
        <w:rPr>
          <w:b w:val="0"/>
        </w:rPr>
        <w:t>5</w:t>
      </w:r>
      <w:r w:rsidR="006362AF" w:rsidRPr="006362AF">
        <w:rPr>
          <w:b w:val="0"/>
        </w:rPr>
        <w:t>-202</w:t>
      </w:r>
      <w:r w:rsidR="00225D11">
        <w:rPr>
          <w:b w:val="0"/>
        </w:rPr>
        <w:t>9</w:t>
      </w:r>
      <w:r w:rsidR="006362AF" w:rsidRPr="006362AF">
        <w:rPr>
          <w:b w:val="0"/>
        </w:rPr>
        <w:t>гг.</w:t>
      </w:r>
      <w:r w:rsidR="006362AF">
        <w:rPr>
          <w:b w:val="0"/>
        </w:rPr>
        <w:t xml:space="preserve"> </w:t>
      </w:r>
      <w:r>
        <w:rPr>
          <w:b w:val="0"/>
        </w:rPr>
        <w:t xml:space="preserve"> </w:t>
      </w:r>
      <w:r w:rsidRPr="00391C3D">
        <w:rPr>
          <w:b w:val="0"/>
          <w:color w:val="000000" w:themeColor="text1"/>
        </w:rPr>
        <w:t>размещен</w:t>
      </w:r>
      <w:r w:rsidR="004A3D90" w:rsidRPr="00391C3D">
        <w:rPr>
          <w:b w:val="0"/>
          <w:color w:val="000000" w:themeColor="text1"/>
        </w:rPr>
        <w:t xml:space="preserve"> </w:t>
      </w:r>
      <w:r w:rsidR="006D056A">
        <w:rPr>
          <w:b w:val="0"/>
          <w:color w:val="000000" w:themeColor="text1"/>
        </w:rPr>
        <w:t>1</w:t>
      </w:r>
      <w:r w:rsidR="0081122B">
        <w:rPr>
          <w:b w:val="0"/>
          <w:color w:val="000000" w:themeColor="text1"/>
        </w:rPr>
        <w:t>2</w:t>
      </w:r>
      <w:r w:rsidR="006D056A">
        <w:rPr>
          <w:b w:val="0"/>
          <w:color w:val="000000" w:themeColor="text1"/>
        </w:rPr>
        <w:t>.09.2024г</w:t>
      </w:r>
      <w:r w:rsidR="004F0748" w:rsidRPr="00391C3D">
        <w:rPr>
          <w:b w:val="0"/>
          <w:color w:val="000000" w:themeColor="text1"/>
        </w:rPr>
        <w:t xml:space="preserve">. </w:t>
      </w:r>
      <w:r w:rsidR="007D6107">
        <w:rPr>
          <w:b w:val="0"/>
        </w:rPr>
        <w:t xml:space="preserve">на официальном сайте </w:t>
      </w:r>
      <w:r w:rsidR="004F0748">
        <w:rPr>
          <w:b w:val="0"/>
        </w:rPr>
        <w:t>Министерства энергетики и жилищно-коммунального</w:t>
      </w:r>
      <w:r w:rsidR="006C6F9C">
        <w:rPr>
          <w:b w:val="0"/>
        </w:rPr>
        <w:t xml:space="preserve"> хозяйства Свердловской области.</w:t>
      </w:r>
    </w:p>
    <w:p w:rsidR="008844D4" w:rsidRDefault="008844D4" w:rsidP="007D6107">
      <w:pPr>
        <w:rPr>
          <w:rFonts w:ascii="Franklin Gothic Demi" w:hAnsi="Franklin Gothic Demi"/>
          <w:b/>
          <w:sz w:val="24"/>
          <w:szCs w:val="24"/>
        </w:rPr>
      </w:pPr>
    </w:p>
    <w:p w:rsidR="008844D4" w:rsidRPr="007D6107" w:rsidRDefault="0081122B" w:rsidP="00FB0D9E">
      <w:pPr>
        <w:rPr>
          <w:rFonts w:ascii="Franklin Gothic Demi" w:hAnsi="Franklin Gothic Demi"/>
          <w:b/>
          <w:sz w:val="24"/>
          <w:szCs w:val="24"/>
        </w:rPr>
      </w:pPr>
      <w:hyperlink r:id="rId4" w:history="1">
        <w:r w:rsidR="00FB0D9E">
          <w:rPr>
            <w:rStyle w:val="a3"/>
          </w:rPr>
          <w:t xml:space="preserve">Доработанная ИП ООО ЕвразЭнергоТранс на 2024-2029 годы 11.09.2024 / Облако </w:t>
        </w:r>
        <w:proofErr w:type="spellStart"/>
        <w:r w:rsidR="00FB0D9E">
          <w:rPr>
            <w:rStyle w:val="a3"/>
          </w:rPr>
          <w:t>Mail</w:t>
        </w:r>
        <w:proofErr w:type="spellEnd"/>
      </w:hyperlink>
      <w:bookmarkStart w:id="0" w:name="_GoBack"/>
      <w:bookmarkEnd w:id="0"/>
    </w:p>
    <w:sectPr w:rsidR="008844D4" w:rsidRPr="007D6107" w:rsidSect="00326939">
      <w:pgSz w:w="11906" w:h="16838"/>
      <w:pgMar w:top="567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altName w:val="Franklin Gothic Medium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altName w:val="Franklin Gothic Medium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E65"/>
    <w:rsid w:val="001B5BD5"/>
    <w:rsid w:val="00225D11"/>
    <w:rsid w:val="00267162"/>
    <w:rsid w:val="00326939"/>
    <w:rsid w:val="003839E3"/>
    <w:rsid w:val="00391C3D"/>
    <w:rsid w:val="0048702A"/>
    <w:rsid w:val="004A3D90"/>
    <w:rsid w:val="004B3784"/>
    <w:rsid w:val="004F0748"/>
    <w:rsid w:val="006362AF"/>
    <w:rsid w:val="006775D5"/>
    <w:rsid w:val="006C6F9C"/>
    <w:rsid w:val="006D056A"/>
    <w:rsid w:val="007223D2"/>
    <w:rsid w:val="00755345"/>
    <w:rsid w:val="007B5A85"/>
    <w:rsid w:val="007D6107"/>
    <w:rsid w:val="0081122B"/>
    <w:rsid w:val="00840D1C"/>
    <w:rsid w:val="00854470"/>
    <w:rsid w:val="008844D4"/>
    <w:rsid w:val="00AC4F70"/>
    <w:rsid w:val="00B062C0"/>
    <w:rsid w:val="00B85C0D"/>
    <w:rsid w:val="00BE5324"/>
    <w:rsid w:val="00E119FD"/>
    <w:rsid w:val="00E92E65"/>
    <w:rsid w:val="00F45EC6"/>
    <w:rsid w:val="00FB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69975"/>
  <w15:docId w15:val="{D5942EE9-571F-4B69-AF50-65869747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1EVRAZ">
    <w:name w:val="head_1_EVRAZ"/>
    <w:basedOn w:val="a"/>
    <w:qFormat/>
    <w:rsid w:val="00E92E65"/>
    <w:pPr>
      <w:spacing w:line="240" w:lineRule="auto"/>
    </w:pPr>
    <w:rPr>
      <w:rFonts w:ascii="Franklin Gothic Book" w:eastAsia="MS Mincho" w:hAnsi="Franklin Gothic Book" w:cs="Times New Roman"/>
      <w:b/>
      <w:sz w:val="24"/>
      <w:szCs w:val="24"/>
    </w:rPr>
  </w:style>
  <w:style w:type="character" w:styleId="a3">
    <w:name w:val="Hyperlink"/>
    <w:basedOn w:val="a0"/>
    <w:uiPriority w:val="99"/>
    <w:unhideWhenUsed/>
    <w:rsid w:val="00AC4F7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B5A85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6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9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sHCW/N9VRues9n/%D0%94%D0%BE%D1%80%D0%B0%D0%B1%D0%BE%D1%82%D0%B0%D0%BD%D0%BD%D0%B0%D1%8F%20%D0%98%D0%9F%20%D0%9E%D0%9E%D0%9E%20%D0%95%D0%B2%D1%80%D0%B0%D0%B7%D0%AD%D0%BD%D0%B5%D1%80%D0%B3%D0%BE%D0%A2%D1%80%D0%B0%D0%BD%D1%81%20%D0%BD%D0%B0%202024-2029%20%D0%B3%D0%BE%D0%B4%D1%8B%2011.09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sapan_ts</dc:creator>
  <cp:lastModifiedBy>Svetlana.Gribkova2@evraz.com</cp:lastModifiedBy>
  <cp:revision>7</cp:revision>
  <dcterms:created xsi:type="dcterms:W3CDTF">2024-09-12T03:31:00Z</dcterms:created>
  <dcterms:modified xsi:type="dcterms:W3CDTF">2024-09-12T06:12:00Z</dcterms:modified>
</cp:coreProperties>
</file>